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0FD50" w14:textId="045159D9" w:rsidR="00E94906" w:rsidRDefault="00E94906">
      <w:pPr>
        <w:jc w:val="center"/>
        <w:rPr>
          <w:b/>
          <w:bCs/>
          <w:color w:val="000000"/>
          <w:sz w:val="18"/>
          <w:szCs w:val="18"/>
          <w:shd w:val="pct10" w:color="auto" w:fill="FFFFFF"/>
        </w:rPr>
      </w:pPr>
    </w:p>
    <w:p w14:paraId="2C42D05A" w14:textId="5AA65CB1" w:rsidR="00E94906" w:rsidRDefault="00CA31E4">
      <w:pPr>
        <w:jc w:val="center"/>
        <w:rPr>
          <w:b/>
          <w:bCs/>
          <w:color w:val="000000"/>
          <w:sz w:val="36"/>
          <w:szCs w:val="36"/>
          <w:shd w:val="pct10" w:color="auto" w:fill="FFFFFF"/>
        </w:rPr>
      </w:pPr>
      <w:r>
        <w:rPr>
          <w:rFonts w:hint="eastAsia"/>
          <w:b/>
          <w:bCs/>
          <w:color w:val="000000"/>
          <w:sz w:val="36"/>
          <w:szCs w:val="36"/>
          <w:shd w:val="pct10" w:color="auto" w:fill="FFFFFF"/>
        </w:rPr>
        <w:t>好</w:t>
      </w:r>
      <w:r w:rsidR="00C66A9F">
        <w:rPr>
          <w:b/>
          <w:bCs/>
          <w:color w:val="000000"/>
          <w:sz w:val="36"/>
          <w:szCs w:val="36"/>
          <w:shd w:val="pct10" w:color="auto" w:fill="FFFFFF"/>
        </w:rPr>
        <w:t xml:space="preserve"> </w:t>
      </w:r>
      <w:r w:rsidR="00C66A9F">
        <w:rPr>
          <w:b/>
          <w:bCs/>
          <w:color w:val="000000"/>
          <w:sz w:val="36"/>
          <w:szCs w:val="36"/>
          <w:shd w:val="pct10" w:color="auto" w:fill="FFFFFF"/>
        </w:rPr>
        <w:t>书</w:t>
      </w:r>
      <w:r w:rsidR="00C66A9F">
        <w:rPr>
          <w:b/>
          <w:bCs/>
          <w:color w:val="000000"/>
          <w:sz w:val="36"/>
          <w:szCs w:val="36"/>
          <w:shd w:val="pct10" w:color="auto" w:fill="FFFFFF"/>
        </w:rPr>
        <w:t xml:space="preserve"> </w:t>
      </w:r>
      <w:r w:rsidR="00C66A9F">
        <w:rPr>
          <w:b/>
          <w:bCs/>
          <w:color w:val="000000"/>
          <w:sz w:val="36"/>
          <w:szCs w:val="36"/>
          <w:shd w:val="pct10" w:color="auto" w:fill="FFFFFF"/>
        </w:rPr>
        <w:t>推</w:t>
      </w:r>
      <w:r w:rsidR="00C66A9F">
        <w:rPr>
          <w:b/>
          <w:bCs/>
          <w:color w:val="000000"/>
          <w:sz w:val="36"/>
          <w:szCs w:val="36"/>
          <w:shd w:val="pct10" w:color="auto" w:fill="FFFFFF"/>
        </w:rPr>
        <w:t xml:space="preserve"> </w:t>
      </w:r>
      <w:r w:rsidR="00C66A9F">
        <w:rPr>
          <w:b/>
          <w:bCs/>
          <w:color w:val="000000"/>
          <w:sz w:val="36"/>
          <w:szCs w:val="36"/>
          <w:shd w:val="pct10" w:color="auto" w:fill="FFFFFF"/>
        </w:rPr>
        <w:t>荐</w:t>
      </w:r>
    </w:p>
    <w:p w14:paraId="1A3FC63E" w14:textId="77777777" w:rsidR="00E94906" w:rsidRDefault="00E94906">
      <w:pPr>
        <w:tabs>
          <w:tab w:val="left" w:pos="341"/>
          <w:tab w:val="left" w:pos="5235"/>
        </w:tabs>
        <w:jc w:val="left"/>
        <w:rPr>
          <w:b/>
          <w:bCs/>
          <w:color w:val="000000"/>
          <w:szCs w:val="18"/>
        </w:rPr>
      </w:pPr>
    </w:p>
    <w:p w14:paraId="1BA4FF2F" w14:textId="2E85AE7A" w:rsidR="00E94906" w:rsidRDefault="00E94906">
      <w:pPr>
        <w:rPr>
          <w:b/>
          <w:color w:val="000000"/>
          <w:szCs w:val="21"/>
        </w:rPr>
      </w:pPr>
    </w:p>
    <w:p w14:paraId="23DE6C91" w14:textId="59834D5E" w:rsidR="004209F2" w:rsidRPr="004209F2" w:rsidRDefault="000F55DA" w:rsidP="00CA31E4">
      <w:pPr>
        <w:rPr>
          <w:b/>
          <w:szCs w:val="21"/>
        </w:rPr>
      </w:pPr>
      <w:bookmarkStart w:id="0" w:name="OLE_LINK2"/>
      <w:r w:rsidRPr="00096A3B">
        <w:rPr>
          <w:b/>
          <w:noProof/>
          <w:color w:val="000000"/>
          <w:szCs w:val="21"/>
        </w:rPr>
        <w:drawing>
          <wp:anchor distT="0" distB="0" distL="114300" distR="114300" simplePos="0" relativeHeight="251662336" behindDoc="0" locked="0" layoutInCell="1" allowOverlap="1" wp14:anchorId="23675373" wp14:editId="6D7BDF33">
            <wp:simplePos x="0" y="0"/>
            <wp:positionH relativeFrom="margin">
              <wp:align>right</wp:align>
            </wp:positionH>
            <wp:positionV relativeFrom="paragraph">
              <wp:posOffset>10160</wp:posOffset>
            </wp:positionV>
            <wp:extent cx="1333500" cy="1957070"/>
            <wp:effectExtent l="0" t="0" r="0" b="508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33500" cy="1957070"/>
                    </a:xfrm>
                    <a:prstGeom prst="rect">
                      <a:avLst/>
                    </a:prstGeom>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w:t>
      </w:r>
      <w:r w:rsidR="005D0E33" w:rsidRPr="005D0E33">
        <w:rPr>
          <w:rFonts w:hint="eastAsia"/>
          <w:b/>
          <w:color w:val="000000"/>
          <w:szCs w:val="21"/>
        </w:rPr>
        <w:t>书名：《</w:t>
      </w:r>
      <w:r w:rsidR="006F7C13" w:rsidRPr="00096A3B">
        <w:rPr>
          <w:rFonts w:hint="eastAsia"/>
          <w:b/>
          <w:szCs w:val="21"/>
        </w:rPr>
        <w:t>重塑价值</w:t>
      </w:r>
      <w:r w:rsidR="006F7C13">
        <w:rPr>
          <w:rFonts w:hint="eastAsia"/>
          <w:b/>
          <w:szCs w:val="21"/>
        </w:rPr>
        <w:t>：</w:t>
      </w:r>
      <w:r w:rsidR="006F7C13" w:rsidRPr="006F7C13">
        <w:rPr>
          <w:rFonts w:hint="eastAsia"/>
          <w:b/>
          <w:color w:val="000000"/>
          <w:szCs w:val="21"/>
        </w:rPr>
        <w:t>面向全民福祉的全球治理路径</w:t>
      </w:r>
      <w:r w:rsidR="005D0E33" w:rsidRPr="005D0E33">
        <w:rPr>
          <w:rFonts w:hint="eastAsia"/>
          <w:b/>
          <w:color w:val="000000"/>
          <w:szCs w:val="21"/>
        </w:rPr>
        <w:t>》</w:t>
      </w:r>
      <w:r w:rsidR="005D0E33" w:rsidRPr="004209F2">
        <w:rPr>
          <w:b/>
          <w:szCs w:val="21"/>
        </w:rPr>
        <w:t xml:space="preserve"> </w:t>
      </w:r>
    </w:p>
    <w:p w14:paraId="26F7BCE3" w14:textId="4BC7A0B0" w:rsidR="004209F2" w:rsidRPr="004209F2" w:rsidRDefault="004209F2" w:rsidP="004209F2">
      <w:pPr>
        <w:rPr>
          <w:b/>
          <w:szCs w:val="21"/>
        </w:rPr>
      </w:pPr>
      <w:r w:rsidRPr="004209F2">
        <w:rPr>
          <w:b/>
          <w:szCs w:val="21"/>
        </w:rPr>
        <w:t>英文书名：</w:t>
      </w:r>
      <w:r w:rsidR="00096A3B" w:rsidRPr="00096A3B">
        <w:rPr>
          <w:b/>
          <w:szCs w:val="21"/>
        </w:rPr>
        <w:t>VALUE(S):</w:t>
      </w:r>
      <w:r w:rsidR="00096A3B">
        <w:rPr>
          <w:b/>
          <w:szCs w:val="21"/>
        </w:rPr>
        <w:t xml:space="preserve"> Building a Better World for All</w:t>
      </w:r>
    </w:p>
    <w:p w14:paraId="4E63ACCF" w14:textId="4FE15316" w:rsidR="00CA31E4"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096A3B" w:rsidRPr="00096A3B">
        <w:rPr>
          <w:b/>
          <w:color w:val="000000"/>
          <w:szCs w:val="21"/>
        </w:rPr>
        <w:t>Mark Carney</w:t>
      </w:r>
    </w:p>
    <w:p w14:paraId="2DC4592A" w14:textId="6CFB3013" w:rsidR="004209F2" w:rsidRPr="004209F2" w:rsidRDefault="004209F2" w:rsidP="00CA31E4">
      <w:pPr>
        <w:jc w:val="left"/>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096A3B" w:rsidRPr="00096A3B">
        <w:rPr>
          <w:b/>
          <w:color w:val="000000"/>
          <w:szCs w:val="21"/>
        </w:rPr>
        <w:t>Public</w:t>
      </w:r>
      <w:r w:rsidR="00E12FD1">
        <w:rPr>
          <w:b/>
          <w:color w:val="000000"/>
          <w:szCs w:val="21"/>
        </w:rPr>
        <w:t xml:space="preserve"> </w:t>
      </w:r>
      <w:r w:rsidR="00096A3B" w:rsidRPr="00096A3B">
        <w:rPr>
          <w:b/>
          <w:color w:val="000000"/>
          <w:szCs w:val="21"/>
        </w:rPr>
        <w:t>Affairs</w:t>
      </w:r>
    </w:p>
    <w:p w14:paraId="5A1FEF66" w14:textId="065B7F5B" w:rsidR="00096A3B" w:rsidRDefault="004209F2" w:rsidP="004209F2">
      <w:pPr>
        <w:rPr>
          <w:b/>
          <w:color w:val="000000"/>
          <w:szCs w:val="21"/>
        </w:rPr>
      </w:pPr>
      <w:r w:rsidRPr="004209F2">
        <w:rPr>
          <w:b/>
          <w:color w:val="000000"/>
          <w:szCs w:val="21"/>
        </w:rPr>
        <w:t>代理公司：</w:t>
      </w:r>
      <w:r w:rsidR="00096A3B" w:rsidRPr="00096A3B">
        <w:rPr>
          <w:b/>
          <w:color w:val="000000"/>
          <w:szCs w:val="21"/>
        </w:rPr>
        <w:t>PFD/ANA/Jessica</w:t>
      </w:r>
    </w:p>
    <w:p w14:paraId="0F6E3BCA" w14:textId="478A3669"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096A3B">
        <w:rPr>
          <w:rFonts w:hint="eastAsia"/>
          <w:b/>
          <w:color w:val="000000"/>
          <w:szCs w:val="21"/>
        </w:rPr>
        <w:t>6</w:t>
      </w:r>
      <w:r w:rsidR="00096A3B">
        <w:rPr>
          <w:b/>
          <w:color w:val="000000"/>
          <w:szCs w:val="21"/>
        </w:rPr>
        <w:t>08</w:t>
      </w:r>
      <w:r>
        <w:rPr>
          <w:b/>
          <w:color w:val="000000"/>
          <w:szCs w:val="21"/>
        </w:rPr>
        <w:t>页</w:t>
      </w:r>
    </w:p>
    <w:p w14:paraId="12F875B9" w14:textId="1F014E38" w:rsidR="004209F2" w:rsidRPr="004209F2" w:rsidRDefault="004209F2" w:rsidP="004209F2">
      <w:pPr>
        <w:rPr>
          <w:b/>
          <w:color w:val="000000"/>
          <w:szCs w:val="21"/>
        </w:rPr>
      </w:pPr>
      <w:r w:rsidRPr="004209F2">
        <w:rPr>
          <w:b/>
          <w:color w:val="000000"/>
          <w:szCs w:val="21"/>
        </w:rPr>
        <w:t>出版时间：</w:t>
      </w:r>
      <w:r w:rsidR="00096A3B">
        <w:rPr>
          <w:rFonts w:hint="eastAsia"/>
          <w:b/>
          <w:color w:val="000000"/>
          <w:szCs w:val="21"/>
        </w:rPr>
        <w:t>2</w:t>
      </w:r>
      <w:r w:rsidR="00096A3B">
        <w:rPr>
          <w:b/>
          <w:color w:val="000000"/>
          <w:szCs w:val="21"/>
        </w:rPr>
        <w:t>021</w:t>
      </w:r>
      <w:r w:rsidRPr="004209F2">
        <w:rPr>
          <w:b/>
          <w:color w:val="000000"/>
          <w:szCs w:val="21"/>
        </w:rPr>
        <w:t>年</w:t>
      </w:r>
      <w:r w:rsidR="00096A3B">
        <w:rPr>
          <w:rFonts w:hint="eastAsia"/>
          <w:b/>
          <w:color w:val="000000"/>
          <w:szCs w:val="21"/>
        </w:rPr>
        <w:t>5</w:t>
      </w:r>
      <w:r w:rsidRPr="004209F2">
        <w:rPr>
          <w:b/>
          <w:color w:val="000000"/>
          <w:szCs w:val="21"/>
        </w:rPr>
        <w:t>月</w:t>
      </w:r>
    </w:p>
    <w:p w14:paraId="60C8FCAB" w14:textId="77777777" w:rsidR="004209F2" w:rsidRPr="004209F2" w:rsidRDefault="004209F2" w:rsidP="004209F2">
      <w:pPr>
        <w:rPr>
          <w:b/>
          <w:color w:val="000000"/>
          <w:szCs w:val="21"/>
        </w:rPr>
      </w:pPr>
      <w:r w:rsidRPr="004209F2">
        <w:rPr>
          <w:b/>
          <w:color w:val="000000"/>
          <w:szCs w:val="21"/>
        </w:rPr>
        <w:t>代理地区：中国大陆、台湾</w:t>
      </w:r>
    </w:p>
    <w:p w14:paraId="19920A62" w14:textId="5EF8225A" w:rsidR="004209F2" w:rsidRPr="004209F2" w:rsidRDefault="004209F2" w:rsidP="004209F2">
      <w:pPr>
        <w:rPr>
          <w:b/>
          <w:color w:val="000000"/>
          <w:szCs w:val="21"/>
        </w:rPr>
      </w:pPr>
      <w:r w:rsidRPr="004209F2">
        <w:rPr>
          <w:b/>
          <w:color w:val="000000"/>
          <w:szCs w:val="21"/>
        </w:rPr>
        <w:t>审读资料：电子稿</w:t>
      </w:r>
    </w:p>
    <w:p w14:paraId="7DC3E6CC" w14:textId="3799A1F2" w:rsidR="00CA31E4" w:rsidRDefault="004209F2" w:rsidP="0083458F">
      <w:pPr>
        <w:rPr>
          <w:b/>
          <w:bCs/>
          <w:color w:val="EE0000"/>
          <w:szCs w:val="21"/>
        </w:rPr>
      </w:pPr>
      <w:r w:rsidRPr="004209F2">
        <w:rPr>
          <w:b/>
          <w:color w:val="000000"/>
          <w:szCs w:val="21"/>
        </w:rPr>
        <w:t>类</w:t>
      </w:r>
      <w:r w:rsidRPr="004209F2">
        <w:rPr>
          <w:b/>
          <w:color w:val="000000"/>
          <w:szCs w:val="21"/>
        </w:rPr>
        <w:t xml:space="preserve">    </w:t>
      </w:r>
      <w:r w:rsidRPr="004209F2">
        <w:rPr>
          <w:b/>
          <w:color w:val="000000"/>
          <w:szCs w:val="21"/>
        </w:rPr>
        <w:t>型：</w:t>
      </w:r>
      <w:r w:rsidR="00CF563A">
        <w:rPr>
          <w:rFonts w:hint="eastAsia"/>
          <w:b/>
          <w:color w:val="000000"/>
          <w:szCs w:val="21"/>
        </w:rPr>
        <w:t>大众</w:t>
      </w:r>
      <w:r w:rsidR="00096A3B">
        <w:rPr>
          <w:rFonts w:hint="eastAsia"/>
          <w:b/>
          <w:color w:val="000000"/>
          <w:szCs w:val="21"/>
        </w:rPr>
        <w:t>社科</w:t>
      </w:r>
      <w:r w:rsidR="0083458F" w:rsidRPr="00CA31E4">
        <w:rPr>
          <w:b/>
          <w:bCs/>
          <w:color w:val="EE0000"/>
          <w:szCs w:val="21"/>
        </w:rPr>
        <w:t xml:space="preserve"> </w:t>
      </w:r>
    </w:p>
    <w:p w14:paraId="4D8985B8" w14:textId="5DFE2939" w:rsidR="002E7505" w:rsidRDefault="0012592F" w:rsidP="0083458F">
      <w:pPr>
        <w:rPr>
          <w:b/>
          <w:bCs/>
          <w:color w:val="EE0000"/>
          <w:szCs w:val="21"/>
        </w:rPr>
      </w:pPr>
      <w:r>
        <w:rPr>
          <w:rFonts w:hint="eastAsia"/>
          <w:b/>
          <w:bCs/>
          <w:color w:val="EE0000"/>
          <w:szCs w:val="21"/>
        </w:rPr>
        <w:t>获</w:t>
      </w:r>
      <w:r w:rsidR="002E7505">
        <w:rPr>
          <w:rFonts w:hint="eastAsia"/>
          <w:b/>
          <w:bCs/>
          <w:color w:val="EE0000"/>
          <w:szCs w:val="21"/>
        </w:rPr>
        <w:t>2021</w:t>
      </w:r>
      <w:r w:rsidR="002E7505" w:rsidRPr="002E7505">
        <w:rPr>
          <w:rFonts w:hint="eastAsia"/>
          <w:b/>
          <w:bCs/>
          <w:color w:val="EE0000"/>
          <w:szCs w:val="21"/>
        </w:rPr>
        <w:t>年度加拿大全国商业图书奖</w:t>
      </w:r>
    </w:p>
    <w:p w14:paraId="3B114491" w14:textId="62761336" w:rsidR="00E12FD1" w:rsidRPr="00E12FD1" w:rsidRDefault="00E12FD1" w:rsidP="00E12FD1">
      <w:pPr>
        <w:rPr>
          <w:b/>
          <w:bCs/>
          <w:color w:val="EE0000"/>
          <w:szCs w:val="21"/>
        </w:rPr>
      </w:pPr>
      <w:r w:rsidRPr="00E12FD1">
        <w:rPr>
          <w:b/>
          <w:bCs/>
          <w:color w:val="EE0000"/>
          <w:szCs w:val="21"/>
        </w:rPr>
        <w:t xml:space="preserve">Best Sellers Rank: </w:t>
      </w:r>
    </w:p>
    <w:p w14:paraId="20802FB7" w14:textId="77777777" w:rsidR="00E12FD1" w:rsidRPr="00E12FD1" w:rsidRDefault="00E12FD1" w:rsidP="00E12FD1">
      <w:pPr>
        <w:rPr>
          <w:b/>
          <w:bCs/>
          <w:color w:val="EE0000"/>
          <w:szCs w:val="21"/>
        </w:rPr>
      </w:pPr>
      <w:r w:rsidRPr="00E12FD1">
        <w:rPr>
          <w:b/>
          <w:bCs/>
          <w:color w:val="EE0000"/>
          <w:szCs w:val="21"/>
        </w:rPr>
        <w:t>#78 in International Economics (Books)</w:t>
      </w:r>
    </w:p>
    <w:p w14:paraId="70B34C6E" w14:textId="77777777" w:rsidR="00E12FD1" w:rsidRPr="00E12FD1" w:rsidRDefault="00E12FD1" w:rsidP="00E12FD1">
      <w:pPr>
        <w:rPr>
          <w:b/>
          <w:bCs/>
          <w:color w:val="EE0000"/>
          <w:szCs w:val="21"/>
        </w:rPr>
      </w:pPr>
      <w:r w:rsidRPr="00E12FD1">
        <w:rPr>
          <w:b/>
          <w:bCs/>
          <w:color w:val="EE0000"/>
          <w:szCs w:val="21"/>
        </w:rPr>
        <w:t>#145 in Sociology of Class</w:t>
      </w:r>
    </w:p>
    <w:p w14:paraId="76B2F0DD" w14:textId="298806B5" w:rsidR="00E12FD1" w:rsidRPr="00CA31E4" w:rsidRDefault="00E12FD1" w:rsidP="00E12FD1">
      <w:pPr>
        <w:rPr>
          <w:b/>
          <w:bCs/>
          <w:color w:val="EE0000"/>
          <w:szCs w:val="21"/>
        </w:rPr>
      </w:pPr>
      <w:r w:rsidRPr="00E12FD1">
        <w:rPr>
          <w:b/>
          <w:bCs/>
          <w:color w:val="EE0000"/>
          <w:szCs w:val="21"/>
        </w:rPr>
        <w:t>#151 in Political Economy</w:t>
      </w:r>
    </w:p>
    <w:p w14:paraId="6AAF54CF" w14:textId="596F26FD" w:rsidR="00CA31E4" w:rsidRDefault="00CA31E4" w:rsidP="004209F2">
      <w:pPr>
        <w:rPr>
          <w:b/>
          <w:bCs/>
          <w:color w:val="000000"/>
          <w:szCs w:val="21"/>
        </w:rPr>
      </w:pPr>
    </w:p>
    <w:p w14:paraId="4B8934C9" w14:textId="18378E28" w:rsidR="00CA31E4" w:rsidRDefault="006F7C13" w:rsidP="004209F2">
      <w:pPr>
        <w:rPr>
          <w:b/>
          <w:bCs/>
          <w:color w:val="000000"/>
          <w:szCs w:val="21"/>
        </w:rPr>
      </w:pPr>
      <w:bookmarkStart w:id="1" w:name="_GoBack"/>
      <w:r w:rsidRPr="00096A3B">
        <w:rPr>
          <w:b/>
          <w:bCs/>
          <w:noProof/>
          <w:color w:val="000000"/>
          <w:szCs w:val="21"/>
        </w:rPr>
        <w:drawing>
          <wp:anchor distT="0" distB="0" distL="114300" distR="114300" simplePos="0" relativeHeight="251664384" behindDoc="0" locked="0" layoutInCell="1" allowOverlap="1" wp14:anchorId="6E973E51" wp14:editId="23DFBCB2">
            <wp:simplePos x="0" y="0"/>
            <wp:positionH relativeFrom="margin">
              <wp:align>right</wp:align>
            </wp:positionH>
            <wp:positionV relativeFrom="paragraph">
              <wp:posOffset>6350</wp:posOffset>
            </wp:positionV>
            <wp:extent cx="1242695" cy="1694815"/>
            <wp:effectExtent l="0" t="0" r="0" b="63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42695" cy="1694815"/>
                    </a:xfrm>
                    <a:prstGeom prst="rect">
                      <a:avLst/>
                    </a:prstGeom>
                  </pic:spPr>
                </pic:pic>
              </a:graphicData>
            </a:graphic>
            <wp14:sizeRelH relativeFrom="margin">
              <wp14:pctWidth>0</wp14:pctWidth>
            </wp14:sizeRelH>
            <wp14:sizeRelV relativeFrom="margin">
              <wp14:pctHeight>0</wp14:pctHeight>
            </wp14:sizeRelV>
          </wp:anchor>
        </w:drawing>
      </w:r>
      <w:bookmarkEnd w:id="1"/>
      <w:r w:rsidR="00CA31E4">
        <w:rPr>
          <w:rFonts w:hint="eastAsia"/>
          <w:b/>
          <w:bCs/>
          <w:color w:val="000000"/>
          <w:szCs w:val="21"/>
        </w:rPr>
        <w:t>中简本出版记录</w:t>
      </w:r>
    </w:p>
    <w:p w14:paraId="21FAEB6D" w14:textId="6D6F2D7F" w:rsidR="005D0E33" w:rsidRDefault="005D0E33" w:rsidP="00CA31E4">
      <w:pPr>
        <w:rPr>
          <w:b/>
          <w:bCs/>
          <w:color w:val="000000"/>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sidR="00096A3B" w:rsidRPr="00096A3B">
        <w:rPr>
          <w:rFonts w:hint="eastAsia"/>
          <w:b/>
          <w:szCs w:val="21"/>
        </w:rPr>
        <w:t>重塑价值</w:t>
      </w:r>
      <w:r w:rsidR="00096A3B">
        <w:rPr>
          <w:rFonts w:hint="eastAsia"/>
          <w:b/>
          <w:szCs w:val="21"/>
        </w:rPr>
        <w:t>：</w:t>
      </w:r>
      <w:r w:rsidR="00096A3B" w:rsidRPr="00096A3B">
        <w:rPr>
          <w:rFonts w:hint="eastAsia"/>
          <w:b/>
          <w:szCs w:val="21"/>
        </w:rPr>
        <w:t>央行、宏观经济与全球治理</w:t>
      </w:r>
      <w:r w:rsidRPr="004209F2">
        <w:rPr>
          <w:b/>
          <w:szCs w:val="21"/>
        </w:rPr>
        <w:t>》</w:t>
      </w:r>
    </w:p>
    <w:p w14:paraId="19DF5226" w14:textId="70B5D580" w:rsidR="00CA31E4" w:rsidRPr="00CA31E4" w:rsidRDefault="00CA31E4" w:rsidP="00CA31E4">
      <w:pPr>
        <w:rPr>
          <w:b/>
          <w:bCs/>
          <w:color w:val="000000"/>
          <w:szCs w:val="21"/>
        </w:rPr>
      </w:pPr>
      <w:r w:rsidRPr="00CA31E4">
        <w:rPr>
          <w:rFonts w:hint="eastAsia"/>
          <w:b/>
          <w:bCs/>
          <w:color w:val="000000"/>
          <w:szCs w:val="21"/>
        </w:rPr>
        <w:t>作</w:t>
      </w:r>
      <w:r w:rsidR="005D0E33">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096A3B" w:rsidRPr="00096A3B">
        <w:rPr>
          <w:rFonts w:hint="eastAsia"/>
          <w:b/>
          <w:bCs/>
          <w:color w:val="000000"/>
          <w:szCs w:val="21"/>
        </w:rPr>
        <w:t>(</w:t>
      </w:r>
      <w:r w:rsidR="00096A3B" w:rsidRPr="00096A3B">
        <w:rPr>
          <w:rFonts w:hint="eastAsia"/>
          <w:b/>
          <w:bCs/>
          <w:color w:val="000000"/>
          <w:szCs w:val="21"/>
        </w:rPr>
        <w:t>加</w:t>
      </w:r>
      <w:r w:rsidR="00096A3B" w:rsidRPr="00096A3B">
        <w:rPr>
          <w:rFonts w:hint="eastAsia"/>
          <w:b/>
          <w:bCs/>
          <w:color w:val="000000"/>
          <w:szCs w:val="21"/>
        </w:rPr>
        <w:t xml:space="preserve">) </w:t>
      </w:r>
      <w:r w:rsidR="00096A3B" w:rsidRPr="00096A3B">
        <w:rPr>
          <w:rFonts w:hint="eastAsia"/>
          <w:b/>
          <w:bCs/>
          <w:color w:val="000000"/>
          <w:szCs w:val="21"/>
        </w:rPr>
        <w:t>马克·卡尼</w:t>
      </w:r>
      <w:r w:rsidR="00096A3B" w:rsidRPr="00096A3B">
        <w:rPr>
          <w:rFonts w:hint="eastAsia"/>
          <w:b/>
          <w:bCs/>
          <w:color w:val="000000"/>
          <w:szCs w:val="21"/>
        </w:rPr>
        <w:t xml:space="preserve"> (Mark Carney)</w:t>
      </w:r>
      <w:r w:rsidR="00096A3B" w:rsidRPr="00096A3B">
        <w:rPr>
          <w:noProof/>
        </w:rPr>
        <w:t xml:space="preserve"> </w:t>
      </w:r>
    </w:p>
    <w:p w14:paraId="275F33C7" w14:textId="5C0065D5" w:rsidR="00CA31E4" w:rsidRPr="00CA31E4" w:rsidRDefault="00CA31E4" w:rsidP="00CA31E4">
      <w:pPr>
        <w:rPr>
          <w:b/>
          <w:bCs/>
          <w:color w:val="000000"/>
          <w:szCs w:val="21"/>
        </w:rPr>
      </w:pPr>
      <w:r w:rsidRPr="00CA31E4">
        <w:rPr>
          <w:rFonts w:hint="eastAsia"/>
          <w:b/>
          <w:bCs/>
          <w:color w:val="000000"/>
          <w:szCs w:val="21"/>
        </w:rPr>
        <w:t>译</w:t>
      </w:r>
      <w:r w:rsidR="005D0E33">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096A3B" w:rsidRPr="00096A3B">
        <w:rPr>
          <w:rFonts w:hint="eastAsia"/>
          <w:b/>
          <w:bCs/>
          <w:color w:val="000000"/>
          <w:szCs w:val="21"/>
        </w:rPr>
        <w:t>刘斌</w:t>
      </w:r>
      <w:r w:rsidR="00096A3B" w:rsidRPr="00096A3B">
        <w:rPr>
          <w:rFonts w:hint="eastAsia"/>
          <w:b/>
          <w:bCs/>
          <w:color w:val="000000"/>
          <w:szCs w:val="21"/>
        </w:rPr>
        <w:t xml:space="preserve"> / </w:t>
      </w:r>
      <w:r w:rsidR="00096A3B" w:rsidRPr="00096A3B">
        <w:rPr>
          <w:rFonts w:hint="eastAsia"/>
          <w:b/>
          <w:bCs/>
          <w:color w:val="000000"/>
          <w:szCs w:val="21"/>
        </w:rPr>
        <w:t>郭梓晗</w:t>
      </w:r>
      <w:r w:rsidR="00096A3B" w:rsidRPr="00096A3B">
        <w:rPr>
          <w:rFonts w:hint="eastAsia"/>
          <w:b/>
          <w:bCs/>
          <w:color w:val="000000"/>
          <w:szCs w:val="21"/>
        </w:rPr>
        <w:t xml:space="preserve"> / </w:t>
      </w:r>
      <w:proofErr w:type="gramStart"/>
      <w:r w:rsidR="00096A3B" w:rsidRPr="00096A3B">
        <w:rPr>
          <w:rFonts w:hint="eastAsia"/>
          <w:b/>
          <w:bCs/>
          <w:color w:val="000000"/>
          <w:szCs w:val="21"/>
        </w:rPr>
        <w:t>宫方茗</w:t>
      </w:r>
      <w:proofErr w:type="gramEnd"/>
    </w:p>
    <w:p w14:paraId="0A522712" w14:textId="669FA3FD" w:rsidR="00CA31E4" w:rsidRPr="00CA31E4" w:rsidRDefault="00CA31E4" w:rsidP="00CA31E4">
      <w:pPr>
        <w:rPr>
          <w:b/>
          <w:bCs/>
          <w:color w:val="000000"/>
          <w:szCs w:val="21"/>
        </w:rPr>
      </w:pPr>
      <w:r w:rsidRPr="00CA31E4">
        <w:rPr>
          <w:rFonts w:hint="eastAsia"/>
          <w:b/>
          <w:bCs/>
          <w:color w:val="000000"/>
          <w:szCs w:val="21"/>
        </w:rPr>
        <w:t>出版社</w:t>
      </w:r>
      <w:r w:rsidRPr="00CA31E4">
        <w:rPr>
          <w:rFonts w:hint="eastAsia"/>
          <w:b/>
          <w:bCs/>
          <w:color w:val="000000"/>
          <w:szCs w:val="21"/>
        </w:rPr>
        <w:t>:</w:t>
      </w:r>
      <w:r w:rsidR="0083458F" w:rsidRPr="00CA31E4">
        <w:rPr>
          <w:b/>
          <w:bCs/>
          <w:color w:val="000000"/>
          <w:szCs w:val="21"/>
        </w:rPr>
        <w:t xml:space="preserve"> </w:t>
      </w:r>
      <w:r w:rsidR="00096A3B" w:rsidRPr="00096A3B">
        <w:rPr>
          <w:rFonts w:hint="eastAsia"/>
          <w:b/>
          <w:bCs/>
          <w:color w:val="000000"/>
          <w:szCs w:val="21"/>
        </w:rPr>
        <w:t>机械工业出版社</w:t>
      </w:r>
    </w:p>
    <w:p w14:paraId="0CB1A5D9" w14:textId="55CDAECD" w:rsidR="00CA31E4" w:rsidRPr="00CA31E4" w:rsidRDefault="00CA31E4" w:rsidP="00CA31E4">
      <w:pPr>
        <w:rPr>
          <w:b/>
          <w:bCs/>
          <w:color w:val="000000"/>
          <w:szCs w:val="21"/>
        </w:rPr>
      </w:pPr>
      <w:r w:rsidRPr="00CA31E4">
        <w:rPr>
          <w:rFonts w:hint="eastAsia"/>
          <w:b/>
          <w:bCs/>
          <w:color w:val="000000"/>
          <w:szCs w:val="21"/>
        </w:rPr>
        <w:t>出版年</w:t>
      </w:r>
      <w:r w:rsidR="00096A3B">
        <w:rPr>
          <w:rFonts w:hint="eastAsia"/>
          <w:b/>
          <w:bCs/>
          <w:color w:val="000000"/>
          <w:szCs w:val="21"/>
        </w:rPr>
        <w:t>: 202</w:t>
      </w:r>
      <w:r w:rsidR="00096A3B">
        <w:rPr>
          <w:b/>
          <w:bCs/>
          <w:color w:val="000000"/>
          <w:szCs w:val="21"/>
        </w:rPr>
        <w:t>4</w:t>
      </w:r>
      <w:r w:rsidR="00096A3B">
        <w:rPr>
          <w:rFonts w:hint="eastAsia"/>
          <w:b/>
          <w:bCs/>
          <w:color w:val="000000"/>
          <w:szCs w:val="21"/>
        </w:rPr>
        <w:t>-</w:t>
      </w:r>
      <w:r w:rsidR="00096A3B">
        <w:rPr>
          <w:b/>
          <w:bCs/>
          <w:color w:val="000000"/>
          <w:szCs w:val="21"/>
        </w:rPr>
        <w:t>9</w:t>
      </w:r>
    </w:p>
    <w:p w14:paraId="1F08055F" w14:textId="614FA5E3" w:rsidR="004209F2" w:rsidRDefault="001D30CF" w:rsidP="004209F2">
      <w:pPr>
        <w:rPr>
          <w:b/>
          <w:bCs/>
          <w:color w:val="000000"/>
          <w:szCs w:val="21"/>
        </w:rPr>
      </w:pPr>
      <w:hyperlink r:id="rId9" w:history="1">
        <w:r w:rsidR="00096A3B">
          <w:rPr>
            <w:rStyle w:val="ab"/>
            <w:b/>
            <w:bCs/>
            <w:szCs w:val="21"/>
          </w:rPr>
          <w:t>《重塑价值：</w:t>
        </w:r>
        <w:r w:rsidR="00096A3B">
          <w:rPr>
            <w:rStyle w:val="ab"/>
            <w:b/>
            <w:bCs/>
            <w:szCs w:val="21"/>
          </w:rPr>
          <w:t>央</w:t>
        </w:r>
        <w:r w:rsidR="00096A3B">
          <w:rPr>
            <w:rStyle w:val="ab"/>
            <w:b/>
            <w:bCs/>
            <w:szCs w:val="21"/>
          </w:rPr>
          <w:t>行、宏观经济与全球治理》（豆瓣）</w:t>
        </w:r>
      </w:hyperlink>
    </w:p>
    <w:p w14:paraId="3FB8597E" w14:textId="3B2711C6" w:rsidR="00096A3B" w:rsidRDefault="00096A3B" w:rsidP="004209F2">
      <w:pPr>
        <w:rPr>
          <w:b/>
          <w:bCs/>
          <w:color w:val="000000"/>
          <w:szCs w:val="21"/>
        </w:rPr>
      </w:pPr>
    </w:p>
    <w:p w14:paraId="6E68270D" w14:textId="77777777" w:rsidR="00096A3B" w:rsidRPr="00096A3B" w:rsidRDefault="00096A3B" w:rsidP="004209F2">
      <w:pPr>
        <w:rPr>
          <w:b/>
          <w:bCs/>
          <w:color w:val="000000"/>
          <w:szCs w:val="21"/>
        </w:rPr>
      </w:pPr>
    </w:p>
    <w:p w14:paraId="11C2C94F" w14:textId="5DC3BF83" w:rsidR="004209F2" w:rsidRPr="004209F2" w:rsidRDefault="004209F2" w:rsidP="004209F2">
      <w:pPr>
        <w:rPr>
          <w:color w:val="000000"/>
          <w:szCs w:val="21"/>
        </w:rPr>
      </w:pPr>
      <w:r w:rsidRPr="004209F2">
        <w:rPr>
          <w:b/>
          <w:bCs/>
          <w:color w:val="000000"/>
          <w:szCs w:val="21"/>
        </w:rPr>
        <w:t>内容简介：</w:t>
      </w:r>
    </w:p>
    <w:p w14:paraId="0940A5BA" w14:textId="12E43316" w:rsidR="004209F2" w:rsidRPr="004209F2" w:rsidRDefault="004209F2" w:rsidP="00CA31E4">
      <w:pPr>
        <w:rPr>
          <w:color w:val="000000"/>
          <w:szCs w:val="21"/>
        </w:rPr>
      </w:pPr>
    </w:p>
    <w:p w14:paraId="7052A9F1" w14:textId="2A08E303" w:rsidR="00096A3B" w:rsidRPr="006F7C13" w:rsidRDefault="00096A3B" w:rsidP="00096A3B">
      <w:pPr>
        <w:ind w:firstLine="420"/>
        <w:rPr>
          <w:b/>
          <w:color w:val="000000"/>
          <w:szCs w:val="21"/>
        </w:rPr>
      </w:pPr>
      <w:r w:rsidRPr="006F7C13">
        <w:rPr>
          <w:rFonts w:hint="eastAsia"/>
          <w:b/>
          <w:color w:val="000000"/>
          <w:szCs w:val="21"/>
        </w:rPr>
        <w:t>本书出自加拿大前总理之手，作者发出恳切而振聋发聩的呼吁：若想要构筑一套依托人文价值、而非市场价值运转的经济体系与社会秩序，一场根本性变革已然刻不容缓。</w:t>
      </w:r>
    </w:p>
    <w:p w14:paraId="17530764" w14:textId="77777777" w:rsidR="00775B02" w:rsidRDefault="00775B02" w:rsidP="00096A3B">
      <w:pPr>
        <w:rPr>
          <w:color w:val="000000"/>
          <w:szCs w:val="21"/>
        </w:rPr>
      </w:pPr>
    </w:p>
    <w:p w14:paraId="2E4E6FF3" w14:textId="0C5D3224" w:rsidR="00096A3B" w:rsidRPr="00096A3B" w:rsidRDefault="00096A3B" w:rsidP="00775B02">
      <w:pPr>
        <w:ind w:firstLine="420"/>
        <w:rPr>
          <w:color w:val="000000"/>
          <w:szCs w:val="21"/>
        </w:rPr>
      </w:pPr>
      <w:r w:rsidRPr="00096A3B">
        <w:rPr>
          <w:rFonts w:hint="eastAsia"/>
          <w:color w:val="000000"/>
          <w:szCs w:val="21"/>
        </w:rPr>
        <w:t>当今世界处处潜藏裂痕：收入与发展机会的不平等问题持续加剧，系统性种族歧视根深蒂固；新冠大流行引发公共卫生与经济双重危机，民众对专业权威愈发不信任；气候变化带来关乎人类存续的致命威胁；伴随机器人技术普及，数字经济正对各行各业的就业岗位形成猛烈冲击。马克</w:t>
      </w:r>
      <w:r w:rsidR="00775B02">
        <w:rPr>
          <w:rFonts w:ascii="MS Gothic" w:eastAsiaTheme="minorEastAsia" w:hAnsi="MS Gothic" w:cs="MS Gothic" w:hint="eastAsia"/>
          <w:color w:val="000000"/>
          <w:szCs w:val="21"/>
        </w:rPr>
        <w:t>·</w:t>
      </w:r>
      <w:r w:rsidRPr="00096A3B">
        <w:rPr>
          <w:rFonts w:ascii="宋体" w:hAnsi="宋体" w:cs="宋体" w:hint="eastAsia"/>
          <w:color w:val="000000"/>
          <w:szCs w:val="21"/>
        </w:rPr>
        <w:t>卡尼</w:t>
      </w:r>
      <w:r w:rsidR="00775B02">
        <w:rPr>
          <w:rFonts w:ascii="宋体" w:hAnsi="宋体" w:cs="宋体" w:hint="eastAsia"/>
          <w:color w:val="000000"/>
          <w:szCs w:val="21"/>
        </w:rPr>
        <w:t>（</w:t>
      </w:r>
      <w:r w:rsidR="00775B02" w:rsidRPr="00775B02">
        <w:rPr>
          <w:color w:val="000000"/>
          <w:szCs w:val="21"/>
        </w:rPr>
        <w:t>Mark Carney</w:t>
      </w:r>
      <w:r w:rsidR="00775B02">
        <w:rPr>
          <w:rFonts w:ascii="宋体" w:hAnsi="宋体" w:cs="宋体"/>
          <w:color w:val="000000"/>
          <w:szCs w:val="21"/>
        </w:rPr>
        <w:t>）</w:t>
      </w:r>
      <w:r w:rsidRPr="00096A3B">
        <w:rPr>
          <w:rFonts w:ascii="宋体" w:hAnsi="宋体" w:cs="宋体" w:hint="eastAsia"/>
          <w:color w:val="000000"/>
          <w:szCs w:val="21"/>
        </w:rPr>
        <w:t>提出，上述一系列深层弊病，以及诸多同类社会难题，根源都指向一场共同的价值崩塌。结合过去二十年间全球接连不断的动荡局势，卡尼剖析论证：原本的市场经济，已然逐步异化为市场至上的社会格局，万物的高低贵贱全都被标价衡量。</w:t>
      </w:r>
    </w:p>
    <w:p w14:paraId="45398D2C" w14:textId="77777777" w:rsidR="00775B02" w:rsidRDefault="00775B02" w:rsidP="00096A3B">
      <w:pPr>
        <w:rPr>
          <w:color w:val="000000"/>
          <w:szCs w:val="21"/>
        </w:rPr>
      </w:pPr>
    </w:p>
    <w:p w14:paraId="4BE9BCA8" w14:textId="2B0F48E4" w:rsidR="00775B02" w:rsidRDefault="00775B02" w:rsidP="00096A3B">
      <w:pPr>
        <w:rPr>
          <w:color w:val="000000"/>
          <w:szCs w:val="21"/>
        </w:rPr>
      </w:pPr>
      <w:r>
        <w:rPr>
          <w:color w:val="000000"/>
          <w:szCs w:val="21"/>
        </w:rPr>
        <w:lastRenderedPageBreak/>
        <w:tab/>
      </w:r>
      <w:r>
        <w:rPr>
          <w:color w:val="000000"/>
          <w:szCs w:val="21"/>
        </w:rPr>
        <w:t>卡尼</w:t>
      </w:r>
      <w:proofErr w:type="gramStart"/>
      <w:r>
        <w:rPr>
          <w:color w:val="000000"/>
          <w:szCs w:val="21"/>
        </w:rPr>
        <w:t>围绕四大全球</w:t>
      </w:r>
      <w:proofErr w:type="gramEnd"/>
      <w:r>
        <w:rPr>
          <w:color w:val="000000"/>
          <w:szCs w:val="21"/>
        </w:rPr>
        <w:t>危机</w:t>
      </w:r>
      <w:r>
        <w:rPr>
          <w:color w:val="000000"/>
          <w:szCs w:val="21"/>
        </w:rPr>
        <w:t>——</w:t>
      </w:r>
      <w:r>
        <w:rPr>
          <w:color w:val="000000"/>
          <w:szCs w:val="21"/>
        </w:rPr>
        <w:t>全球金融危机</w:t>
      </w:r>
      <w:r>
        <w:rPr>
          <w:rFonts w:hint="eastAsia"/>
          <w:color w:val="000000"/>
          <w:szCs w:val="21"/>
        </w:rPr>
        <w:t>、全球公共卫生危机、气候变化</w:t>
      </w:r>
      <w:r w:rsidR="00E12FD1">
        <w:rPr>
          <w:rFonts w:hint="eastAsia"/>
          <w:color w:val="000000"/>
          <w:szCs w:val="21"/>
        </w:rPr>
        <w:t>危机与第四次工业革命，逐一给出对应的</w:t>
      </w:r>
      <w:proofErr w:type="gramStart"/>
      <w:r w:rsidR="00E12FD1">
        <w:rPr>
          <w:rFonts w:hint="eastAsia"/>
          <w:color w:val="000000"/>
          <w:szCs w:val="21"/>
        </w:rPr>
        <w:t>破局方案</w:t>
      </w:r>
      <w:proofErr w:type="gramEnd"/>
      <w:r w:rsidR="00E12FD1">
        <w:rPr>
          <w:rFonts w:hint="eastAsia"/>
          <w:color w:val="000000"/>
          <w:szCs w:val="21"/>
        </w:rPr>
        <w:t>。他所提出的解决思路均具备落地可行性，为</w:t>
      </w:r>
      <w:proofErr w:type="gramStart"/>
      <w:r w:rsidR="00E12FD1">
        <w:rPr>
          <w:rFonts w:hint="eastAsia"/>
          <w:color w:val="000000"/>
          <w:szCs w:val="21"/>
        </w:rPr>
        <w:t>整洁管理</w:t>
      </w:r>
      <w:proofErr w:type="gramEnd"/>
      <w:r w:rsidR="00E12FD1">
        <w:rPr>
          <w:rFonts w:hint="eastAsia"/>
          <w:color w:val="000000"/>
          <w:szCs w:val="21"/>
        </w:rPr>
        <w:t>者、企业机构与各国政府指明路径，推动市场逻辑回归人本内核，让市场价值重新服务与人的价值。</w:t>
      </w:r>
    </w:p>
    <w:p w14:paraId="688AD5B2" w14:textId="77777777" w:rsidR="006F7C13" w:rsidRDefault="006F7C13" w:rsidP="006F7C13">
      <w:pPr>
        <w:rPr>
          <w:rFonts w:hint="eastAsia"/>
          <w:color w:val="000000"/>
        </w:rPr>
      </w:pPr>
    </w:p>
    <w:p w14:paraId="3134FC7C" w14:textId="77777777" w:rsidR="006F7C13" w:rsidRPr="00E12FD1" w:rsidRDefault="006F7C13" w:rsidP="006F7C13">
      <w:pPr>
        <w:ind w:firstLine="420"/>
        <w:rPr>
          <w:color w:val="000000"/>
        </w:rPr>
      </w:pPr>
      <w:r w:rsidRPr="00E12FD1">
        <w:rPr>
          <w:rFonts w:hint="eastAsia"/>
          <w:color w:val="000000"/>
        </w:rPr>
        <w:t>这本书和你想象的很不一样，它不是一部回忆录，而是对未来的展望。这本书是马克在与国际政府、大企业和社会各界合作数十年的经验基础上写作出来的。</w:t>
      </w:r>
    </w:p>
    <w:p w14:paraId="046C09E8" w14:textId="77777777" w:rsidR="00E12FD1" w:rsidRDefault="00E12FD1" w:rsidP="00096A3B">
      <w:pPr>
        <w:rPr>
          <w:color w:val="000000"/>
          <w:szCs w:val="21"/>
        </w:rPr>
      </w:pPr>
    </w:p>
    <w:p w14:paraId="3C52A2BC" w14:textId="3F1DB502" w:rsidR="00CA31E4" w:rsidRDefault="00CA31E4">
      <w:pPr>
        <w:rPr>
          <w:b/>
          <w:color w:val="000000"/>
        </w:rPr>
      </w:pPr>
    </w:p>
    <w:p w14:paraId="3E62E40C" w14:textId="7C0F82D0" w:rsidR="004209F2" w:rsidRPr="004209F2" w:rsidRDefault="004209F2" w:rsidP="004209F2">
      <w:pPr>
        <w:spacing w:line="280" w:lineRule="exact"/>
        <w:rPr>
          <w:b/>
          <w:szCs w:val="21"/>
        </w:rPr>
      </w:pPr>
      <w:r w:rsidRPr="004209F2">
        <w:rPr>
          <w:b/>
          <w:szCs w:val="21"/>
        </w:rPr>
        <w:t>作者简介：</w:t>
      </w:r>
    </w:p>
    <w:p w14:paraId="0FF87248" w14:textId="33E001D0" w:rsidR="004209F2" w:rsidRDefault="004209F2">
      <w:pPr>
        <w:rPr>
          <w:b/>
          <w:color w:val="000000"/>
        </w:rPr>
      </w:pPr>
    </w:p>
    <w:p w14:paraId="51CD3DA3" w14:textId="0BA78CD1" w:rsidR="006F7C13" w:rsidRDefault="00E12FD1" w:rsidP="006F7C13">
      <w:pPr>
        <w:ind w:firstLine="420"/>
        <w:rPr>
          <w:color w:val="000000"/>
        </w:rPr>
      </w:pPr>
      <w:r w:rsidRPr="00E12FD1">
        <w:rPr>
          <w:b/>
          <w:noProof/>
          <w:color w:val="000000"/>
        </w:rPr>
        <w:drawing>
          <wp:anchor distT="0" distB="0" distL="114300" distR="114300" simplePos="0" relativeHeight="251666432" behindDoc="0" locked="0" layoutInCell="1" allowOverlap="1" wp14:anchorId="2DEBD140" wp14:editId="45C91F32">
            <wp:simplePos x="0" y="0"/>
            <wp:positionH relativeFrom="margin">
              <wp:align>left</wp:align>
            </wp:positionH>
            <wp:positionV relativeFrom="paragraph">
              <wp:posOffset>2857</wp:posOffset>
            </wp:positionV>
            <wp:extent cx="1404620" cy="942975"/>
            <wp:effectExtent l="0" t="0" r="508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14479" cy="949307"/>
                    </a:xfrm>
                    <a:prstGeom prst="rect">
                      <a:avLst/>
                    </a:prstGeom>
                  </pic:spPr>
                </pic:pic>
              </a:graphicData>
            </a:graphic>
            <wp14:sizeRelH relativeFrom="margin">
              <wp14:pctWidth>0</wp14:pctWidth>
            </wp14:sizeRelH>
            <wp14:sizeRelV relativeFrom="margin">
              <wp14:pctHeight>0</wp14:pctHeight>
            </wp14:sizeRelV>
          </wp:anchor>
        </w:drawing>
      </w:r>
      <w:r>
        <w:rPr>
          <w:rFonts w:hint="eastAsia"/>
          <w:b/>
          <w:color w:val="000000"/>
        </w:rPr>
        <w:t>马克</w:t>
      </w:r>
      <w:r w:rsidRPr="00E12FD1">
        <w:rPr>
          <w:b/>
          <w:color w:val="000000"/>
        </w:rPr>
        <w:t>·</w:t>
      </w:r>
      <w:r w:rsidRPr="00E12FD1">
        <w:rPr>
          <w:rFonts w:hint="eastAsia"/>
          <w:b/>
          <w:color w:val="000000"/>
        </w:rPr>
        <w:t>卡尼（</w:t>
      </w:r>
      <w:r w:rsidRPr="00E12FD1">
        <w:rPr>
          <w:rFonts w:hint="eastAsia"/>
          <w:b/>
          <w:color w:val="000000"/>
        </w:rPr>
        <w:t>Mark Carney</w:t>
      </w:r>
      <w:r w:rsidRPr="00E12FD1">
        <w:rPr>
          <w:rFonts w:hint="eastAsia"/>
          <w:b/>
          <w:color w:val="000000"/>
        </w:rPr>
        <w:t>）</w:t>
      </w:r>
      <w:r w:rsidRPr="00E12FD1">
        <w:rPr>
          <w:rFonts w:hint="eastAsia"/>
          <w:color w:val="000000"/>
        </w:rPr>
        <w:t>是当今最有远见的经济学家之一</w:t>
      </w:r>
      <w:r w:rsidR="006F7C13" w:rsidRPr="006F7C13">
        <w:rPr>
          <w:rFonts w:hint="eastAsia"/>
          <w:color w:val="000000"/>
        </w:rPr>
        <w:t>，曾于</w:t>
      </w:r>
      <w:r w:rsidR="006F7C13" w:rsidRPr="006F7C13">
        <w:rPr>
          <w:rFonts w:hint="eastAsia"/>
          <w:color w:val="000000"/>
        </w:rPr>
        <w:t>2008</w:t>
      </w:r>
      <w:r w:rsidR="006F7C13" w:rsidRPr="006F7C13">
        <w:rPr>
          <w:rFonts w:hint="eastAsia"/>
          <w:color w:val="000000"/>
        </w:rPr>
        <w:t>年至</w:t>
      </w:r>
      <w:r w:rsidR="006F7C13" w:rsidRPr="006F7C13">
        <w:rPr>
          <w:rFonts w:hint="eastAsia"/>
          <w:color w:val="000000"/>
        </w:rPr>
        <w:t>2013</w:t>
      </w:r>
      <w:r w:rsidR="006F7C13" w:rsidRPr="006F7C13">
        <w:rPr>
          <w:rFonts w:hint="eastAsia"/>
          <w:color w:val="000000"/>
        </w:rPr>
        <w:t>年担任加拿大银行第</w:t>
      </w:r>
      <w:r w:rsidR="006F7C13" w:rsidRPr="006F7C13">
        <w:rPr>
          <w:rFonts w:hint="eastAsia"/>
          <w:color w:val="000000"/>
        </w:rPr>
        <w:t>8</w:t>
      </w:r>
      <w:r w:rsidR="006F7C13" w:rsidRPr="006F7C13">
        <w:rPr>
          <w:rFonts w:hint="eastAsia"/>
          <w:color w:val="000000"/>
        </w:rPr>
        <w:t>任行长，于</w:t>
      </w:r>
      <w:r w:rsidR="006F7C13" w:rsidRPr="006F7C13">
        <w:rPr>
          <w:rFonts w:hint="eastAsia"/>
          <w:color w:val="000000"/>
        </w:rPr>
        <w:t>2013</w:t>
      </w:r>
      <w:r w:rsidR="006F7C13" w:rsidRPr="006F7C13">
        <w:rPr>
          <w:rFonts w:hint="eastAsia"/>
          <w:color w:val="000000"/>
        </w:rPr>
        <w:t>年至</w:t>
      </w:r>
      <w:r w:rsidR="006F7C13" w:rsidRPr="006F7C13">
        <w:rPr>
          <w:rFonts w:hint="eastAsia"/>
          <w:color w:val="000000"/>
        </w:rPr>
        <w:t>2020</w:t>
      </w:r>
      <w:r w:rsidR="006F7C13" w:rsidRPr="006F7C13">
        <w:rPr>
          <w:rFonts w:hint="eastAsia"/>
          <w:color w:val="000000"/>
        </w:rPr>
        <w:t>年担任英格兰银行第</w:t>
      </w:r>
      <w:r w:rsidR="006F7C13" w:rsidRPr="006F7C13">
        <w:rPr>
          <w:rFonts w:hint="eastAsia"/>
          <w:color w:val="000000"/>
        </w:rPr>
        <w:t>120</w:t>
      </w:r>
      <w:r w:rsidR="006F7C13" w:rsidRPr="006F7C13">
        <w:rPr>
          <w:rFonts w:hint="eastAsia"/>
          <w:color w:val="000000"/>
        </w:rPr>
        <w:t>任行长。此外，他曾于</w:t>
      </w:r>
      <w:r w:rsidR="006F7C13" w:rsidRPr="006F7C13">
        <w:rPr>
          <w:rFonts w:hint="eastAsia"/>
          <w:color w:val="000000"/>
        </w:rPr>
        <w:t>2011</w:t>
      </w:r>
      <w:r w:rsidR="006F7C13" w:rsidRPr="006F7C13">
        <w:rPr>
          <w:rFonts w:hint="eastAsia"/>
          <w:color w:val="000000"/>
        </w:rPr>
        <w:t>年至</w:t>
      </w:r>
      <w:r w:rsidR="006F7C13" w:rsidRPr="006F7C13">
        <w:rPr>
          <w:rFonts w:hint="eastAsia"/>
          <w:color w:val="000000"/>
        </w:rPr>
        <w:t>2018</w:t>
      </w:r>
      <w:r w:rsidR="006F7C13" w:rsidRPr="006F7C13">
        <w:rPr>
          <w:rFonts w:hint="eastAsia"/>
          <w:color w:val="000000"/>
        </w:rPr>
        <w:t>年担任金融稳定理事会主席。</w:t>
      </w:r>
    </w:p>
    <w:p w14:paraId="37B0530C" w14:textId="77777777" w:rsidR="006F7C13" w:rsidRDefault="006F7C13" w:rsidP="006F7C13">
      <w:pPr>
        <w:ind w:firstLine="420"/>
        <w:rPr>
          <w:color w:val="000000"/>
        </w:rPr>
      </w:pPr>
    </w:p>
    <w:p w14:paraId="060BFD98" w14:textId="735790A0" w:rsidR="006F7C13" w:rsidRPr="006F7C13" w:rsidRDefault="006F7C13" w:rsidP="006F7C13">
      <w:pPr>
        <w:ind w:firstLine="420"/>
        <w:rPr>
          <w:rFonts w:hint="eastAsia"/>
          <w:color w:val="000000"/>
        </w:rPr>
      </w:pPr>
      <w:r w:rsidRPr="006F7C13">
        <w:rPr>
          <w:rFonts w:hint="eastAsia"/>
          <w:color w:val="000000"/>
        </w:rPr>
        <w:t>在担任行长之前，卡尼曾在高盛和加拿大财政部工作。卸任后，他担任布鲁克菲尔德资产管理公司（</w:t>
      </w:r>
      <w:r w:rsidRPr="006F7C13">
        <w:rPr>
          <w:rFonts w:hint="eastAsia"/>
          <w:color w:val="000000"/>
        </w:rPr>
        <w:t>BAM</w:t>
      </w:r>
      <w:r w:rsidRPr="006F7C13">
        <w:rPr>
          <w:rFonts w:hint="eastAsia"/>
          <w:color w:val="000000"/>
        </w:rPr>
        <w:t>）影响力投资部主席兼主管，以及彭博有限合伙公司新董事会主席。他还是联合国气候行动和金融特使。</w:t>
      </w:r>
      <w:r w:rsidRPr="006F7C13">
        <w:rPr>
          <w:rFonts w:hint="eastAsia"/>
          <w:color w:val="000000"/>
        </w:rPr>
        <w:t>2025</w:t>
      </w:r>
      <w:r w:rsidRPr="006F7C13">
        <w:rPr>
          <w:rFonts w:hint="eastAsia"/>
          <w:color w:val="000000"/>
        </w:rPr>
        <w:t>年</w:t>
      </w:r>
      <w:r w:rsidRPr="006F7C13">
        <w:rPr>
          <w:rFonts w:hint="eastAsia"/>
          <w:color w:val="000000"/>
        </w:rPr>
        <w:t>1</w:t>
      </w:r>
      <w:r w:rsidRPr="006F7C13">
        <w:rPr>
          <w:rFonts w:hint="eastAsia"/>
          <w:color w:val="000000"/>
        </w:rPr>
        <w:t>月，他辞去了这三个职位。</w:t>
      </w:r>
    </w:p>
    <w:p w14:paraId="150C53D0" w14:textId="77777777" w:rsidR="006F7C13" w:rsidRPr="006F7C13" w:rsidRDefault="006F7C13" w:rsidP="006F7C13">
      <w:pPr>
        <w:ind w:firstLine="420"/>
        <w:rPr>
          <w:color w:val="000000"/>
        </w:rPr>
      </w:pPr>
    </w:p>
    <w:p w14:paraId="026EB6A6" w14:textId="00C4E744" w:rsidR="006F7C13" w:rsidRDefault="006F7C13" w:rsidP="006F7C13">
      <w:pPr>
        <w:ind w:firstLine="420"/>
        <w:rPr>
          <w:rFonts w:hint="eastAsia"/>
          <w:color w:val="000000"/>
        </w:rPr>
      </w:pPr>
      <w:r w:rsidRPr="006F7C13">
        <w:rPr>
          <w:rFonts w:hint="eastAsia"/>
          <w:color w:val="000000"/>
        </w:rPr>
        <w:t>作为自由党成员，卡尼于</w:t>
      </w:r>
      <w:r w:rsidRPr="006F7C13">
        <w:rPr>
          <w:rFonts w:hint="eastAsia"/>
          <w:color w:val="000000"/>
        </w:rPr>
        <w:t>2024</w:t>
      </w:r>
      <w:r w:rsidRPr="006F7C13">
        <w:rPr>
          <w:rFonts w:hint="eastAsia"/>
          <w:color w:val="000000"/>
        </w:rPr>
        <w:t>年</w:t>
      </w:r>
      <w:r w:rsidRPr="006F7C13">
        <w:rPr>
          <w:rFonts w:hint="eastAsia"/>
          <w:color w:val="000000"/>
        </w:rPr>
        <w:t>9</w:t>
      </w:r>
      <w:r w:rsidRPr="006F7C13">
        <w:rPr>
          <w:rFonts w:hint="eastAsia"/>
          <w:color w:val="000000"/>
        </w:rPr>
        <w:t>月成为自由党经济增长特别顾问和主席。此前，他曾于</w:t>
      </w:r>
      <w:r w:rsidRPr="006F7C13">
        <w:rPr>
          <w:rFonts w:hint="eastAsia"/>
          <w:color w:val="000000"/>
        </w:rPr>
        <w:t>2020</w:t>
      </w:r>
      <w:r w:rsidRPr="006F7C13">
        <w:rPr>
          <w:rFonts w:hint="eastAsia"/>
          <w:color w:val="000000"/>
        </w:rPr>
        <w:t>年担任加拿大总理贾斯汀·特鲁多的非正式顾问，为政府的</w:t>
      </w:r>
      <w:r w:rsidRPr="006F7C13">
        <w:rPr>
          <w:rFonts w:hint="eastAsia"/>
          <w:color w:val="000000"/>
        </w:rPr>
        <w:t>COVID-19</w:t>
      </w:r>
      <w:r w:rsidRPr="006F7C13">
        <w:rPr>
          <w:rFonts w:hint="eastAsia"/>
          <w:color w:val="000000"/>
        </w:rPr>
        <w:t>经济应对措施提供建议。</w:t>
      </w:r>
      <w:r w:rsidRPr="006F7C13">
        <w:rPr>
          <w:rFonts w:hint="eastAsia"/>
          <w:color w:val="000000"/>
        </w:rPr>
        <w:t>2025</w:t>
      </w:r>
      <w:r w:rsidRPr="006F7C13">
        <w:rPr>
          <w:rFonts w:hint="eastAsia"/>
          <w:color w:val="000000"/>
        </w:rPr>
        <w:t>年初特鲁多辞职几天后，卡尼开始竞选自由党领袖，并被誉为领先候选人。</w:t>
      </w:r>
    </w:p>
    <w:p w14:paraId="7A4760B9" w14:textId="2E9D6562" w:rsidR="00CA31E4" w:rsidRDefault="00CA31E4">
      <w:pPr>
        <w:rPr>
          <w:b/>
          <w:color w:val="000000"/>
        </w:rPr>
      </w:pPr>
    </w:p>
    <w:p w14:paraId="1CE8C943" w14:textId="77777777" w:rsidR="006F7C13" w:rsidRDefault="006F7C13">
      <w:pPr>
        <w:rPr>
          <w:rFonts w:hint="eastAsia"/>
          <w:b/>
          <w:color w:val="000000"/>
        </w:rPr>
      </w:pPr>
    </w:p>
    <w:p w14:paraId="24A12235" w14:textId="6EA1DB9C" w:rsidR="00E12FD1" w:rsidRDefault="00E12FD1">
      <w:pPr>
        <w:rPr>
          <w:b/>
          <w:color w:val="000000"/>
        </w:rPr>
      </w:pPr>
      <w:r>
        <w:rPr>
          <w:b/>
          <w:color w:val="000000"/>
        </w:rPr>
        <w:t>媒体评价：</w:t>
      </w:r>
    </w:p>
    <w:p w14:paraId="5272D220" w14:textId="77777777" w:rsidR="00E12FD1" w:rsidRDefault="00E12FD1">
      <w:pPr>
        <w:rPr>
          <w:b/>
          <w:color w:val="000000"/>
        </w:rPr>
      </w:pPr>
    </w:p>
    <w:p w14:paraId="3A08186D" w14:textId="77777777" w:rsidR="00CF563A" w:rsidRPr="00CF563A" w:rsidRDefault="00CF563A" w:rsidP="00CF563A">
      <w:pPr>
        <w:ind w:firstLine="420"/>
        <w:rPr>
          <w:color w:val="000000"/>
        </w:rPr>
      </w:pPr>
      <w:r w:rsidRPr="00CF563A">
        <w:rPr>
          <w:rFonts w:hint="eastAsia"/>
          <w:color w:val="000000"/>
        </w:rPr>
        <w:t>“这是一部极具革新意义的著作，行文通俗易懂，阐明了如何发动全体民众一同化解各类社会难题。当下我们正需要这样的理念：多元人群，共建多层次的绿色未来。”</w:t>
      </w:r>
    </w:p>
    <w:p w14:paraId="19F4098B" w14:textId="31B8AE44" w:rsidR="00E12FD1" w:rsidRDefault="00CF563A" w:rsidP="00CF563A">
      <w:pPr>
        <w:jc w:val="right"/>
        <w:rPr>
          <w:color w:val="000000"/>
        </w:rPr>
      </w:pPr>
      <w:r w:rsidRPr="00CF563A">
        <w:rPr>
          <w:rFonts w:hint="eastAsia"/>
          <w:color w:val="000000"/>
        </w:rPr>
        <w:t>——</w:t>
      </w:r>
      <w:r w:rsidRPr="00CF563A">
        <w:rPr>
          <w:rFonts w:hint="eastAsia"/>
          <w:color w:val="000000"/>
        </w:rPr>
        <w:t xml:space="preserve">U2 </w:t>
      </w:r>
      <w:r w:rsidRPr="00CF563A">
        <w:rPr>
          <w:rFonts w:hint="eastAsia"/>
          <w:color w:val="000000"/>
        </w:rPr>
        <w:t>乐队主唱</w:t>
      </w:r>
      <w:r w:rsidRPr="00CF563A">
        <w:rPr>
          <w:rFonts w:hint="eastAsia"/>
          <w:color w:val="000000"/>
        </w:rPr>
        <w:t xml:space="preserve"> </w:t>
      </w:r>
      <w:r w:rsidRPr="00CF563A">
        <w:rPr>
          <w:rFonts w:hint="eastAsia"/>
          <w:color w:val="000000"/>
        </w:rPr>
        <w:t>波诺</w:t>
      </w:r>
      <w:r>
        <w:rPr>
          <w:rFonts w:hint="eastAsia"/>
          <w:color w:val="000000"/>
        </w:rPr>
        <w:t>(</w:t>
      </w:r>
      <w:r>
        <w:rPr>
          <w:color w:val="000000"/>
        </w:rPr>
        <w:t>Bono)</w:t>
      </w:r>
    </w:p>
    <w:p w14:paraId="15023B26" w14:textId="77777777" w:rsidR="00CF563A" w:rsidRPr="00CF563A" w:rsidRDefault="00CF563A" w:rsidP="00CF563A">
      <w:pPr>
        <w:jc w:val="right"/>
        <w:rPr>
          <w:color w:val="000000"/>
        </w:rPr>
      </w:pPr>
    </w:p>
    <w:p w14:paraId="472A2B4C" w14:textId="026511A5" w:rsidR="00CF563A" w:rsidRPr="00CF563A" w:rsidRDefault="00CF563A" w:rsidP="00CF563A">
      <w:pPr>
        <w:ind w:firstLine="420"/>
        <w:rPr>
          <w:color w:val="000000"/>
        </w:rPr>
      </w:pPr>
      <w:r>
        <w:rPr>
          <w:rFonts w:hint="eastAsia"/>
          <w:color w:val="000000"/>
        </w:rPr>
        <w:t>“针对如何应对当下最棘手的全球性根本难题，《选择</w:t>
      </w:r>
      <w:r w:rsidRPr="00CF563A">
        <w:rPr>
          <w:rFonts w:hint="eastAsia"/>
          <w:color w:val="000000"/>
        </w:rPr>
        <w:t>》给出了可信度极高的解答。全书内容丰盈饱满，引人深思，多处文字振奋人心。”</w:t>
      </w:r>
    </w:p>
    <w:p w14:paraId="3CA1DB67" w14:textId="190377E8" w:rsidR="00CF563A" w:rsidRPr="00CF563A" w:rsidRDefault="00CF563A" w:rsidP="00CF563A">
      <w:pPr>
        <w:jc w:val="right"/>
        <w:rPr>
          <w:color w:val="000000"/>
        </w:rPr>
      </w:pPr>
      <w:r w:rsidRPr="00CF563A">
        <w:rPr>
          <w:rFonts w:hint="eastAsia"/>
          <w:color w:val="000000"/>
        </w:rPr>
        <w:t>——《新政治家》</w:t>
      </w:r>
      <w:r>
        <w:rPr>
          <w:rFonts w:hint="eastAsia"/>
          <w:color w:val="000000"/>
        </w:rPr>
        <w:t>(</w:t>
      </w:r>
      <w:r w:rsidRPr="00CF563A">
        <w:rPr>
          <w:i/>
          <w:color w:val="000000"/>
        </w:rPr>
        <w:t>The New Statesman</w:t>
      </w:r>
      <w:r>
        <w:rPr>
          <w:color w:val="000000"/>
        </w:rPr>
        <w:t>)</w:t>
      </w:r>
    </w:p>
    <w:p w14:paraId="351BCA5C" w14:textId="77777777" w:rsidR="00CF563A" w:rsidRDefault="00CF563A" w:rsidP="00CF563A">
      <w:pPr>
        <w:rPr>
          <w:color w:val="000000"/>
        </w:rPr>
      </w:pPr>
    </w:p>
    <w:p w14:paraId="4F6FB442" w14:textId="3E0CB5C7" w:rsidR="00CF563A" w:rsidRPr="00CF563A" w:rsidRDefault="00CF563A" w:rsidP="00CF563A">
      <w:pPr>
        <w:ind w:firstLine="420"/>
        <w:rPr>
          <w:color w:val="000000"/>
        </w:rPr>
      </w:pPr>
      <w:r>
        <w:rPr>
          <w:rFonts w:hint="eastAsia"/>
          <w:color w:val="000000"/>
        </w:rPr>
        <w:t>“《</w:t>
      </w:r>
      <w:r w:rsidR="006F7C13" w:rsidRPr="006F7C13">
        <w:rPr>
          <w:rFonts w:hint="eastAsia"/>
          <w:color w:val="000000"/>
        </w:rPr>
        <w:t>重塑价值</w:t>
      </w:r>
      <w:r w:rsidRPr="00CF563A">
        <w:rPr>
          <w:rFonts w:hint="eastAsia"/>
          <w:color w:val="000000"/>
        </w:rPr>
        <w:t>》堪称一部里程碑式作品。谈及市场社会的兴起以及随之而来的价值体系崩塌问题，卡尼的论述笃定有力、极具说服力。他以亲历者视角复盘金融危机：任职加拿大央行期间，他提前出台各项防控举措，让加拿大免受危机最猛烈的冲击；同时他对</w:t>
      </w:r>
      <w:r>
        <w:rPr>
          <w:rFonts w:hint="eastAsia"/>
          <w:color w:val="000000"/>
        </w:rPr>
        <w:t>21</w:t>
      </w:r>
      <w:r w:rsidRPr="00CF563A">
        <w:rPr>
          <w:rFonts w:hint="eastAsia"/>
          <w:color w:val="000000"/>
        </w:rPr>
        <w:t>世纪初银行业弊病</w:t>
      </w:r>
      <w:proofErr w:type="gramStart"/>
      <w:r w:rsidRPr="00CF563A">
        <w:rPr>
          <w:rFonts w:hint="eastAsia"/>
          <w:color w:val="000000"/>
        </w:rPr>
        <w:t>作出</w:t>
      </w:r>
      <w:proofErr w:type="gramEnd"/>
      <w:r w:rsidRPr="00CF563A">
        <w:rPr>
          <w:rFonts w:hint="eastAsia"/>
          <w:color w:val="000000"/>
        </w:rPr>
        <w:t>一针见血的剖析，内容扣人心弦。书中提出一个观点：企业以内在使命为核心开展经营、依托使命创造收益，长期来看既有益于自身长久发展，也能造福社会，这段论述是我读过最为精辟的总结之一……</w:t>
      </w:r>
      <w:r w:rsidRPr="00CF563A">
        <w:rPr>
          <w:rFonts w:hint="eastAsia"/>
          <w:color w:val="000000"/>
        </w:rPr>
        <w:t xml:space="preserve"> </w:t>
      </w:r>
      <w:r w:rsidRPr="00CF563A">
        <w:rPr>
          <w:rFonts w:hint="eastAsia"/>
          <w:color w:val="000000"/>
        </w:rPr>
        <w:t>本书格局宏大、立意高远，能够赋能商界、金融界与公职体系里正直尽责的从业者，约束投机逐利的不良行径，助力进步事业向前推进。这位出身加拿大西北地区、早年家境普通，时至今日仍对自己辉煌的职业生涯怀揣几分难以置信之感的加拿大人，</w:t>
      </w:r>
      <w:r w:rsidRPr="00CF563A">
        <w:rPr>
          <w:rFonts w:hint="eastAsia"/>
          <w:color w:val="000000"/>
        </w:rPr>
        <w:lastRenderedPageBreak/>
        <w:t>交出了一份亮眼的答卷。”</w:t>
      </w:r>
    </w:p>
    <w:p w14:paraId="54AA1C40" w14:textId="6B06D1CD" w:rsidR="00E12FD1" w:rsidRPr="00CF563A" w:rsidRDefault="00CF563A" w:rsidP="00CF563A">
      <w:pPr>
        <w:jc w:val="right"/>
        <w:rPr>
          <w:color w:val="000000"/>
        </w:rPr>
      </w:pPr>
      <w:r w:rsidRPr="00CF563A">
        <w:rPr>
          <w:rFonts w:hint="eastAsia"/>
          <w:color w:val="000000"/>
        </w:rPr>
        <w:t>——《观察家报》</w:t>
      </w:r>
      <w:r>
        <w:rPr>
          <w:rFonts w:hint="eastAsia"/>
          <w:color w:val="000000"/>
        </w:rPr>
        <w:t>（</w:t>
      </w:r>
      <w:r w:rsidRPr="00CF563A">
        <w:rPr>
          <w:rFonts w:hint="eastAsia"/>
          <w:i/>
          <w:color w:val="000000"/>
        </w:rPr>
        <w:t>The</w:t>
      </w:r>
      <w:r w:rsidRPr="00CF563A">
        <w:rPr>
          <w:i/>
          <w:color w:val="000000"/>
        </w:rPr>
        <w:t xml:space="preserve"> Observer</w:t>
      </w:r>
      <w:r>
        <w:rPr>
          <w:color w:val="000000"/>
        </w:rPr>
        <w:t>）</w:t>
      </w:r>
    </w:p>
    <w:p w14:paraId="7FAB9F27" w14:textId="77777777" w:rsidR="00CF563A" w:rsidRDefault="00CF563A" w:rsidP="00CF563A">
      <w:pPr>
        <w:rPr>
          <w:color w:val="000000"/>
        </w:rPr>
      </w:pPr>
    </w:p>
    <w:p w14:paraId="1F3B24AE" w14:textId="77777777" w:rsidR="00CF563A" w:rsidRPr="00CF563A" w:rsidRDefault="00CF563A" w:rsidP="00CF563A">
      <w:pPr>
        <w:ind w:firstLine="420"/>
        <w:rPr>
          <w:color w:val="000000"/>
        </w:rPr>
      </w:pPr>
      <w:r w:rsidRPr="00CF563A">
        <w:rPr>
          <w:rFonts w:hint="eastAsia"/>
          <w:color w:val="000000"/>
        </w:rPr>
        <w:t>“本书意义重大。但愿真正需要读到它的人能够看见这本书。”</w:t>
      </w:r>
    </w:p>
    <w:p w14:paraId="77B5C255" w14:textId="6052DCB9" w:rsidR="00CF563A" w:rsidRPr="00CF563A" w:rsidRDefault="00CF563A" w:rsidP="00CF563A">
      <w:pPr>
        <w:jc w:val="right"/>
        <w:rPr>
          <w:color w:val="000000"/>
        </w:rPr>
      </w:pPr>
      <w:r w:rsidRPr="00CF563A">
        <w:rPr>
          <w:rFonts w:hint="eastAsia"/>
          <w:color w:val="000000"/>
        </w:rPr>
        <w:t>——《伦敦标准晚报》</w:t>
      </w:r>
      <w:r>
        <w:rPr>
          <w:rFonts w:hint="eastAsia"/>
          <w:color w:val="000000"/>
        </w:rPr>
        <w:t>（</w:t>
      </w:r>
      <w:r w:rsidRPr="00CF563A">
        <w:rPr>
          <w:rFonts w:hint="eastAsia"/>
          <w:i/>
          <w:color w:val="000000"/>
        </w:rPr>
        <w:t>Evening</w:t>
      </w:r>
      <w:r w:rsidRPr="00CF563A">
        <w:rPr>
          <w:i/>
          <w:color w:val="000000"/>
        </w:rPr>
        <w:t xml:space="preserve"> Standard</w:t>
      </w:r>
      <w:r>
        <w:rPr>
          <w:color w:val="000000"/>
        </w:rPr>
        <w:t>）</w:t>
      </w:r>
    </w:p>
    <w:p w14:paraId="65EA821E" w14:textId="77777777" w:rsidR="00CF563A" w:rsidRDefault="00CF563A" w:rsidP="00CF563A">
      <w:pPr>
        <w:rPr>
          <w:color w:val="000000"/>
        </w:rPr>
      </w:pPr>
    </w:p>
    <w:p w14:paraId="71073674" w14:textId="77777777" w:rsidR="00CF563A" w:rsidRPr="00CF563A" w:rsidRDefault="00CF563A" w:rsidP="00CF563A">
      <w:pPr>
        <w:ind w:firstLine="420"/>
        <w:rPr>
          <w:color w:val="000000"/>
        </w:rPr>
      </w:pPr>
      <w:r w:rsidRPr="00CF563A">
        <w:rPr>
          <w:rFonts w:hint="eastAsia"/>
          <w:color w:val="000000"/>
        </w:rPr>
        <w:t>“本书深刻剖析了市场原教旨主义的泛滥给经济体系与民主价值带来的损害……</w:t>
      </w:r>
      <w:r w:rsidRPr="00CF563A">
        <w:rPr>
          <w:rFonts w:hint="eastAsia"/>
          <w:color w:val="000000"/>
        </w:rPr>
        <w:t xml:space="preserve"> </w:t>
      </w:r>
      <w:r w:rsidRPr="00CF563A">
        <w:rPr>
          <w:rFonts w:hint="eastAsia"/>
          <w:color w:val="000000"/>
        </w:rPr>
        <w:t>全书论述详实全面、逻辑极具说服力，清晰阐释了全球金融体系亟待改革的缘由与改革路径。”</w:t>
      </w:r>
    </w:p>
    <w:p w14:paraId="12ED3164" w14:textId="25852E5E" w:rsidR="00CF563A" w:rsidRDefault="00CF563A" w:rsidP="00CF563A">
      <w:pPr>
        <w:jc w:val="right"/>
        <w:rPr>
          <w:color w:val="000000"/>
        </w:rPr>
      </w:pPr>
      <w:r w:rsidRPr="00CF563A">
        <w:rPr>
          <w:rFonts w:hint="eastAsia"/>
          <w:color w:val="000000"/>
        </w:rPr>
        <w:t>——《出版人周刊》</w:t>
      </w:r>
      <w:r>
        <w:rPr>
          <w:rFonts w:hint="eastAsia"/>
          <w:color w:val="000000"/>
        </w:rPr>
        <w:t>（</w:t>
      </w:r>
      <w:r w:rsidRPr="00CF563A">
        <w:rPr>
          <w:rFonts w:hint="eastAsia"/>
          <w:i/>
          <w:color w:val="000000"/>
        </w:rPr>
        <w:t>Publishers</w:t>
      </w:r>
      <w:r w:rsidRPr="00CF563A">
        <w:rPr>
          <w:i/>
          <w:color w:val="000000"/>
        </w:rPr>
        <w:t xml:space="preserve"> Weekly</w:t>
      </w:r>
      <w:r>
        <w:rPr>
          <w:color w:val="000000"/>
        </w:rPr>
        <w:t>）</w:t>
      </w:r>
    </w:p>
    <w:p w14:paraId="5359802A" w14:textId="77777777" w:rsidR="00CF563A" w:rsidRDefault="00CF563A" w:rsidP="00CF563A">
      <w:pPr>
        <w:rPr>
          <w:color w:val="000000"/>
        </w:rPr>
      </w:pPr>
    </w:p>
    <w:p w14:paraId="2B96A087" w14:textId="77777777" w:rsidR="00CF563A" w:rsidRPr="00CF563A" w:rsidRDefault="00CF563A" w:rsidP="00CF563A">
      <w:pPr>
        <w:rPr>
          <w:color w:val="000000"/>
        </w:rPr>
      </w:pPr>
    </w:p>
    <w:p w14:paraId="5E86D0A0" w14:textId="28C6F782" w:rsidR="005D0E33" w:rsidRDefault="005D0E33">
      <w:pPr>
        <w:rPr>
          <w:b/>
          <w:color w:val="000000"/>
        </w:rPr>
      </w:pPr>
      <w:r>
        <w:rPr>
          <w:rFonts w:hint="eastAsia"/>
          <w:b/>
          <w:color w:val="000000"/>
        </w:rPr>
        <w:t>目录：</w:t>
      </w:r>
    </w:p>
    <w:p w14:paraId="11A6B550" w14:textId="72D8F53B" w:rsidR="005D0E33" w:rsidRDefault="005D0E33">
      <w:pPr>
        <w:rPr>
          <w:b/>
          <w:color w:val="000000"/>
        </w:rPr>
      </w:pPr>
    </w:p>
    <w:bookmarkEnd w:id="0"/>
    <w:p w14:paraId="5394EF29" w14:textId="77777777" w:rsidR="00E12FD1" w:rsidRPr="00E12FD1" w:rsidRDefault="00E12FD1" w:rsidP="00E12FD1">
      <w:pPr>
        <w:jc w:val="center"/>
        <w:rPr>
          <w:color w:val="000000"/>
        </w:rPr>
      </w:pPr>
      <w:r w:rsidRPr="00E12FD1">
        <w:rPr>
          <w:rFonts w:hint="eastAsia"/>
          <w:color w:val="000000"/>
        </w:rPr>
        <w:t>版权信息</w:t>
      </w:r>
    </w:p>
    <w:p w14:paraId="13A7ECA3" w14:textId="77777777" w:rsidR="00E12FD1" w:rsidRDefault="00E12FD1" w:rsidP="00E12FD1">
      <w:pPr>
        <w:jc w:val="center"/>
        <w:rPr>
          <w:color w:val="000000"/>
        </w:rPr>
      </w:pPr>
      <w:r w:rsidRPr="00E12FD1">
        <w:rPr>
          <w:rFonts w:hint="eastAsia"/>
          <w:color w:val="000000"/>
        </w:rPr>
        <w:t>前言</w:t>
      </w:r>
    </w:p>
    <w:p w14:paraId="0C3186F9" w14:textId="77777777" w:rsidR="00E12FD1" w:rsidRPr="00E12FD1" w:rsidRDefault="00E12FD1" w:rsidP="00E12FD1">
      <w:pPr>
        <w:jc w:val="center"/>
        <w:rPr>
          <w:color w:val="000000"/>
        </w:rPr>
      </w:pPr>
    </w:p>
    <w:p w14:paraId="2C2DDC8B" w14:textId="77777777" w:rsidR="00E12FD1" w:rsidRDefault="00E12FD1" w:rsidP="00E12FD1">
      <w:pPr>
        <w:jc w:val="center"/>
        <w:rPr>
          <w:color w:val="000000"/>
        </w:rPr>
      </w:pPr>
      <w:r w:rsidRPr="00E12FD1">
        <w:rPr>
          <w:rFonts w:hint="eastAsia"/>
          <w:color w:val="000000"/>
        </w:rPr>
        <w:t>第一部分</w:t>
      </w:r>
      <w:r w:rsidRPr="00E12FD1">
        <w:rPr>
          <w:rFonts w:hint="eastAsia"/>
          <w:color w:val="000000"/>
        </w:rPr>
        <w:t xml:space="preserve"> </w:t>
      </w:r>
      <w:r w:rsidRPr="00E12FD1">
        <w:rPr>
          <w:rFonts w:hint="eastAsia"/>
          <w:color w:val="000000"/>
        </w:rPr>
        <w:t>市场社会的兴起</w:t>
      </w:r>
    </w:p>
    <w:p w14:paraId="6313C15E" w14:textId="77777777" w:rsidR="00E12FD1" w:rsidRPr="00E12FD1" w:rsidRDefault="00E12FD1" w:rsidP="00E12FD1">
      <w:pPr>
        <w:jc w:val="center"/>
        <w:rPr>
          <w:color w:val="000000"/>
        </w:rPr>
      </w:pPr>
    </w:p>
    <w:p w14:paraId="7672843A"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w:t>
      </w:r>
      <w:r w:rsidRPr="00E12FD1">
        <w:rPr>
          <w:rFonts w:hint="eastAsia"/>
          <w:color w:val="000000"/>
        </w:rPr>
        <w:t>章</w:t>
      </w:r>
      <w:r w:rsidRPr="00E12FD1">
        <w:rPr>
          <w:rFonts w:hint="eastAsia"/>
          <w:color w:val="000000"/>
        </w:rPr>
        <w:t xml:space="preserve"> </w:t>
      </w:r>
      <w:r w:rsidRPr="00E12FD1">
        <w:rPr>
          <w:rFonts w:hint="eastAsia"/>
          <w:color w:val="000000"/>
        </w:rPr>
        <w:t>价值视角</w:t>
      </w:r>
    </w:p>
    <w:p w14:paraId="2247AD11" w14:textId="77777777" w:rsidR="00E12FD1" w:rsidRPr="00E12FD1" w:rsidRDefault="00E12FD1" w:rsidP="00E12FD1">
      <w:pPr>
        <w:jc w:val="center"/>
        <w:rPr>
          <w:color w:val="000000"/>
        </w:rPr>
      </w:pPr>
      <w:r w:rsidRPr="00E12FD1">
        <w:rPr>
          <w:rFonts w:hint="eastAsia"/>
          <w:color w:val="000000"/>
        </w:rPr>
        <w:t>价值简史</w:t>
      </w:r>
    </w:p>
    <w:p w14:paraId="32C732BA" w14:textId="77777777" w:rsidR="00E12FD1" w:rsidRPr="00E12FD1" w:rsidRDefault="00E12FD1" w:rsidP="00E12FD1">
      <w:pPr>
        <w:jc w:val="center"/>
        <w:rPr>
          <w:color w:val="000000"/>
        </w:rPr>
      </w:pPr>
      <w:r w:rsidRPr="00E12FD1">
        <w:rPr>
          <w:rFonts w:hint="eastAsia"/>
          <w:color w:val="000000"/>
        </w:rPr>
        <w:t>早期的客观价值理论</w:t>
      </w:r>
    </w:p>
    <w:p w14:paraId="1EF1E356" w14:textId="77777777" w:rsidR="00E12FD1" w:rsidRDefault="00E12FD1" w:rsidP="00E12FD1">
      <w:pPr>
        <w:jc w:val="center"/>
        <w:rPr>
          <w:color w:val="000000"/>
        </w:rPr>
      </w:pPr>
      <w:r w:rsidRPr="00E12FD1">
        <w:rPr>
          <w:rFonts w:hint="eastAsia"/>
          <w:color w:val="000000"/>
        </w:rPr>
        <w:t>古典主义者</w:t>
      </w:r>
    </w:p>
    <w:p w14:paraId="07EE14DC" w14:textId="77777777" w:rsidR="00E12FD1" w:rsidRPr="00E12FD1" w:rsidRDefault="00E12FD1" w:rsidP="00E12FD1">
      <w:pPr>
        <w:jc w:val="center"/>
        <w:rPr>
          <w:color w:val="000000"/>
        </w:rPr>
      </w:pPr>
    </w:p>
    <w:p w14:paraId="40AB24F2"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2</w:t>
      </w:r>
      <w:r w:rsidRPr="00E12FD1">
        <w:rPr>
          <w:rFonts w:hint="eastAsia"/>
          <w:color w:val="000000"/>
        </w:rPr>
        <w:t>章</w:t>
      </w:r>
      <w:r w:rsidRPr="00E12FD1">
        <w:rPr>
          <w:rFonts w:hint="eastAsia"/>
          <w:color w:val="000000"/>
        </w:rPr>
        <w:t xml:space="preserve"> </w:t>
      </w:r>
      <w:r w:rsidRPr="00E12FD1">
        <w:rPr>
          <w:rFonts w:hint="eastAsia"/>
          <w:color w:val="000000"/>
        </w:rPr>
        <w:t>价值视角</w:t>
      </w:r>
    </w:p>
    <w:p w14:paraId="00B5356E" w14:textId="77777777" w:rsidR="00E12FD1" w:rsidRPr="00E12FD1" w:rsidRDefault="00E12FD1" w:rsidP="00E12FD1">
      <w:pPr>
        <w:jc w:val="center"/>
        <w:rPr>
          <w:color w:val="000000"/>
        </w:rPr>
      </w:pPr>
      <w:r w:rsidRPr="00E12FD1">
        <w:rPr>
          <w:rFonts w:hint="eastAsia"/>
          <w:color w:val="000000"/>
        </w:rPr>
        <w:t>市场失灵</w:t>
      </w:r>
    </w:p>
    <w:p w14:paraId="42CF6473" w14:textId="77777777" w:rsidR="00E12FD1" w:rsidRPr="00E12FD1" w:rsidRDefault="00E12FD1" w:rsidP="00E12FD1">
      <w:pPr>
        <w:jc w:val="center"/>
        <w:rPr>
          <w:color w:val="000000"/>
        </w:rPr>
      </w:pPr>
      <w:r w:rsidRPr="00E12FD1">
        <w:rPr>
          <w:rFonts w:hint="eastAsia"/>
          <w:color w:val="000000"/>
        </w:rPr>
        <w:t>人性弱点</w:t>
      </w:r>
    </w:p>
    <w:p w14:paraId="294D5F0E" w14:textId="77777777" w:rsidR="00E12FD1" w:rsidRPr="00E12FD1" w:rsidRDefault="00E12FD1" w:rsidP="00E12FD1">
      <w:pPr>
        <w:jc w:val="center"/>
        <w:rPr>
          <w:color w:val="000000"/>
        </w:rPr>
      </w:pPr>
      <w:r w:rsidRPr="00E12FD1">
        <w:rPr>
          <w:rFonts w:hint="eastAsia"/>
          <w:color w:val="000000"/>
        </w:rPr>
        <w:t>国家福利</w:t>
      </w:r>
    </w:p>
    <w:p w14:paraId="184461C6" w14:textId="77777777" w:rsidR="00E12FD1" w:rsidRDefault="00E12FD1" w:rsidP="00E12FD1">
      <w:pPr>
        <w:jc w:val="center"/>
        <w:rPr>
          <w:color w:val="000000"/>
        </w:rPr>
      </w:pPr>
      <w:r w:rsidRPr="00E12FD1">
        <w:rPr>
          <w:rFonts w:hint="eastAsia"/>
          <w:color w:val="000000"/>
        </w:rPr>
        <w:t>市场情操理论</w:t>
      </w:r>
    </w:p>
    <w:p w14:paraId="53A2EA00" w14:textId="77777777" w:rsidR="00E12FD1" w:rsidRPr="00E12FD1" w:rsidRDefault="00E12FD1" w:rsidP="00E12FD1">
      <w:pPr>
        <w:jc w:val="center"/>
        <w:rPr>
          <w:color w:val="000000"/>
        </w:rPr>
      </w:pPr>
    </w:p>
    <w:p w14:paraId="12679990"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3</w:t>
      </w:r>
      <w:r w:rsidRPr="00E12FD1">
        <w:rPr>
          <w:rFonts w:hint="eastAsia"/>
          <w:color w:val="000000"/>
        </w:rPr>
        <w:t>章</w:t>
      </w:r>
      <w:r w:rsidRPr="00E12FD1">
        <w:rPr>
          <w:rFonts w:hint="eastAsia"/>
          <w:color w:val="000000"/>
        </w:rPr>
        <w:t xml:space="preserve"> </w:t>
      </w:r>
      <w:r w:rsidRPr="00E12FD1">
        <w:rPr>
          <w:rFonts w:hint="eastAsia"/>
          <w:color w:val="000000"/>
        </w:rPr>
        <w:t>货币、黄金和信誉时代</w:t>
      </w:r>
    </w:p>
    <w:p w14:paraId="2B7AD85E" w14:textId="77777777" w:rsidR="00E12FD1" w:rsidRPr="00E12FD1" w:rsidRDefault="00E12FD1" w:rsidP="00E12FD1">
      <w:pPr>
        <w:jc w:val="center"/>
        <w:rPr>
          <w:color w:val="000000"/>
        </w:rPr>
      </w:pPr>
      <w:r w:rsidRPr="00E12FD1">
        <w:rPr>
          <w:rFonts w:hint="eastAsia"/>
          <w:color w:val="000000"/>
        </w:rPr>
        <w:t>货币的职能</w:t>
      </w:r>
    </w:p>
    <w:p w14:paraId="22CB6AB0" w14:textId="77777777" w:rsidR="00E12FD1" w:rsidRPr="00E12FD1" w:rsidRDefault="00E12FD1" w:rsidP="00E12FD1">
      <w:pPr>
        <w:jc w:val="center"/>
        <w:rPr>
          <w:color w:val="000000"/>
        </w:rPr>
      </w:pPr>
      <w:r w:rsidRPr="00E12FD1">
        <w:rPr>
          <w:rFonts w:hint="eastAsia"/>
          <w:color w:val="000000"/>
        </w:rPr>
        <w:t>公共机构和价值观最终会为货币担保</w:t>
      </w:r>
    </w:p>
    <w:p w14:paraId="70C8A1EC" w14:textId="77777777" w:rsidR="00E12FD1" w:rsidRPr="00E12FD1" w:rsidRDefault="00E12FD1" w:rsidP="00E12FD1">
      <w:pPr>
        <w:jc w:val="center"/>
        <w:rPr>
          <w:color w:val="000000"/>
        </w:rPr>
      </w:pPr>
      <w:r w:rsidRPr="00E12FD1">
        <w:rPr>
          <w:rFonts w:hint="eastAsia"/>
          <w:color w:val="000000"/>
        </w:rPr>
        <w:t>是什么在支持货币？——金本位制</w:t>
      </w:r>
    </w:p>
    <w:p w14:paraId="5BF8DF95" w14:textId="77777777" w:rsidR="00E12FD1" w:rsidRPr="00E12FD1" w:rsidRDefault="00E12FD1" w:rsidP="00E12FD1">
      <w:pPr>
        <w:jc w:val="center"/>
        <w:rPr>
          <w:color w:val="000000"/>
        </w:rPr>
      </w:pPr>
      <w:r w:rsidRPr="00E12FD1">
        <w:rPr>
          <w:rFonts w:hint="eastAsia"/>
          <w:color w:val="000000"/>
        </w:rPr>
        <w:t>国际金本位制：未经同意的承诺</w:t>
      </w:r>
    </w:p>
    <w:p w14:paraId="75A632EA" w14:textId="77777777" w:rsidR="00E12FD1" w:rsidRPr="00E12FD1" w:rsidRDefault="00E12FD1" w:rsidP="00E12FD1">
      <w:pPr>
        <w:jc w:val="center"/>
        <w:rPr>
          <w:color w:val="000000"/>
        </w:rPr>
      </w:pPr>
      <w:r w:rsidRPr="00E12FD1">
        <w:rPr>
          <w:rFonts w:hint="eastAsia"/>
          <w:color w:val="000000"/>
        </w:rPr>
        <w:t>被价值观打败的金本位制</w:t>
      </w:r>
    </w:p>
    <w:p w14:paraId="03FC2868" w14:textId="77777777" w:rsidR="00E12FD1" w:rsidRDefault="00E12FD1" w:rsidP="00E12FD1">
      <w:pPr>
        <w:jc w:val="center"/>
        <w:rPr>
          <w:color w:val="000000"/>
        </w:rPr>
      </w:pPr>
      <w:r w:rsidRPr="00E12FD1">
        <w:rPr>
          <w:rFonts w:hint="eastAsia"/>
          <w:color w:val="000000"/>
        </w:rPr>
        <w:t>金本位制作为货币价值的教训</w:t>
      </w:r>
    </w:p>
    <w:p w14:paraId="2BF7F70A" w14:textId="77777777" w:rsidR="00E12FD1" w:rsidRPr="00E12FD1" w:rsidRDefault="00E12FD1" w:rsidP="00E12FD1">
      <w:pPr>
        <w:jc w:val="center"/>
        <w:rPr>
          <w:color w:val="000000"/>
        </w:rPr>
      </w:pPr>
    </w:p>
    <w:p w14:paraId="7BA6D8BF"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4</w:t>
      </w:r>
      <w:r w:rsidRPr="00E12FD1">
        <w:rPr>
          <w:rFonts w:hint="eastAsia"/>
          <w:color w:val="000000"/>
        </w:rPr>
        <w:t>章</w:t>
      </w:r>
      <w:r w:rsidRPr="00E12FD1">
        <w:rPr>
          <w:rFonts w:hint="eastAsia"/>
          <w:color w:val="000000"/>
        </w:rPr>
        <w:t xml:space="preserve"> </w:t>
      </w:r>
      <w:r w:rsidRPr="00E12FD1">
        <w:rPr>
          <w:rFonts w:hint="eastAsia"/>
          <w:color w:val="000000"/>
        </w:rPr>
        <w:t>从《大宪章》到现代货币</w:t>
      </w:r>
    </w:p>
    <w:p w14:paraId="4AD615B7" w14:textId="77777777" w:rsidR="00E12FD1" w:rsidRPr="00E12FD1" w:rsidRDefault="00E12FD1" w:rsidP="00E12FD1">
      <w:pPr>
        <w:jc w:val="center"/>
        <w:rPr>
          <w:color w:val="000000"/>
        </w:rPr>
      </w:pPr>
      <w:r w:rsidRPr="00E12FD1">
        <w:rPr>
          <w:rFonts w:hint="eastAsia"/>
          <w:color w:val="000000"/>
        </w:rPr>
        <w:t>《大宪章》的经济和政治背景</w:t>
      </w:r>
    </w:p>
    <w:p w14:paraId="120BF0EA" w14:textId="77777777" w:rsidR="00E12FD1" w:rsidRPr="00E12FD1" w:rsidRDefault="00E12FD1" w:rsidP="00E12FD1">
      <w:pPr>
        <w:jc w:val="center"/>
        <w:rPr>
          <w:color w:val="000000"/>
        </w:rPr>
      </w:pPr>
      <w:r w:rsidRPr="00E12FD1">
        <w:rPr>
          <w:rFonts w:hint="eastAsia"/>
          <w:color w:val="000000"/>
        </w:rPr>
        <w:t>《大宪章》经久不衰的宪政意义</w:t>
      </w:r>
    </w:p>
    <w:p w14:paraId="6F25F5E8" w14:textId="77777777" w:rsidR="00E12FD1" w:rsidRPr="00E12FD1" w:rsidRDefault="00E12FD1" w:rsidP="00E12FD1">
      <w:pPr>
        <w:jc w:val="center"/>
        <w:rPr>
          <w:color w:val="000000"/>
        </w:rPr>
      </w:pPr>
      <w:r w:rsidRPr="00E12FD1">
        <w:rPr>
          <w:rFonts w:hint="eastAsia"/>
          <w:color w:val="000000"/>
        </w:rPr>
        <w:t>《大宪章》的一般原则和具体禁令</w:t>
      </w:r>
    </w:p>
    <w:p w14:paraId="1E57A844" w14:textId="77777777" w:rsidR="00E12FD1" w:rsidRPr="00E12FD1" w:rsidRDefault="00E12FD1" w:rsidP="00E12FD1">
      <w:pPr>
        <w:jc w:val="center"/>
        <w:rPr>
          <w:color w:val="000000"/>
        </w:rPr>
      </w:pPr>
      <w:r w:rsidRPr="00E12FD1">
        <w:rPr>
          <w:rFonts w:hint="eastAsia"/>
          <w:color w:val="000000"/>
        </w:rPr>
        <w:t>现代货币走向宪法秩序</w:t>
      </w:r>
    </w:p>
    <w:p w14:paraId="23DEEA3C" w14:textId="77777777" w:rsidR="00E12FD1" w:rsidRPr="00E12FD1" w:rsidRDefault="00E12FD1" w:rsidP="00E12FD1">
      <w:pPr>
        <w:jc w:val="center"/>
        <w:rPr>
          <w:color w:val="000000"/>
        </w:rPr>
      </w:pPr>
      <w:r w:rsidRPr="00E12FD1">
        <w:rPr>
          <w:rFonts w:hint="eastAsia"/>
          <w:color w:val="000000"/>
        </w:rPr>
        <w:lastRenderedPageBreak/>
        <w:t>英格兰银行的新英国框架</w:t>
      </w:r>
    </w:p>
    <w:p w14:paraId="39CCB5BF" w14:textId="77777777" w:rsidR="00E12FD1" w:rsidRPr="00E12FD1" w:rsidRDefault="00E12FD1" w:rsidP="00E12FD1">
      <w:pPr>
        <w:jc w:val="center"/>
        <w:rPr>
          <w:color w:val="000000"/>
        </w:rPr>
      </w:pPr>
      <w:r w:rsidRPr="00E12FD1">
        <w:rPr>
          <w:rFonts w:hint="eastAsia"/>
          <w:color w:val="000000"/>
        </w:rPr>
        <w:t>问责制、透明度与合法性</w:t>
      </w:r>
    </w:p>
    <w:p w14:paraId="7D6531D5" w14:textId="77777777" w:rsidR="00E12FD1" w:rsidRDefault="00E12FD1" w:rsidP="00E12FD1">
      <w:pPr>
        <w:jc w:val="center"/>
        <w:rPr>
          <w:color w:val="000000"/>
        </w:rPr>
      </w:pPr>
      <w:r w:rsidRPr="00E12FD1">
        <w:rPr>
          <w:rFonts w:hint="eastAsia"/>
          <w:color w:val="000000"/>
        </w:rPr>
        <w:t>货币的基础</w:t>
      </w:r>
    </w:p>
    <w:p w14:paraId="62CD09D5" w14:textId="77777777" w:rsidR="00E12FD1" w:rsidRPr="00E12FD1" w:rsidRDefault="00E12FD1" w:rsidP="00E12FD1">
      <w:pPr>
        <w:jc w:val="center"/>
        <w:rPr>
          <w:color w:val="000000"/>
        </w:rPr>
      </w:pPr>
    </w:p>
    <w:p w14:paraId="2E35A33A"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5</w:t>
      </w:r>
      <w:r w:rsidRPr="00E12FD1">
        <w:rPr>
          <w:rFonts w:hint="eastAsia"/>
          <w:color w:val="000000"/>
        </w:rPr>
        <w:t>章</w:t>
      </w:r>
      <w:r w:rsidRPr="00E12FD1">
        <w:rPr>
          <w:rFonts w:hint="eastAsia"/>
          <w:color w:val="000000"/>
        </w:rPr>
        <w:t xml:space="preserve"> </w:t>
      </w:r>
      <w:r w:rsidRPr="00E12FD1">
        <w:rPr>
          <w:rFonts w:hint="eastAsia"/>
          <w:color w:val="000000"/>
        </w:rPr>
        <w:t>货币的未来</w:t>
      </w:r>
    </w:p>
    <w:p w14:paraId="5AC3C2CF" w14:textId="77777777" w:rsidR="00E12FD1" w:rsidRPr="00E12FD1" w:rsidRDefault="00E12FD1" w:rsidP="00E12FD1">
      <w:pPr>
        <w:jc w:val="center"/>
        <w:rPr>
          <w:color w:val="000000"/>
        </w:rPr>
      </w:pPr>
      <w:r w:rsidRPr="00E12FD1">
        <w:rPr>
          <w:rFonts w:hint="eastAsia"/>
          <w:color w:val="000000"/>
        </w:rPr>
        <w:t>货币的本质一直在演进</w:t>
      </w:r>
    </w:p>
    <w:p w14:paraId="231557C4" w14:textId="77777777" w:rsidR="00E12FD1" w:rsidRPr="00E12FD1" w:rsidRDefault="00E12FD1" w:rsidP="00E12FD1">
      <w:pPr>
        <w:jc w:val="center"/>
        <w:rPr>
          <w:color w:val="000000"/>
        </w:rPr>
      </w:pPr>
      <w:r w:rsidRPr="00E12FD1">
        <w:rPr>
          <w:rFonts w:hint="eastAsia"/>
          <w:color w:val="000000"/>
        </w:rPr>
        <w:t>私人货币创新的基础</w:t>
      </w:r>
    </w:p>
    <w:p w14:paraId="04D4C882" w14:textId="77777777" w:rsidR="00E12FD1" w:rsidRPr="00E12FD1" w:rsidRDefault="00E12FD1" w:rsidP="00E12FD1">
      <w:pPr>
        <w:jc w:val="center"/>
        <w:rPr>
          <w:color w:val="000000"/>
        </w:rPr>
      </w:pPr>
      <w:r w:rsidRPr="00E12FD1">
        <w:rPr>
          <w:rFonts w:hint="eastAsia"/>
          <w:color w:val="000000"/>
        </w:rPr>
        <w:t>建立在公共基础上</w:t>
      </w:r>
    </w:p>
    <w:p w14:paraId="721CCF95" w14:textId="77777777" w:rsidR="00E12FD1" w:rsidRPr="00E12FD1" w:rsidRDefault="00E12FD1" w:rsidP="00E12FD1">
      <w:pPr>
        <w:jc w:val="center"/>
        <w:rPr>
          <w:color w:val="000000"/>
        </w:rPr>
      </w:pPr>
      <w:r w:rsidRPr="00E12FD1">
        <w:rPr>
          <w:rFonts w:hint="eastAsia"/>
          <w:color w:val="000000"/>
        </w:rPr>
        <w:t>评估现有的三个选择</w:t>
      </w:r>
    </w:p>
    <w:p w14:paraId="56547559" w14:textId="77777777" w:rsidR="00E12FD1" w:rsidRPr="00E12FD1" w:rsidRDefault="00E12FD1" w:rsidP="00E12FD1">
      <w:pPr>
        <w:jc w:val="center"/>
        <w:rPr>
          <w:color w:val="000000"/>
        </w:rPr>
      </w:pPr>
      <w:r w:rsidRPr="00E12FD1">
        <w:rPr>
          <w:rFonts w:hint="eastAsia"/>
          <w:color w:val="000000"/>
        </w:rPr>
        <w:t>加密货币和货币的地位</w:t>
      </w:r>
    </w:p>
    <w:p w14:paraId="0126B8AB" w14:textId="77777777" w:rsidR="00E12FD1" w:rsidRPr="00E12FD1" w:rsidRDefault="00E12FD1" w:rsidP="00E12FD1">
      <w:pPr>
        <w:jc w:val="center"/>
        <w:rPr>
          <w:color w:val="000000"/>
        </w:rPr>
      </w:pPr>
      <w:r w:rsidRPr="00E12FD1">
        <w:rPr>
          <w:rFonts w:hint="eastAsia"/>
          <w:color w:val="000000"/>
        </w:rPr>
        <w:t>稳定币</w:t>
      </w:r>
    </w:p>
    <w:p w14:paraId="458729B9" w14:textId="77777777" w:rsidR="00E12FD1" w:rsidRPr="00E12FD1" w:rsidRDefault="00E12FD1" w:rsidP="00E12FD1">
      <w:pPr>
        <w:jc w:val="center"/>
        <w:rPr>
          <w:color w:val="000000"/>
        </w:rPr>
      </w:pPr>
      <w:r w:rsidRPr="00E12FD1">
        <w:rPr>
          <w:rFonts w:hint="eastAsia"/>
          <w:color w:val="000000"/>
        </w:rPr>
        <w:t>中央银行数字货币</w:t>
      </w:r>
    </w:p>
    <w:p w14:paraId="6D58817C" w14:textId="77777777" w:rsidR="00E12FD1" w:rsidRDefault="00E12FD1" w:rsidP="00E12FD1">
      <w:pPr>
        <w:jc w:val="center"/>
        <w:rPr>
          <w:color w:val="000000"/>
        </w:rPr>
      </w:pPr>
      <w:r w:rsidRPr="00E12FD1">
        <w:rPr>
          <w:rFonts w:hint="eastAsia"/>
          <w:color w:val="000000"/>
        </w:rPr>
        <w:t>作为信用的社会互动</w:t>
      </w:r>
    </w:p>
    <w:p w14:paraId="6EFF09FE" w14:textId="77777777" w:rsidR="00E12FD1" w:rsidRPr="00E12FD1" w:rsidRDefault="00E12FD1" w:rsidP="00E12FD1">
      <w:pPr>
        <w:jc w:val="center"/>
        <w:rPr>
          <w:color w:val="000000"/>
        </w:rPr>
      </w:pPr>
    </w:p>
    <w:p w14:paraId="776C7132"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6</w:t>
      </w:r>
      <w:r w:rsidRPr="00E12FD1">
        <w:rPr>
          <w:rFonts w:hint="eastAsia"/>
          <w:color w:val="000000"/>
        </w:rPr>
        <w:t>章</w:t>
      </w:r>
      <w:r w:rsidRPr="00E12FD1">
        <w:rPr>
          <w:rFonts w:hint="eastAsia"/>
          <w:color w:val="000000"/>
        </w:rPr>
        <w:t xml:space="preserve"> </w:t>
      </w:r>
      <w:r w:rsidRPr="00E12FD1">
        <w:rPr>
          <w:rFonts w:hint="eastAsia"/>
          <w:color w:val="000000"/>
        </w:rPr>
        <w:t>市场社会与无价值</w:t>
      </w:r>
    </w:p>
    <w:p w14:paraId="163F94CF" w14:textId="77777777" w:rsidR="00E12FD1" w:rsidRPr="00E12FD1" w:rsidRDefault="00E12FD1" w:rsidP="00E12FD1">
      <w:pPr>
        <w:jc w:val="center"/>
        <w:rPr>
          <w:color w:val="000000"/>
        </w:rPr>
      </w:pPr>
      <w:r w:rsidRPr="00E12FD1">
        <w:rPr>
          <w:rFonts w:hint="eastAsia"/>
          <w:color w:val="000000"/>
        </w:rPr>
        <w:t>包容性增长的社会契约</w:t>
      </w:r>
    </w:p>
    <w:p w14:paraId="203C969A" w14:textId="77777777" w:rsidR="00E12FD1" w:rsidRPr="00E12FD1" w:rsidRDefault="00E12FD1" w:rsidP="00E12FD1">
      <w:pPr>
        <w:jc w:val="center"/>
        <w:rPr>
          <w:color w:val="000000"/>
        </w:rPr>
      </w:pPr>
      <w:r w:rsidRPr="00E12FD1">
        <w:rPr>
          <w:rFonts w:hint="eastAsia"/>
          <w:color w:val="000000"/>
        </w:rPr>
        <w:t>经济契约</w:t>
      </w:r>
    </w:p>
    <w:p w14:paraId="4F6A5DC6" w14:textId="77777777" w:rsidR="00E12FD1" w:rsidRPr="00E12FD1" w:rsidRDefault="00E12FD1" w:rsidP="00E12FD1">
      <w:pPr>
        <w:jc w:val="center"/>
        <w:rPr>
          <w:color w:val="000000"/>
        </w:rPr>
      </w:pPr>
      <w:r w:rsidRPr="00E12FD1">
        <w:rPr>
          <w:rFonts w:hint="eastAsia"/>
          <w:color w:val="000000"/>
        </w:rPr>
        <w:t>国家和市场之间平衡的转变</w:t>
      </w:r>
    </w:p>
    <w:p w14:paraId="3E9C47E0" w14:textId="77777777" w:rsidR="00E12FD1" w:rsidRPr="00E12FD1" w:rsidRDefault="00E12FD1" w:rsidP="00E12FD1">
      <w:pPr>
        <w:jc w:val="center"/>
        <w:rPr>
          <w:color w:val="000000"/>
        </w:rPr>
      </w:pPr>
      <w:r w:rsidRPr="00E12FD1">
        <w:rPr>
          <w:rFonts w:hint="eastAsia"/>
          <w:color w:val="000000"/>
        </w:rPr>
        <w:t>社会契约正在瓦解</w:t>
      </w:r>
    </w:p>
    <w:p w14:paraId="0C7E3924" w14:textId="77777777" w:rsidR="00E12FD1" w:rsidRPr="00E12FD1" w:rsidRDefault="00E12FD1" w:rsidP="00E12FD1">
      <w:pPr>
        <w:jc w:val="center"/>
        <w:rPr>
          <w:color w:val="000000"/>
        </w:rPr>
      </w:pPr>
      <w:r w:rsidRPr="00E12FD1">
        <w:rPr>
          <w:rFonts w:hint="eastAsia"/>
          <w:color w:val="000000"/>
        </w:rPr>
        <w:t>为何重要：对市场运行的破坏</w:t>
      </w:r>
    </w:p>
    <w:p w14:paraId="6162C89B" w14:textId="77777777" w:rsidR="00E12FD1" w:rsidRPr="00E12FD1" w:rsidRDefault="00E12FD1" w:rsidP="00E12FD1">
      <w:pPr>
        <w:jc w:val="center"/>
        <w:rPr>
          <w:color w:val="000000"/>
        </w:rPr>
      </w:pPr>
      <w:r w:rsidRPr="00E12FD1">
        <w:rPr>
          <w:rFonts w:hint="eastAsia"/>
          <w:color w:val="000000"/>
        </w:rPr>
        <w:t>为何重要：商品化腐蚀了价值观</w:t>
      </w:r>
    </w:p>
    <w:p w14:paraId="25B6DACC" w14:textId="77777777" w:rsidR="00E12FD1" w:rsidRDefault="00E12FD1" w:rsidP="00E12FD1">
      <w:pPr>
        <w:jc w:val="center"/>
        <w:rPr>
          <w:color w:val="000000"/>
        </w:rPr>
      </w:pPr>
      <w:r w:rsidRPr="00E12FD1">
        <w:rPr>
          <w:rFonts w:hint="eastAsia"/>
          <w:color w:val="000000"/>
        </w:rPr>
        <w:t>市场社会的兴起和价值（观）的衰落</w:t>
      </w:r>
    </w:p>
    <w:p w14:paraId="00EF55AE" w14:textId="77777777" w:rsidR="00E12FD1" w:rsidRPr="00E12FD1" w:rsidRDefault="00E12FD1" w:rsidP="00E12FD1">
      <w:pPr>
        <w:jc w:val="center"/>
        <w:rPr>
          <w:color w:val="000000"/>
        </w:rPr>
      </w:pPr>
    </w:p>
    <w:p w14:paraId="72F47A94" w14:textId="77777777" w:rsidR="00E12FD1" w:rsidRDefault="00E12FD1" w:rsidP="00E12FD1">
      <w:pPr>
        <w:jc w:val="center"/>
        <w:rPr>
          <w:color w:val="000000"/>
        </w:rPr>
      </w:pPr>
      <w:r w:rsidRPr="00E12FD1">
        <w:rPr>
          <w:rFonts w:hint="eastAsia"/>
          <w:color w:val="000000"/>
        </w:rPr>
        <w:t>第二部分</w:t>
      </w:r>
      <w:r w:rsidRPr="00E12FD1">
        <w:rPr>
          <w:rFonts w:hint="eastAsia"/>
          <w:color w:val="000000"/>
        </w:rPr>
        <w:t xml:space="preserve"> </w:t>
      </w:r>
      <w:r w:rsidRPr="00E12FD1">
        <w:rPr>
          <w:rFonts w:hint="eastAsia"/>
          <w:color w:val="000000"/>
        </w:rPr>
        <w:t>三场价值危机</w:t>
      </w:r>
    </w:p>
    <w:p w14:paraId="492F3867" w14:textId="77777777" w:rsidR="00E12FD1" w:rsidRPr="00E12FD1" w:rsidRDefault="00E12FD1" w:rsidP="00E12FD1">
      <w:pPr>
        <w:jc w:val="center"/>
        <w:rPr>
          <w:color w:val="000000"/>
        </w:rPr>
      </w:pPr>
    </w:p>
    <w:p w14:paraId="280F81FE"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7</w:t>
      </w:r>
      <w:r w:rsidRPr="00E12FD1">
        <w:rPr>
          <w:rFonts w:hint="eastAsia"/>
          <w:color w:val="000000"/>
        </w:rPr>
        <w:t>章</w:t>
      </w:r>
      <w:r w:rsidRPr="00E12FD1">
        <w:rPr>
          <w:rFonts w:hint="eastAsia"/>
          <w:color w:val="000000"/>
        </w:rPr>
        <w:t xml:space="preserve"> </w:t>
      </w:r>
      <w:r w:rsidRPr="00E12FD1">
        <w:rPr>
          <w:rFonts w:hint="eastAsia"/>
          <w:color w:val="000000"/>
        </w:rPr>
        <w:t>全球金融危机：一个迷茫的世界</w:t>
      </w:r>
    </w:p>
    <w:p w14:paraId="75FABB6C" w14:textId="77777777" w:rsidR="00E12FD1" w:rsidRPr="00E12FD1" w:rsidRDefault="00E12FD1" w:rsidP="00E12FD1">
      <w:pPr>
        <w:jc w:val="center"/>
        <w:rPr>
          <w:color w:val="000000"/>
        </w:rPr>
      </w:pPr>
      <w:r w:rsidRPr="00E12FD1">
        <w:rPr>
          <w:rFonts w:hint="eastAsia"/>
          <w:color w:val="000000"/>
        </w:rPr>
        <w:t>当有些事不合常理的时候</w:t>
      </w:r>
    </w:p>
    <w:p w14:paraId="2EF50962" w14:textId="77777777" w:rsidR="00E12FD1" w:rsidRPr="00E12FD1" w:rsidRDefault="00E12FD1" w:rsidP="00E12FD1">
      <w:pPr>
        <w:jc w:val="center"/>
        <w:rPr>
          <w:color w:val="000000"/>
        </w:rPr>
      </w:pPr>
      <w:r w:rsidRPr="00E12FD1">
        <w:rPr>
          <w:rFonts w:hint="eastAsia"/>
          <w:color w:val="000000"/>
        </w:rPr>
        <w:t>从审慎到危机</w:t>
      </w:r>
    </w:p>
    <w:p w14:paraId="0975C4DA" w14:textId="77777777" w:rsidR="00E12FD1" w:rsidRPr="00E12FD1" w:rsidRDefault="00E12FD1" w:rsidP="00E12FD1">
      <w:pPr>
        <w:jc w:val="center"/>
        <w:rPr>
          <w:color w:val="000000"/>
        </w:rPr>
      </w:pPr>
      <w:r w:rsidRPr="00E12FD1">
        <w:rPr>
          <w:rFonts w:hint="eastAsia"/>
          <w:color w:val="000000"/>
        </w:rPr>
        <w:t>银行到底有什么用</w:t>
      </w:r>
    </w:p>
    <w:p w14:paraId="060DA748" w14:textId="77777777" w:rsidR="00E12FD1" w:rsidRPr="00E12FD1" w:rsidRDefault="00E12FD1" w:rsidP="00E12FD1">
      <w:pPr>
        <w:jc w:val="center"/>
        <w:rPr>
          <w:color w:val="000000"/>
        </w:rPr>
      </w:pPr>
      <w:r w:rsidRPr="00E12FD1">
        <w:rPr>
          <w:rFonts w:hint="eastAsia"/>
          <w:color w:val="000000"/>
        </w:rPr>
        <w:t>银行和市场陷入穷途末路</w:t>
      </w:r>
    </w:p>
    <w:p w14:paraId="54D71E97" w14:textId="77777777" w:rsidR="00E12FD1" w:rsidRPr="00E12FD1" w:rsidRDefault="00E12FD1" w:rsidP="00E12FD1">
      <w:pPr>
        <w:jc w:val="center"/>
        <w:rPr>
          <w:color w:val="000000"/>
        </w:rPr>
      </w:pPr>
      <w:r w:rsidRPr="00E12FD1">
        <w:rPr>
          <w:rFonts w:hint="eastAsia"/>
          <w:color w:val="000000"/>
        </w:rPr>
        <w:t>从简单到愚蠢：</w:t>
      </w:r>
      <w:r w:rsidRPr="00E12FD1">
        <w:rPr>
          <w:rFonts w:hint="eastAsia"/>
          <w:color w:val="000000"/>
        </w:rPr>
        <w:t>ABCP</w:t>
      </w:r>
      <w:r w:rsidRPr="00E12FD1">
        <w:rPr>
          <w:rFonts w:hint="eastAsia"/>
          <w:color w:val="000000"/>
        </w:rPr>
        <w:t>不再有意义</w:t>
      </w:r>
    </w:p>
    <w:p w14:paraId="5BBD71DA" w14:textId="77777777" w:rsidR="00E12FD1" w:rsidRPr="00E12FD1" w:rsidRDefault="00E12FD1" w:rsidP="00E12FD1">
      <w:pPr>
        <w:jc w:val="center"/>
        <w:rPr>
          <w:color w:val="000000"/>
        </w:rPr>
      </w:pPr>
      <w:r w:rsidRPr="00E12FD1">
        <w:rPr>
          <w:rFonts w:hint="eastAsia"/>
          <w:color w:val="000000"/>
        </w:rPr>
        <w:t>分崩离析</w:t>
      </w:r>
    </w:p>
    <w:p w14:paraId="0DC5A0B9" w14:textId="77777777" w:rsidR="00E12FD1" w:rsidRPr="00E12FD1" w:rsidRDefault="00E12FD1" w:rsidP="00E12FD1">
      <w:pPr>
        <w:jc w:val="center"/>
        <w:rPr>
          <w:color w:val="000000"/>
        </w:rPr>
      </w:pPr>
      <w:r w:rsidRPr="00E12FD1">
        <w:rPr>
          <w:rFonts w:hint="eastAsia"/>
          <w:color w:val="000000"/>
        </w:rPr>
        <w:t>全球金融危机的直接原因</w:t>
      </w:r>
    </w:p>
    <w:p w14:paraId="71B39B97" w14:textId="77777777" w:rsidR="00E12FD1" w:rsidRPr="00E12FD1" w:rsidRDefault="00E12FD1" w:rsidP="00E12FD1">
      <w:pPr>
        <w:jc w:val="center"/>
        <w:rPr>
          <w:color w:val="000000"/>
        </w:rPr>
      </w:pPr>
      <w:r w:rsidRPr="00E12FD1">
        <w:rPr>
          <w:rFonts w:hint="eastAsia"/>
          <w:color w:val="000000"/>
        </w:rPr>
        <w:t>危机管理的教训</w:t>
      </w:r>
    </w:p>
    <w:p w14:paraId="1264ED83" w14:textId="77777777" w:rsidR="00E12FD1" w:rsidRDefault="00E12FD1" w:rsidP="00E12FD1">
      <w:pPr>
        <w:jc w:val="center"/>
        <w:rPr>
          <w:color w:val="000000"/>
        </w:rPr>
      </w:pPr>
      <w:r w:rsidRPr="00E12FD1">
        <w:rPr>
          <w:rFonts w:hint="eastAsia"/>
          <w:color w:val="000000"/>
        </w:rPr>
        <w:t>在旧体系的废墟上建立一个新体系</w:t>
      </w:r>
    </w:p>
    <w:p w14:paraId="3393AD3F" w14:textId="77777777" w:rsidR="00E12FD1" w:rsidRPr="00E12FD1" w:rsidRDefault="00E12FD1" w:rsidP="00E12FD1">
      <w:pPr>
        <w:jc w:val="center"/>
        <w:rPr>
          <w:color w:val="000000"/>
        </w:rPr>
      </w:pPr>
    </w:p>
    <w:p w14:paraId="44F88598"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8</w:t>
      </w:r>
      <w:r w:rsidRPr="00E12FD1">
        <w:rPr>
          <w:rFonts w:hint="eastAsia"/>
          <w:color w:val="000000"/>
        </w:rPr>
        <w:t>章</w:t>
      </w:r>
      <w:r w:rsidRPr="00E12FD1">
        <w:rPr>
          <w:rFonts w:hint="eastAsia"/>
          <w:color w:val="000000"/>
        </w:rPr>
        <w:t xml:space="preserve"> </w:t>
      </w:r>
      <w:r w:rsidRPr="00E12FD1">
        <w:rPr>
          <w:rFonts w:hint="eastAsia"/>
          <w:color w:val="000000"/>
        </w:rPr>
        <w:t>创造一个更简单、更安全、更公平的金融体系</w:t>
      </w:r>
    </w:p>
    <w:p w14:paraId="0D29EB3E" w14:textId="77777777" w:rsidR="00E12FD1" w:rsidRPr="00E12FD1" w:rsidRDefault="00E12FD1" w:rsidP="00E12FD1">
      <w:pPr>
        <w:jc w:val="center"/>
        <w:rPr>
          <w:color w:val="000000"/>
        </w:rPr>
      </w:pPr>
      <w:r w:rsidRPr="00E12FD1">
        <w:rPr>
          <w:rFonts w:hint="eastAsia"/>
          <w:color w:val="000000"/>
        </w:rPr>
        <w:t>金融稳定委员会和激进的金融改革</w:t>
      </w:r>
    </w:p>
    <w:p w14:paraId="1C3266E4" w14:textId="77777777" w:rsidR="00E12FD1" w:rsidRPr="00E12FD1" w:rsidRDefault="00E12FD1" w:rsidP="00E12FD1">
      <w:pPr>
        <w:jc w:val="center"/>
        <w:rPr>
          <w:color w:val="000000"/>
        </w:rPr>
      </w:pPr>
      <w:r w:rsidRPr="00E12FD1">
        <w:rPr>
          <w:rFonts w:hint="eastAsia"/>
          <w:color w:val="000000"/>
        </w:rPr>
        <w:t>金融的三个谎言</w:t>
      </w:r>
    </w:p>
    <w:p w14:paraId="54A2099A" w14:textId="77777777" w:rsidR="00E12FD1" w:rsidRPr="00E12FD1" w:rsidRDefault="00E12FD1" w:rsidP="00E12FD1">
      <w:pPr>
        <w:jc w:val="center"/>
        <w:rPr>
          <w:color w:val="000000"/>
        </w:rPr>
      </w:pPr>
      <w:r w:rsidRPr="00E12FD1">
        <w:rPr>
          <w:rFonts w:hint="eastAsia"/>
          <w:color w:val="000000"/>
        </w:rPr>
        <w:t>“市场</w:t>
      </w:r>
      <w:proofErr w:type="gramStart"/>
      <w:r w:rsidRPr="00E12FD1">
        <w:rPr>
          <w:rFonts w:hint="eastAsia"/>
          <w:color w:val="000000"/>
        </w:rPr>
        <w:t>不</w:t>
      </w:r>
      <w:proofErr w:type="gramEnd"/>
      <w:r w:rsidRPr="00E12FD1">
        <w:rPr>
          <w:rFonts w:hint="eastAsia"/>
          <w:color w:val="000000"/>
        </w:rPr>
        <w:t>总是出清的”有什么后果</w:t>
      </w:r>
    </w:p>
    <w:p w14:paraId="67572B70" w14:textId="77777777" w:rsidR="00E12FD1" w:rsidRPr="00E12FD1" w:rsidRDefault="00E12FD1" w:rsidP="00E12FD1">
      <w:pPr>
        <w:jc w:val="center"/>
        <w:rPr>
          <w:color w:val="000000"/>
        </w:rPr>
      </w:pPr>
      <w:r w:rsidRPr="00E12FD1">
        <w:rPr>
          <w:rFonts w:hint="eastAsia"/>
          <w:color w:val="000000"/>
        </w:rPr>
        <w:t>浅谈“这次不一样”</w:t>
      </w:r>
    </w:p>
    <w:p w14:paraId="162A675E" w14:textId="77777777" w:rsidR="00E12FD1" w:rsidRDefault="00E12FD1" w:rsidP="00E12FD1">
      <w:pPr>
        <w:jc w:val="center"/>
        <w:rPr>
          <w:color w:val="000000"/>
        </w:rPr>
      </w:pPr>
      <w:r w:rsidRPr="00E12FD1">
        <w:rPr>
          <w:rFonts w:hint="eastAsia"/>
          <w:color w:val="000000"/>
        </w:rPr>
        <w:t>恢复市场道德</w:t>
      </w:r>
    </w:p>
    <w:p w14:paraId="436A1DF5" w14:textId="77777777" w:rsidR="00E12FD1" w:rsidRPr="00E12FD1" w:rsidRDefault="00E12FD1" w:rsidP="00E12FD1">
      <w:pPr>
        <w:jc w:val="center"/>
        <w:rPr>
          <w:color w:val="000000"/>
        </w:rPr>
      </w:pPr>
    </w:p>
    <w:p w14:paraId="73CC4867"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9</w:t>
      </w:r>
      <w:r w:rsidRPr="00E12FD1">
        <w:rPr>
          <w:rFonts w:hint="eastAsia"/>
          <w:color w:val="000000"/>
        </w:rPr>
        <w:t>章</w:t>
      </w:r>
      <w:r w:rsidRPr="00E12FD1">
        <w:rPr>
          <w:rFonts w:hint="eastAsia"/>
          <w:color w:val="000000"/>
        </w:rPr>
        <w:t xml:space="preserve"> </w:t>
      </w:r>
      <w:r w:rsidRPr="00E12FD1">
        <w:rPr>
          <w:rFonts w:hint="eastAsia"/>
          <w:color w:val="000000"/>
        </w:rPr>
        <w:t>一场危机：重新思考生命的价值</w:t>
      </w:r>
    </w:p>
    <w:p w14:paraId="7F028DA7" w14:textId="77777777" w:rsidR="00E12FD1" w:rsidRPr="00E12FD1" w:rsidRDefault="00E12FD1" w:rsidP="00E12FD1">
      <w:pPr>
        <w:jc w:val="center"/>
        <w:rPr>
          <w:color w:val="000000"/>
        </w:rPr>
      </w:pPr>
      <w:r w:rsidRPr="00E12FD1">
        <w:rPr>
          <w:rFonts w:hint="eastAsia"/>
          <w:color w:val="000000"/>
        </w:rPr>
        <w:t>国家的责任</w:t>
      </w:r>
    </w:p>
    <w:p w14:paraId="200131C9" w14:textId="77777777" w:rsidR="00E12FD1" w:rsidRPr="00E12FD1" w:rsidRDefault="00E12FD1" w:rsidP="00E12FD1">
      <w:pPr>
        <w:jc w:val="center"/>
        <w:rPr>
          <w:color w:val="000000"/>
        </w:rPr>
      </w:pPr>
      <w:r w:rsidRPr="00E12FD1">
        <w:rPr>
          <w:rFonts w:hint="eastAsia"/>
          <w:color w:val="000000"/>
        </w:rPr>
        <w:t>国家的能力</w:t>
      </w:r>
    </w:p>
    <w:p w14:paraId="68DFB812" w14:textId="77777777" w:rsidR="00E12FD1" w:rsidRPr="00E12FD1" w:rsidRDefault="00E12FD1" w:rsidP="00E12FD1">
      <w:pPr>
        <w:jc w:val="center"/>
        <w:rPr>
          <w:color w:val="000000"/>
        </w:rPr>
      </w:pPr>
      <w:r w:rsidRPr="00E12FD1">
        <w:rPr>
          <w:rFonts w:hint="eastAsia"/>
          <w:color w:val="000000"/>
        </w:rPr>
        <w:t>对危机的准备是一种国家保护</w:t>
      </w:r>
    </w:p>
    <w:p w14:paraId="69A57263" w14:textId="77777777" w:rsidR="00E12FD1" w:rsidRPr="00E12FD1" w:rsidRDefault="00E12FD1" w:rsidP="00E12FD1">
      <w:pPr>
        <w:jc w:val="center"/>
        <w:rPr>
          <w:color w:val="000000"/>
        </w:rPr>
      </w:pPr>
      <w:r w:rsidRPr="00E12FD1">
        <w:rPr>
          <w:rFonts w:hint="eastAsia"/>
          <w:color w:val="000000"/>
        </w:rPr>
        <w:t>价值观的揭示：绝处逢生和有备无患</w:t>
      </w:r>
    </w:p>
    <w:p w14:paraId="0B2236BB" w14:textId="77777777" w:rsidR="00E12FD1" w:rsidRPr="00E12FD1" w:rsidRDefault="00E12FD1" w:rsidP="00E12FD1">
      <w:pPr>
        <w:jc w:val="center"/>
        <w:rPr>
          <w:color w:val="000000"/>
        </w:rPr>
      </w:pPr>
      <w:r w:rsidRPr="00E12FD1">
        <w:rPr>
          <w:rFonts w:hint="eastAsia"/>
          <w:color w:val="000000"/>
        </w:rPr>
        <w:t>成本</w:t>
      </w:r>
      <w:r w:rsidRPr="00E12FD1">
        <w:rPr>
          <w:rFonts w:hint="eastAsia"/>
          <w:color w:val="000000"/>
        </w:rPr>
        <w:t>-</w:t>
      </w:r>
      <w:r w:rsidRPr="00E12FD1">
        <w:rPr>
          <w:rFonts w:hint="eastAsia"/>
          <w:color w:val="000000"/>
        </w:rPr>
        <w:t>效益分析是艰难抉择时的框架</w:t>
      </w:r>
    </w:p>
    <w:p w14:paraId="3A9A5397" w14:textId="77777777" w:rsidR="00E12FD1" w:rsidRPr="00E12FD1" w:rsidRDefault="00E12FD1" w:rsidP="00E12FD1">
      <w:pPr>
        <w:jc w:val="center"/>
        <w:rPr>
          <w:color w:val="000000"/>
        </w:rPr>
      </w:pPr>
      <w:r w:rsidRPr="00E12FD1">
        <w:rPr>
          <w:rFonts w:hint="eastAsia"/>
          <w:color w:val="000000"/>
        </w:rPr>
        <w:t>回到依赖主观价值的危险</w:t>
      </w:r>
    </w:p>
    <w:p w14:paraId="4D858F69" w14:textId="77777777" w:rsidR="00E12FD1" w:rsidRDefault="00E12FD1" w:rsidP="00E12FD1">
      <w:pPr>
        <w:jc w:val="center"/>
        <w:rPr>
          <w:color w:val="000000"/>
        </w:rPr>
      </w:pPr>
      <w:r w:rsidRPr="00E12FD1">
        <w:rPr>
          <w:rFonts w:hint="eastAsia"/>
          <w:color w:val="000000"/>
        </w:rPr>
        <w:t>结论</w:t>
      </w:r>
    </w:p>
    <w:p w14:paraId="590C1233" w14:textId="77777777" w:rsidR="00E12FD1" w:rsidRPr="00E12FD1" w:rsidRDefault="00E12FD1" w:rsidP="00E12FD1">
      <w:pPr>
        <w:jc w:val="center"/>
        <w:rPr>
          <w:color w:val="000000"/>
        </w:rPr>
      </w:pPr>
    </w:p>
    <w:p w14:paraId="17DB9AE5"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10</w:t>
      </w:r>
      <w:r w:rsidRPr="00E12FD1">
        <w:rPr>
          <w:rFonts w:hint="eastAsia"/>
          <w:color w:val="000000"/>
        </w:rPr>
        <w:t>章</w:t>
      </w:r>
      <w:r w:rsidRPr="00E12FD1">
        <w:rPr>
          <w:rFonts w:hint="eastAsia"/>
          <w:color w:val="000000"/>
        </w:rPr>
        <w:t xml:space="preserve"> </w:t>
      </w:r>
      <w:r w:rsidRPr="00E12FD1">
        <w:rPr>
          <w:rFonts w:hint="eastAsia"/>
          <w:color w:val="000000"/>
        </w:rPr>
        <w:t>危机：影响、康复和重生</w:t>
      </w:r>
    </w:p>
    <w:p w14:paraId="5ED1FE4F" w14:textId="77777777" w:rsidR="00E12FD1" w:rsidRPr="00E12FD1" w:rsidRDefault="00E12FD1" w:rsidP="00E12FD1">
      <w:pPr>
        <w:jc w:val="center"/>
        <w:rPr>
          <w:color w:val="000000"/>
        </w:rPr>
      </w:pPr>
      <w:r w:rsidRPr="00E12FD1">
        <w:rPr>
          <w:rFonts w:hint="eastAsia"/>
          <w:color w:val="000000"/>
        </w:rPr>
        <w:t>对危机的反应揭示了什么</w:t>
      </w:r>
    </w:p>
    <w:p w14:paraId="3916029A" w14:textId="77777777" w:rsidR="00E12FD1" w:rsidRPr="00E12FD1" w:rsidRDefault="00E12FD1" w:rsidP="00E12FD1">
      <w:pPr>
        <w:jc w:val="center"/>
        <w:rPr>
          <w:color w:val="000000"/>
        </w:rPr>
      </w:pPr>
      <w:r w:rsidRPr="00E12FD1">
        <w:rPr>
          <w:rFonts w:hint="eastAsia"/>
          <w:color w:val="000000"/>
        </w:rPr>
        <w:t>价值观的体现：合法性和互惠性</w:t>
      </w:r>
    </w:p>
    <w:p w14:paraId="1C6EA8FC" w14:textId="77777777" w:rsidR="00E12FD1" w:rsidRPr="00E12FD1" w:rsidRDefault="00E12FD1" w:rsidP="00E12FD1">
      <w:pPr>
        <w:jc w:val="center"/>
        <w:rPr>
          <w:color w:val="000000"/>
        </w:rPr>
      </w:pPr>
      <w:r w:rsidRPr="00E12FD1">
        <w:rPr>
          <w:rFonts w:hint="eastAsia"/>
          <w:color w:val="000000"/>
        </w:rPr>
        <w:t>价值观的体现：团结</w:t>
      </w:r>
    </w:p>
    <w:p w14:paraId="5C55999F" w14:textId="77777777" w:rsidR="00E12FD1" w:rsidRPr="00E12FD1" w:rsidRDefault="00E12FD1" w:rsidP="00E12FD1">
      <w:pPr>
        <w:jc w:val="center"/>
        <w:rPr>
          <w:color w:val="000000"/>
        </w:rPr>
      </w:pPr>
      <w:r w:rsidRPr="00E12FD1">
        <w:rPr>
          <w:rFonts w:hint="eastAsia"/>
          <w:color w:val="000000"/>
        </w:rPr>
        <w:t>价值观的体现：不平等社会中的公平</w:t>
      </w:r>
    </w:p>
    <w:p w14:paraId="5AF34CF1" w14:textId="77777777" w:rsidR="00E12FD1" w:rsidRPr="00E12FD1" w:rsidRDefault="00E12FD1" w:rsidP="00E12FD1">
      <w:pPr>
        <w:jc w:val="center"/>
        <w:rPr>
          <w:color w:val="000000"/>
        </w:rPr>
      </w:pPr>
      <w:r w:rsidRPr="00E12FD1">
        <w:rPr>
          <w:rFonts w:hint="eastAsia"/>
          <w:color w:val="000000"/>
        </w:rPr>
        <w:t>危机下的共同利益框架</w:t>
      </w:r>
    </w:p>
    <w:p w14:paraId="42DB8DC5" w14:textId="77777777" w:rsidR="00E12FD1" w:rsidRDefault="00E12FD1" w:rsidP="00E12FD1">
      <w:pPr>
        <w:jc w:val="center"/>
        <w:rPr>
          <w:color w:val="000000"/>
        </w:rPr>
      </w:pPr>
      <w:r w:rsidRPr="00E12FD1">
        <w:rPr>
          <w:rFonts w:hint="eastAsia"/>
          <w:color w:val="000000"/>
        </w:rPr>
        <w:t>价值会发生变化</w:t>
      </w:r>
    </w:p>
    <w:p w14:paraId="3F231255" w14:textId="77777777" w:rsidR="00E12FD1" w:rsidRPr="00E12FD1" w:rsidRDefault="00E12FD1" w:rsidP="00E12FD1">
      <w:pPr>
        <w:jc w:val="center"/>
        <w:rPr>
          <w:color w:val="000000"/>
        </w:rPr>
      </w:pPr>
    </w:p>
    <w:p w14:paraId="7BDA9EB2"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11</w:t>
      </w:r>
      <w:r w:rsidRPr="00E12FD1">
        <w:rPr>
          <w:rFonts w:hint="eastAsia"/>
          <w:color w:val="000000"/>
        </w:rPr>
        <w:t>章</w:t>
      </w:r>
      <w:r w:rsidRPr="00E12FD1">
        <w:rPr>
          <w:rFonts w:hint="eastAsia"/>
          <w:color w:val="000000"/>
        </w:rPr>
        <w:t xml:space="preserve"> </w:t>
      </w:r>
      <w:r w:rsidRPr="00E12FD1">
        <w:rPr>
          <w:rFonts w:hint="eastAsia"/>
          <w:color w:val="000000"/>
        </w:rPr>
        <w:t>气候危机</w:t>
      </w:r>
    </w:p>
    <w:p w14:paraId="0D071498" w14:textId="77777777" w:rsidR="00E12FD1" w:rsidRPr="00E12FD1" w:rsidRDefault="00E12FD1" w:rsidP="00E12FD1">
      <w:pPr>
        <w:jc w:val="center"/>
        <w:rPr>
          <w:color w:val="000000"/>
        </w:rPr>
      </w:pPr>
      <w:r w:rsidRPr="00E12FD1">
        <w:rPr>
          <w:rFonts w:hint="eastAsia"/>
          <w:color w:val="000000"/>
        </w:rPr>
        <w:t>成因：温室气体排放</w:t>
      </w:r>
    </w:p>
    <w:p w14:paraId="63ADBD7E" w14:textId="77777777" w:rsidR="00E12FD1" w:rsidRPr="00E12FD1" w:rsidRDefault="00E12FD1" w:rsidP="00E12FD1">
      <w:pPr>
        <w:jc w:val="center"/>
        <w:rPr>
          <w:color w:val="000000"/>
        </w:rPr>
      </w:pPr>
      <w:r w:rsidRPr="00E12FD1">
        <w:rPr>
          <w:rFonts w:hint="eastAsia"/>
          <w:color w:val="000000"/>
        </w:rPr>
        <w:t>气候变化的后果</w:t>
      </w:r>
    </w:p>
    <w:p w14:paraId="1B4B8668" w14:textId="77777777" w:rsidR="00E12FD1" w:rsidRPr="00E12FD1" w:rsidRDefault="00E12FD1" w:rsidP="00E12FD1">
      <w:pPr>
        <w:jc w:val="center"/>
        <w:rPr>
          <w:color w:val="000000"/>
        </w:rPr>
      </w:pPr>
      <w:r w:rsidRPr="00E12FD1">
        <w:rPr>
          <w:rFonts w:hint="eastAsia"/>
          <w:color w:val="000000"/>
        </w:rPr>
        <w:t>成因：激励动机</w:t>
      </w:r>
    </w:p>
    <w:p w14:paraId="3B701262" w14:textId="77777777" w:rsidR="00E12FD1" w:rsidRPr="00E12FD1" w:rsidRDefault="00E12FD1" w:rsidP="00E12FD1">
      <w:pPr>
        <w:jc w:val="center"/>
        <w:rPr>
          <w:color w:val="000000"/>
        </w:rPr>
      </w:pPr>
      <w:r w:rsidRPr="00E12FD1">
        <w:rPr>
          <w:rFonts w:hint="eastAsia"/>
          <w:color w:val="000000"/>
        </w:rPr>
        <w:t>当前金融部门定价的转型</w:t>
      </w:r>
    </w:p>
    <w:p w14:paraId="557E01D5" w14:textId="77777777" w:rsidR="00E12FD1" w:rsidRDefault="00E12FD1" w:rsidP="00E12FD1">
      <w:pPr>
        <w:jc w:val="center"/>
        <w:rPr>
          <w:color w:val="000000"/>
        </w:rPr>
      </w:pPr>
      <w:r w:rsidRPr="00E12FD1">
        <w:rPr>
          <w:rFonts w:hint="eastAsia"/>
          <w:color w:val="000000"/>
        </w:rPr>
        <w:t>结论</w:t>
      </w:r>
    </w:p>
    <w:p w14:paraId="3F831E9F" w14:textId="77777777" w:rsidR="00E12FD1" w:rsidRPr="00E12FD1" w:rsidRDefault="00E12FD1" w:rsidP="00E12FD1">
      <w:pPr>
        <w:jc w:val="center"/>
        <w:rPr>
          <w:color w:val="000000"/>
        </w:rPr>
      </w:pPr>
    </w:p>
    <w:p w14:paraId="5E19261D"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12</w:t>
      </w:r>
      <w:r w:rsidRPr="00E12FD1">
        <w:rPr>
          <w:rFonts w:hint="eastAsia"/>
          <w:color w:val="000000"/>
        </w:rPr>
        <w:t>章</w:t>
      </w:r>
      <w:r w:rsidRPr="00E12FD1">
        <w:rPr>
          <w:rFonts w:hint="eastAsia"/>
          <w:color w:val="000000"/>
        </w:rPr>
        <w:t xml:space="preserve"> </w:t>
      </w:r>
      <w:r w:rsidRPr="00E12FD1">
        <w:rPr>
          <w:rFonts w:hint="eastAsia"/>
          <w:color w:val="000000"/>
        </w:rPr>
        <w:t>打破视野悲剧</w:t>
      </w:r>
    </w:p>
    <w:p w14:paraId="05D8094B" w14:textId="77777777" w:rsidR="00E12FD1" w:rsidRPr="00E12FD1" w:rsidRDefault="00E12FD1" w:rsidP="00E12FD1">
      <w:pPr>
        <w:jc w:val="center"/>
        <w:rPr>
          <w:color w:val="000000"/>
        </w:rPr>
      </w:pPr>
      <w:r w:rsidRPr="00E12FD1">
        <w:rPr>
          <w:rFonts w:hint="eastAsia"/>
          <w:color w:val="000000"/>
        </w:rPr>
        <w:t>工程技术：驱动规模与创新</w:t>
      </w:r>
    </w:p>
    <w:p w14:paraId="4BE94528" w14:textId="77777777" w:rsidR="00E12FD1" w:rsidRPr="00E12FD1" w:rsidRDefault="00E12FD1" w:rsidP="00E12FD1">
      <w:pPr>
        <w:jc w:val="center"/>
        <w:rPr>
          <w:color w:val="000000"/>
        </w:rPr>
      </w:pPr>
      <w:r w:rsidRPr="00E12FD1">
        <w:rPr>
          <w:rFonts w:hint="eastAsia"/>
          <w:color w:val="000000"/>
        </w:rPr>
        <w:t>政治技术：设定正确的目标</w:t>
      </w:r>
    </w:p>
    <w:p w14:paraId="4F0EF13D" w14:textId="77777777" w:rsidR="00E12FD1" w:rsidRPr="00E12FD1" w:rsidRDefault="00E12FD1" w:rsidP="00E12FD1">
      <w:pPr>
        <w:jc w:val="center"/>
        <w:rPr>
          <w:color w:val="000000"/>
        </w:rPr>
      </w:pPr>
      <w:r w:rsidRPr="00E12FD1">
        <w:rPr>
          <w:rFonts w:hint="eastAsia"/>
          <w:color w:val="000000"/>
        </w:rPr>
        <w:t>金融技术确保每一个金融决策都能考虑到气候变化</w:t>
      </w:r>
    </w:p>
    <w:p w14:paraId="0B49859C" w14:textId="77777777" w:rsidR="00E12FD1" w:rsidRPr="00E12FD1" w:rsidRDefault="00E12FD1" w:rsidP="00E12FD1">
      <w:pPr>
        <w:jc w:val="center"/>
        <w:rPr>
          <w:color w:val="000000"/>
        </w:rPr>
      </w:pPr>
      <w:r w:rsidRPr="00E12FD1">
        <w:rPr>
          <w:rFonts w:hint="eastAsia"/>
          <w:color w:val="000000"/>
        </w:rPr>
        <w:t>报告</w:t>
      </w:r>
    </w:p>
    <w:p w14:paraId="1E9759FC" w14:textId="77777777" w:rsidR="00E12FD1" w:rsidRPr="00E12FD1" w:rsidRDefault="00E12FD1" w:rsidP="00E12FD1">
      <w:pPr>
        <w:jc w:val="center"/>
        <w:rPr>
          <w:color w:val="000000"/>
        </w:rPr>
      </w:pPr>
      <w:r w:rsidRPr="00E12FD1">
        <w:rPr>
          <w:rFonts w:hint="eastAsia"/>
          <w:color w:val="000000"/>
        </w:rPr>
        <w:t>风险管理</w:t>
      </w:r>
    </w:p>
    <w:p w14:paraId="2F63E7BF" w14:textId="77777777" w:rsidR="00E12FD1" w:rsidRPr="00E12FD1" w:rsidRDefault="00E12FD1" w:rsidP="00E12FD1">
      <w:pPr>
        <w:jc w:val="center"/>
        <w:rPr>
          <w:color w:val="000000"/>
        </w:rPr>
      </w:pPr>
      <w:r w:rsidRPr="00E12FD1">
        <w:rPr>
          <w:rFonts w:hint="eastAsia"/>
          <w:color w:val="000000"/>
        </w:rPr>
        <w:t>收益</w:t>
      </w:r>
    </w:p>
    <w:p w14:paraId="26BE6401" w14:textId="77777777" w:rsidR="00E12FD1" w:rsidRPr="00E12FD1" w:rsidRDefault="00E12FD1" w:rsidP="00E12FD1">
      <w:pPr>
        <w:jc w:val="center"/>
        <w:rPr>
          <w:color w:val="000000"/>
        </w:rPr>
      </w:pPr>
      <w:r w:rsidRPr="00E12FD1">
        <w:rPr>
          <w:rFonts w:hint="eastAsia"/>
          <w:color w:val="000000"/>
        </w:rPr>
        <w:t>跨境资金流动和全球气候公平</w:t>
      </w:r>
    </w:p>
    <w:p w14:paraId="710F3721" w14:textId="77777777" w:rsidR="00E12FD1" w:rsidRDefault="00E12FD1" w:rsidP="00E12FD1">
      <w:pPr>
        <w:jc w:val="center"/>
        <w:rPr>
          <w:color w:val="000000"/>
        </w:rPr>
      </w:pPr>
      <w:r w:rsidRPr="00E12FD1">
        <w:rPr>
          <w:rFonts w:hint="eastAsia"/>
          <w:color w:val="000000"/>
        </w:rPr>
        <w:t>政策和气候行动之间的相互作用</w:t>
      </w:r>
    </w:p>
    <w:p w14:paraId="74858067" w14:textId="77777777" w:rsidR="00E12FD1" w:rsidRPr="00E12FD1" w:rsidRDefault="00E12FD1" w:rsidP="00E12FD1">
      <w:pPr>
        <w:jc w:val="center"/>
        <w:rPr>
          <w:color w:val="000000"/>
        </w:rPr>
      </w:pPr>
    </w:p>
    <w:p w14:paraId="6FC2D2BD" w14:textId="77777777" w:rsidR="00E12FD1" w:rsidRDefault="00E12FD1" w:rsidP="00E12FD1">
      <w:pPr>
        <w:jc w:val="center"/>
        <w:rPr>
          <w:color w:val="000000"/>
        </w:rPr>
      </w:pPr>
      <w:r w:rsidRPr="00E12FD1">
        <w:rPr>
          <w:rFonts w:hint="eastAsia"/>
          <w:color w:val="000000"/>
        </w:rPr>
        <w:t>第三部分</w:t>
      </w:r>
      <w:r w:rsidRPr="00E12FD1">
        <w:rPr>
          <w:rFonts w:hint="eastAsia"/>
          <w:color w:val="000000"/>
        </w:rPr>
        <w:t xml:space="preserve"> </w:t>
      </w:r>
      <w:r w:rsidRPr="00E12FD1">
        <w:rPr>
          <w:rFonts w:hint="eastAsia"/>
          <w:color w:val="000000"/>
        </w:rPr>
        <w:t>重塑价值</w:t>
      </w:r>
    </w:p>
    <w:p w14:paraId="243A8824" w14:textId="77777777" w:rsidR="00E12FD1" w:rsidRPr="00E12FD1" w:rsidRDefault="00E12FD1" w:rsidP="00E12FD1">
      <w:pPr>
        <w:jc w:val="center"/>
        <w:rPr>
          <w:color w:val="000000"/>
        </w:rPr>
      </w:pPr>
    </w:p>
    <w:p w14:paraId="201B9047"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13</w:t>
      </w:r>
      <w:r w:rsidRPr="00E12FD1">
        <w:rPr>
          <w:rFonts w:hint="eastAsia"/>
          <w:color w:val="000000"/>
        </w:rPr>
        <w:t>章</w:t>
      </w:r>
      <w:r w:rsidRPr="00E12FD1">
        <w:rPr>
          <w:rFonts w:hint="eastAsia"/>
          <w:color w:val="000000"/>
        </w:rPr>
        <w:t xml:space="preserve"> </w:t>
      </w:r>
      <w:r w:rsidRPr="00E12FD1">
        <w:rPr>
          <w:rFonts w:hint="eastAsia"/>
          <w:color w:val="000000"/>
        </w:rPr>
        <w:t>基于价值观的领导力</w:t>
      </w:r>
    </w:p>
    <w:p w14:paraId="5C7AB1C2" w14:textId="77777777" w:rsidR="00E12FD1" w:rsidRPr="00E12FD1" w:rsidRDefault="00E12FD1" w:rsidP="00E12FD1">
      <w:pPr>
        <w:jc w:val="center"/>
        <w:rPr>
          <w:color w:val="000000"/>
        </w:rPr>
      </w:pPr>
      <w:r w:rsidRPr="00E12FD1">
        <w:rPr>
          <w:rFonts w:hint="eastAsia"/>
          <w:color w:val="000000"/>
        </w:rPr>
        <w:t>领导力模式</w:t>
      </w:r>
    </w:p>
    <w:p w14:paraId="6A0241A1" w14:textId="77777777" w:rsidR="00E12FD1" w:rsidRPr="00E12FD1" w:rsidRDefault="00E12FD1" w:rsidP="00E12FD1">
      <w:pPr>
        <w:jc w:val="center"/>
        <w:rPr>
          <w:color w:val="000000"/>
        </w:rPr>
      </w:pPr>
      <w:r w:rsidRPr="00E12FD1">
        <w:rPr>
          <w:rFonts w:hint="eastAsia"/>
          <w:color w:val="000000"/>
        </w:rPr>
        <w:t>领导力和信任危机</w:t>
      </w:r>
    </w:p>
    <w:p w14:paraId="739CBBBD" w14:textId="77777777" w:rsidR="00E12FD1" w:rsidRPr="00E12FD1" w:rsidRDefault="00E12FD1" w:rsidP="00E12FD1">
      <w:pPr>
        <w:jc w:val="center"/>
        <w:rPr>
          <w:color w:val="000000"/>
        </w:rPr>
      </w:pPr>
      <w:r w:rsidRPr="00E12FD1">
        <w:rPr>
          <w:rFonts w:hint="eastAsia"/>
          <w:color w:val="000000"/>
        </w:rPr>
        <w:t>领导者需要做什么</w:t>
      </w:r>
    </w:p>
    <w:p w14:paraId="5EDB4455" w14:textId="77777777" w:rsidR="00E12FD1" w:rsidRPr="00E12FD1" w:rsidRDefault="00E12FD1" w:rsidP="00E12FD1">
      <w:pPr>
        <w:jc w:val="center"/>
        <w:rPr>
          <w:color w:val="000000"/>
        </w:rPr>
      </w:pPr>
      <w:r w:rsidRPr="00E12FD1">
        <w:rPr>
          <w:rFonts w:hint="eastAsia"/>
          <w:color w:val="000000"/>
        </w:rPr>
        <w:t>基于价值观的领导力属性</w:t>
      </w:r>
    </w:p>
    <w:p w14:paraId="1CD968B1" w14:textId="77777777" w:rsidR="00E12FD1" w:rsidRDefault="00E12FD1" w:rsidP="00E12FD1">
      <w:pPr>
        <w:jc w:val="center"/>
        <w:rPr>
          <w:color w:val="000000"/>
        </w:rPr>
      </w:pPr>
      <w:r w:rsidRPr="00E12FD1">
        <w:rPr>
          <w:rFonts w:hint="eastAsia"/>
          <w:color w:val="000000"/>
        </w:rPr>
        <w:lastRenderedPageBreak/>
        <w:t>在颠覆性的时代中基于价值观的领导力</w:t>
      </w:r>
    </w:p>
    <w:p w14:paraId="409BD984" w14:textId="77777777" w:rsidR="00E12FD1" w:rsidRPr="00E12FD1" w:rsidRDefault="00E12FD1" w:rsidP="00E12FD1">
      <w:pPr>
        <w:jc w:val="center"/>
        <w:rPr>
          <w:color w:val="000000"/>
        </w:rPr>
      </w:pPr>
    </w:p>
    <w:p w14:paraId="5B9212C9"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14</w:t>
      </w:r>
      <w:r w:rsidRPr="00E12FD1">
        <w:rPr>
          <w:rFonts w:hint="eastAsia"/>
          <w:color w:val="000000"/>
        </w:rPr>
        <w:t>章</w:t>
      </w:r>
      <w:r w:rsidRPr="00E12FD1">
        <w:rPr>
          <w:rFonts w:hint="eastAsia"/>
          <w:color w:val="000000"/>
        </w:rPr>
        <w:t xml:space="preserve"> </w:t>
      </w:r>
      <w:r w:rsidRPr="00E12FD1">
        <w:rPr>
          <w:rFonts w:hint="eastAsia"/>
          <w:color w:val="000000"/>
        </w:rPr>
        <w:t>目标明确的公司如何创造价值</w:t>
      </w:r>
    </w:p>
    <w:p w14:paraId="0DE7839C" w14:textId="77777777" w:rsidR="00E12FD1" w:rsidRPr="00E12FD1" w:rsidRDefault="00E12FD1" w:rsidP="00E12FD1">
      <w:pPr>
        <w:jc w:val="center"/>
        <w:rPr>
          <w:color w:val="000000"/>
        </w:rPr>
      </w:pPr>
      <w:r w:rsidRPr="00E12FD1">
        <w:rPr>
          <w:rFonts w:hint="eastAsia"/>
          <w:color w:val="000000"/>
        </w:rPr>
        <w:t>在混乱时期揭示并强化目标</w:t>
      </w:r>
    </w:p>
    <w:p w14:paraId="05B0C24E" w14:textId="77777777" w:rsidR="00E12FD1" w:rsidRPr="00E12FD1" w:rsidRDefault="00E12FD1" w:rsidP="00E12FD1">
      <w:pPr>
        <w:jc w:val="center"/>
        <w:rPr>
          <w:color w:val="000000"/>
        </w:rPr>
      </w:pPr>
      <w:r w:rsidRPr="00E12FD1">
        <w:rPr>
          <w:rFonts w:hint="eastAsia"/>
          <w:color w:val="000000"/>
        </w:rPr>
        <w:t>以一系列合同为基础的公司与处于生态系统核心的目标驱动型公司</w:t>
      </w:r>
    </w:p>
    <w:p w14:paraId="691ADA83" w14:textId="77777777" w:rsidR="00E12FD1" w:rsidRPr="00E12FD1" w:rsidRDefault="00E12FD1" w:rsidP="00E12FD1">
      <w:pPr>
        <w:jc w:val="center"/>
        <w:rPr>
          <w:color w:val="000000"/>
        </w:rPr>
      </w:pPr>
      <w:r w:rsidRPr="00E12FD1">
        <w:rPr>
          <w:rFonts w:hint="eastAsia"/>
          <w:color w:val="000000"/>
        </w:rPr>
        <w:t>实现公司目标和</w:t>
      </w:r>
      <w:proofErr w:type="gramStart"/>
      <w:r w:rsidRPr="00E12FD1">
        <w:rPr>
          <w:rFonts w:hint="eastAsia"/>
          <w:color w:val="000000"/>
        </w:rPr>
        <w:t>可</w:t>
      </w:r>
      <w:proofErr w:type="gramEnd"/>
      <w:r w:rsidRPr="00E12FD1">
        <w:rPr>
          <w:rFonts w:hint="eastAsia"/>
          <w:color w:val="000000"/>
        </w:rPr>
        <w:t>持续的价值创造</w:t>
      </w:r>
    </w:p>
    <w:p w14:paraId="463DCBED" w14:textId="77777777" w:rsidR="00E12FD1" w:rsidRPr="00E12FD1" w:rsidRDefault="00E12FD1" w:rsidP="00E12FD1">
      <w:pPr>
        <w:jc w:val="center"/>
        <w:rPr>
          <w:color w:val="000000"/>
        </w:rPr>
      </w:pPr>
      <w:r w:rsidRPr="00E12FD1">
        <w:rPr>
          <w:rFonts w:hint="eastAsia"/>
          <w:color w:val="000000"/>
        </w:rPr>
        <w:t>做好事、创佳绩：业绩证据和有目标的投资</w:t>
      </w:r>
    </w:p>
    <w:p w14:paraId="4BC511FF" w14:textId="77777777" w:rsidR="00E12FD1" w:rsidRDefault="00E12FD1" w:rsidP="00E12FD1">
      <w:pPr>
        <w:jc w:val="center"/>
        <w:rPr>
          <w:color w:val="000000"/>
        </w:rPr>
      </w:pPr>
      <w:r w:rsidRPr="00E12FD1">
        <w:rPr>
          <w:rFonts w:hint="eastAsia"/>
          <w:color w:val="000000"/>
        </w:rPr>
        <w:t>结论：创建动态目标</w:t>
      </w:r>
    </w:p>
    <w:p w14:paraId="35F47E96" w14:textId="77777777" w:rsidR="00E12FD1" w:rsidRPr="00E12FD1" w:rsidRDefault="00E12FD1" w:rsidP="00E12FD1">
      <w:pPr>
        <w:jc w:val="center"/>
        <w:rPr>
          <w:color w:val="000000"/>
        </w:rPr>
      </w:pPr>
    </w:p>
    <w:p w14:paraId="625047BD"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15</w:t>
      </w:r>
      <w:r w:rsidRPr="00E12FD1">
        <w:rPr>
          <w:rFonts w:hint="eastAsia"/>
          <w:color w:val="000000"/>
        </w:rPr>
        <w:t>章</w:t>
      </w:r>
      <w:r w:rsidRPr="00E12FD1">
        <w:rPr>
          <w:rFonts w:hint="eastAsia"/>
          <w:color w:val="000000"/>
        </w:rPr>
        <w:t xml:space="preserve"> </w:t>
      </w:r>
      <w:r w:rsidRPr="00E12FD1">
        <w:rPr>
          <w:rFonts w:hint="eastAsia"/>
          <w:color w:val="000000"/>
        </w:rPr>
        <w:t>价值（观）投资</w:t>
      </w:r>
    </w:p>
    <w:p w14:paraId="3CDD1146" w14:textId="77777777" w:rsidR="00E12FD1" w:rsidRPr="00E12FD1" w:rsidRDefault="00E12FD1" w:rsidP="00E12FD1">
      <w:pPr>
        <w:jc w:val="center"/>
        <w:rPr>
          <w:color w:val="000000"/>
        </w:rPr>
      </w:pPr>
      <w:r w:rsidRPr="00E12FD1">
        <w:rPr>
          <w:rFonts w:hint="eastAsia"/>
          <w:color w:val="000000"/>
        </w:rPr>
        <w:t>ESG</w:t>
      </w:r>
      <w:r w:rsidRPr="00E12FD1">
        <w:rPr>
          <w:rFonts w:hint="eastAsia"/>
          <w:color w:val="000000"/>
        </w:rPr>
        <w:t>的兴起</w:t>
      </w:r>
    </w:p>
    <w:p w14:paraId="07EC8EB0" w14:textId="77777777" w:rsidR="00E12FD1" w:rsidRPr="00E12FD1" w:rsidRDefault="00E12FD1" w:rsidP="00E12FD1">
      <w:pPr>
        <w:jc w:val="center"/>
        <w:rPr>
          <w:color w:val="000000"/>
        </w:rPr>
      </w:pPr>
      <w:r w:rsidRPr="00E12FD1">
        <w:rPr>
          <w:rFonts w:hint="eastAsia"/>
          <w:color w:val="000000"/>
        </w:rPr>
        <w:t>ESG</w:t>
      </w:r>
      <w:r w:rsidRPr="00E12FD1">
        <w:rPr>
          <w:rFonts w:hint="eastAsia"/>
          <w:color w:val="000000"/>
        </w:rPr>
        <w:t>如何引导利益相关者的价值创造</w:t>
      </w:r>
    </w:p>
    <w:p w14:paraId="192AAAC4" w14:textId="77777777" w:rsidR="00E12FD1" w:rsidRPr="00E12FD1" w:rsidRDefault="00E12FD1" w:rsidP="00E12FD1">
      <w:pPr>
        <w:jc w:val="center"/>
        <w:rPr>
          <w:color w:val="000000"/>
        </w:rPr>
      </w:pPr>
      <w:r w:rsidRPr="00E12FD1">
        <w:rPr>
          <w:rFonts w:hint="eastAsia"/>
          <w:color w:val="000000"/>
        </w:rPr>
        <w:t>表现</w:t>
      </w:r>
    </w:p>
    <w:p w14:paraId="14E5D6DB" w14:textId="77777777" w:rsidR="00E12FD1" w:rsidRPr="00E12FD1" w:rsidRDefault="00E12FD1" w:rsidP="00E12FD1">
      <w:pPr>
        <w:jc w:val="center"/>
        <w:rPr>
          <w:color w:val="000000"/>
        </w:rPr>
      </w:pPr>
      <w:r w:rsidRPr="00E12FD1">
        <w:rPr>
          <w:rFonts w:hint="eastAsia"/>
          <w:color w:val="000000"/>
        </w:rPr>
        <w:t>受托责任</w:t>
      </w:r>
    </w:p>
    <w:p w14:paraId="50704522" w14:textId="77777777" w:rsidR="00E12FD1" w:rsidRPr="00E12FD1" w:rsidRDefault="00E12FD1" w:rsidP="00E12FD1">
      <w:pPr>
        <w:jc w:val="center"/>
        <w:rPr>
          <w:color w:val="000000"/>
        </w:rPr>
      </w:pPr>
      <w:r w:rsidRPr="00E12FD1">
        <w:rPr>
          <w:rFonts w:hint="eastAsia"/>
          <w:color w:val="000000"/>
        </w:rPr>
        <w:t>投资生态系统用于利益相关者价值创造</w:t>
      </w:r>
    </w:p>
    <w:p w14:paraId="7E18FE51" w14:textId="77777777" w:rsidR="00E12FD1" w:rsidRPr="00E12FD1" w:rsidRDefault="00E12FD1" w:rsidP="00E12FD1">
      <w:pPr>
        <w:jc w:val="center"/>
        <w:rPr>
          <w:color w:val="000000"/>
        </w:rPr>
      </w:pPr>
      <w:r w:rsidRPr="00E12FD1">
        <w:rPr>
          <w:rFonts w:hint="eastAsia"/>
          <w:color w:val="000000"/>
        </w:rPr>
        <w:t>信息和信息披露</w:t>
      </w:r>
    </w:p>
    <w:p w14:paraId="1FE168E2" w14:textId="77777777" w:rsidR="00E12FD1" w:rsidRPr="00E12FD1" w:rsidRDefault="00E12FD1" w:rsidP="00E12FD1">
      <w:pPr>
        <w:jc w:val="center"/>
        <w:rPr>
          <w:color w:val="000000"/>
        </w:rPr>
      </w:pPr>
      <w:r w:rsidRPr="00E12FD1">
        <w:rPr>
          <w:rFonts w:hint="eastAsia"/>
          <w:color w:val="000000"/>
        </w:rPr>
        <w:t>基于评级的方法</w:t>
      </w:r>
    </w:p>
    <w:p w14:paraId="25815888" w14:textId="77777777" w:rsidR="00E12FD1" w:rsidRPr="00E12FD1" w:rsidRDefault="00E12FD1" w:rsidP="00E12FD1">
      <w:pPr>
        <w:jc w:val="center"/>
        <w:rPr>
          <w:color w:val="000000"/>
        </w:rPr>
      </w:pPr>
      <w:r w:rsidRPr="00E12FD1">
        <w:rPr>
          <w:rFonts w:hint="eastAsia"/>
          <w:color w:val="000000"/>
        </w:rPr>
        <w:t>基本可持续价值</w:t>
      </w:r>
    </w:p>
    <w:p w14:paraId="6E2E163F" w14:textId="77777777" w:rsidR="00E12FD1" w:rsidRPr="00E12FD1" w:rsidRDefault="00E12FD1" w:rsidP="00E12FD1">
      <w:pPr>
        <w:jc w:val="center"/>
        <w:rPr>
          <w:color w:val="000000"/>
        </w:rPr>
      </w:pPr>
      <w:r w:rsidRPr="00E12FD1">
        <w:rPr>
          <w:rFonts w:hint="eastAsia"/>
          <w:color w:val="000000"/>
        </w:rPr>
        <w:t>影响力、盈利和价值</w:t>
      </w:r>
    </w:p>
    <w:p w14:paraId="79185B9B" w14:textId="77777777" w:rsidR="00E12FD1" w:rsidRPr="00E12FD1" w:rsidRDefault="00E12FD1" w:rsidP="00E12FD1">
      <w:pPr>
        <w:jc w:val="center"/>
        <w:rPr>
          <w:color w:val="000000"/>
        </w:rPr>
      </w:pPr>
      <w:r w:rsidRPr="00E12FD1">
        <w:rPr>
          <w:rFonts w:hint="eastAsia"/>
          <w:color w:val="000000"/>
        </w:rPr>
        <w:t>气候影响：将</w:t>
      </w:r>
      <w:proofErr w:type="gramStart"/>
      <w:r w:rsidRPr="00E12FD1">
        <w:rPr>
          <w:rFonts w:hint="eastAsia"/>
          <w:color w:val="000000"/>
        </w:rPr>
        <w:t>向净零经济</w:t>
      </w:r>
      <w:proofErr w:type="gramEnd"/>
      <w:r w:rsidRPr="00E12FD1">
        <w:rPr>
          <w:rFonts w:hint="eastAsia"/>
          <w:color w:val="000000"/>
        </w:rPr>
        <w:t>过渡作为一个主要的新资产类别</w:t>
      </w:r>
    </w:p>
    <w:p w14:paraId="367F38BA" w14:textId="77777777" w:rsidR="00E12FD1" w:rsidRDefault="00E12FD1" w:rsidP="00E12FD1">
      <w:pPr>
        <w:jc w:val="center"/>
        <w:rPr>
          <w:color w:val="000000"/>
        </w:rPr>
      </w:pPr>
      <w:r w:rsidRPr="00E12FD1">
        <w:rPr>
          <w:rFonts w:hint="eastAsia"/>
          <w:color w:val="000000"/>
        </w:rPr>
        <w:t>投资的社会目的</w:t>
      </w:r>
    </w:p>
    <w:p w14:paraId="7FA90DF7" w14:textId="77777777" w:rsidR="00E12FD1" w:rsidRPr="00E12FD1" w:rsidRDefault="00E12FD1" w:rsidP="00E12FD1">
      <w:pPr>
        <w:jc w:val="center"/>
        <w:rPr>
          <w:color w:val="000000"/>
        </w:rPr>
      </w:pPr>
    </w:p>
    <w:p w14:paraId="49B0154E" w14:textId="77777777" w:rsidR="00E12FD1" w:rsidRPr="00E12FD1" w:rsidRDefault="00E12FD1" w:rsidP="00E12FD1">
      <w:pPr>
        <w:jc w:val="center"/>
        <w:rPr>
          <w:color w:val="000000"/>
        </w:rPr>
      </w:pPr>
      <w:r w:rsidRPr="00E12FD1">
        <w:rPr>
          <w:rFonts w:hint="eastAsia"/>
          <w:color w:val="000000"/>
        </w:rPr>
        <w:t>第</w:t>
      </w:r>
      <w:r w:rsidRPr="00E12FD1">
        <w:rPr>
          <w:rFonts w:hint="eastAsia"/>
          <w:color w:val="000000"/>
        </w:rPr>
        <w:t>16</w:t>
      </w:r>
      <w:r w:rsidRPr="00E12FD1">
        <w:rPr>
          <w:rFonts w:hint="eastAsia"/>
          <w:color w:val="000000"/>
        </w:rPr>
        <w:t>章</w:t>
      </w:r>
      <w:r w:rsidRPr="00E12FD1">
        <w:rPr>
          <w:rFonts w:hint="eastAsia"/>
          <w:color w:val="000000"/>
        </w:rPr>
        <w:t xml:space="preserve"> </w:t>
      </w:r>
      <w:r w:rsidRPr="00E12FD1">
        <w:rPr>
          <w:rFonts w:hint="eastAsia"/>
          <w:color w:val="000000"/>
        </w:rPr>
        <w:t>国家如何才能为所有人创造价值</w:t>
      </w:r>
    </w:p>
    <w:p w14:paraId="032E3418" w14:textId="77777777" w:rsidR="00E12FD1" w:rsidRPr="00E12FD1" w:rsidRDefault="00E12FD1" w:rsidP="00E12FD1">
      <w:pPr>
        <w:jc w:val="center"/>
        <w:rPr>
          <w:color w:val="000000"/>
        </w:rPr>
      </w:pPr>
      <w:r w:rsidRPr="00E12FD1">
        <w:rPr>
          <w:rFonts w:hint="eastAsia"/>
          <w:color w:val="000000"/>
        </w:rPr>
        <w:t>第四次工业革命的承诺和挑战</w:t>
      </w:r>
    </w:p>
    <w:p w14:paraId="1E913FA2" w14:textId="77777777" w:rsidR="00E12FD1" w:rsidRPr="00E12FD1" w:rsidRDefault="00E12FD1" w:rsidP="00E12FD1">
      <w:pPr>
        <w:jc w:val="center"/>
        <w:rPr>
          <w:color w:val="000000"/>
        </w:rPr>
      </w:pPr>
      <w:r w:rsidRPr="00E12FD1">
        <w:rPr>
          <w:rFonts w:hint="eastAsia"/>
          <w:color w:val="000000"/>
        </w:rPr>
        <w:t>危机的宏观经济挑战</w:t>
      </w:r>
    </w:p>
    <w:p w14:paraId="4542E532" w14:textId="77777777" w:rsidR="00E12FD1" w:rsidRPr="00E12FD1" w:rsidRDefault="00E12FD1" w:rsidP="00E12FD1">
      <w:pPr>
        <w:jc w:val="center"/>
        <w:rPr>
          <w:color w:val="000000"/>
        </w:rPr>
      </w:pPr>
      <w:r w:rsidRPr="00E12FD1">
        <w:rPr>
          <w:rFonts w:hint="eastAsia"/>
          <w:color w:val="000000"/>
        </w:rPr>
        <w:t>制度与市场：为所有人提供机会的基础</w:t>
      </w:r>
    </w:p>
    <w:p w14:paraId="325F9A9D" w14:textId="77777777" w:rsidR="00E12FD1" w:rsidRPr="00E12FD1" w:rsidRDefault="00E12FD1" w:rsidP="00E12FD1">
      <w:pPr>
        <w:jc w:val="center"/>
        <w:rPr>
          <w:color w:val="000000"/>
        </w:rPr>
      </w:pPr>
      <w:r w:rsidRPr="00E12FD1">
        <w:rPr>
          <w:rFonts w:hint="eastAsia"/>
          <w:color w:val="000000"/>
        </w:rPr>
        <w:t>改造价值观从而为所有人创造价值</w:t>
      </w:r>
    </w:p>
    <w:p w14:paraId="18BB3EA5" w14:textId="77777777" w:rsidR="00E12FD1" w:rsidRPr="00E12FD1" w:rsidRDefault="00E12FD1" w:rsidP="00E12FD1">
      <w:pPr>
        <w:jc w:val="center"/>
        <w:rPr>
          <w:color w:val="000000"/>
        </w:rPr>
      </w:pPr>
      <w:r w:rsidRPr="00E12FD1">
        <w:rPr>
          <w:rFonts w:hint="eastAsia"/>
          <w:color w:val="000000"/>
        </w:rPr>
        <w:t>团结</w:t>
      </w:r>
    </w:p>
    <w:p w14:paraId="625F0FF7" w14:textId="77777777" w:rsidR="00E12FD1" w:rsidRPr="00E12FD1" w:rsidRDefault="00E12FD1" w:rsidP="00E12FD1">
      <w:pPr>
        <w:jc w:val="center"/>
        <w:rPr>
          <w:color w:val="000000"/>
        </w:rPr>
      </w:pPr>
      <w:r w:rsidRPr="00E12FD1">
        <w:rPr>
          <w:rFonts w:hint="eastAsia"/>
          <w:color w:val="000000"/>
        </w:rPr>
        <w:t>公平和责任</w:t>
      </w:r>
    </w:p>
    <w:p w14:paraId="73F45044" w14:textId="77777777" w:rsidR="00E12FD1" w:rsidRPr="00E12FD1" w:rsidRDefault="00E12FD1" w:rsidP="00E12FD1">
      <w:pPr>
        <w:jc w:val="center"/>
        <w:rPr>
          <w:color w:val="000000"/>
        </w:rPr>
      </w:pPr>
      <w:r w:rsidRPr="00E12FD1">
        <w:rPr>
          <w:rFonts w:hint="eastAsia"/>
          <w:color w:val="000000"/>
        </w:rPr>
        <w:t>韧性</w:t>
      </w:r>
    </w:p>
    <w:p w14:paraId="7EB8433A" w14:textId="77777777" w:rsidR="00E12FD1" w:rsidRPr="00E12FD1" w:rsidRDefault="00E12FD1" w:rsidP="00E12FD1">
      <w:pPr>
        <w:jc w:val="center"/>
        <w:rPr>
          <w:color w:val="000000"/>
        </w:rPr>
      </w:pPr>
      <w:r w:rsidRPr="00E12FD1">
        <w:rPr>
          <w:rFonts w:hint="eastAsia"/>
          <w:color w:val="000000"/>
        </w:rPr>
        <w:t>可持续性</w:t>
      </w:r>
    </w:p>
    <w:p w14:paraId="7DF7F217" w14:textId="77777777" w:rsidR="00E12FD1" w:rsidRPr="00E12FD1" w:rsidRDefault="00E12FD1" w:rsidP="00E12FD1">
      <w:pPr>
        <w:jc w:val="center"/>
        <w:rPr>
          <w:color w:val="000000"/>
        </w:rPr>
      </w:pPr>
      <w:r w:rsidRPr="00E12FD1">
        <w:rPr>
          <w:rFonts w:hint="eastAsia"/>
          <w:color w:val="000000"/>
        </w:rPr>
        <w:t>财政</w:t>
      </w:r>
    </w:p>
    <w:p w14:paraId="2C0F5D75" w14:textId="77777777" w:rsidR="00E12FD1" w:rsidRPr="00E12FD1" w:rsidRDefault="00E12FD1" w:rsidP="00E12FD1">
      <w:pPr>
        <w:jc w:val="center"/>
        <w:rPr>
          <w:color w:val="000000"/>
        </w:rPr>
      </w:pPr>
      <w:r w:rsidRPr="00E12FD1">
        <w:rPr>
          <w:rFonts w:hint="eastAsia"/>
          <w:color w:val="000000"/>
        </w:rPr>
        <w:t>活力</w:t>
      </w:r>
    </w:p>
    <w:p w14:paraId="64812A24" w14:textId="77777777" w:rsidR="00E12FD1" w:rsidRDefault="00E12FD1" w:rsidP="00E12FD1">
      <w:pPr>
        <w:jc w:val="center"/>
        <w:rPr>
          <w:color w:val="000000"/>
        </w:rPr>
      </w:pPr>
      <w:r w:rsidRPr="00E12FD1">
        <w:rPr>
          <w:rFonts w:hint="eastAsia"/>
          <w:color w:val="000000"/>
        </w:rPr>
        <w:t>以价值观为基础的全球化</w:t>
      </w:r>
    </w:p>
    <w:p w14:paraId="1389B5E4" w14:textId="77777777" w:rsidR="00E12FD1" w:rsidRPr="00E12FD1" w:rsidRDefault="00E12FD1" w:rsidP="00E12FD1">
      <w:pPr>
        <w:jc w:val="center"/>
        <w:rPr>
          <w:color w:val="000000"/>
        </w:rPr>
      </w:pPr>
    </w:p>
    <w:p w14:paraId="4A3AA2B6" w14:textId="77777777" w:rsidR="00E12FD1" w:rsidRPr="00E12FD1" w:rsidRDefault="00E12FD1" w:rsidP="00E12FD1">
      <w:pPr>
        <w:jc w:val="center"/>
        <w:rPr>
          <w:color w:val="000000"/>
        </w:rPr>
      </w:pPr>
      <w:r w:rsidRPr="00E12FD1">
        <w:rPr>
          <w:rFonts w:hint="eastAsia"/>
          <w:color w:val="000000"/>
        </w:rPr>
        <w:t>结语</w:t>
      </w:r>
      <w:r w:rsidRPr="00E12FD1">
        <w:rPr>
          <w:rFonts w:hint="eastAsia"/>
          <w:color w:val="000000"/>
        </w:rPr>
        <w:t xml:space="preserve"> </w:t>
      </w:r>
      <w:r w:rsidRPr="00E12FD1">
        <w:rPr>
          <w:rFonts w:hint="eastAsia"/>
          <w:color w:val="000000"/>
        </w:rPr>
        <w:t>谦逊</w:t>
      </w:r>
    </w:p>
    <w:p w14:paraId="4680EEB8" w14:textId="77777777" w:rsidR="00E12FD1" w:rsidRPr="00E12FD1" w:rsidRDefault="00E12FD1" w:rsidP="00E12FD1">
      <w:pPr>
        <w:jc w:val="center"/>
        <w:rPr>
          <w:color w:val="000000"/>
        </w:rPr>
      </w:pPr>
      <w:r w:rsidRPr="00E12FD1">
        <w:rPr>
          <w:rFonts w:hint="eastAsia"/>
          <w:color w:val="000000"/>
        </w:rPr>
        <w:t>致谢</w:t>
      </w:r>
    </w:p>
    <w:p w14:paraId="5B52D113" w14:textId="77777777" w:rsidR="00E12FD1" w:rsidRPr="00E12FD1" w:rsidRDefault="00E12FD1" w:rsidP="00E12FD1">
      <w:pPr>
        <w:jc w:val="center"/>
        <w:rPr>
          <w:color w:val="000000"/>
        </w:rPr>
      </w:pPr>
      <w:r w:rsidRPr="00E12FD1">
        <w:rPr>
          <w:rFonts w:hint="eastAsia"/>
          <w:color w:val="000000"/>
        </w:rPr>
        <w:t>马特·里德利系列丛书</w:t>
      </w:r>
    </w:p>
    <w:p w14:paraId="605EB49B" w14:textId="132BA3A4" w:rsidR="005D0E33" w:rsidRPr="00E12FD1" w:rsidRDefault="00E12FD1" w:rsidP="00E12FD1">
      <w:pPr>
        <w:jc w:val="center"/>
        <w:rPr>
          <w:color w:val="000000"/>
        </w:rPr>
      </w:pPr>
      <w:r w:rsidRPr="00E12FD1">
        <w:rPr>
          <w:rFonts w:hint="eastAsia"/>
          <w:color w:val="000000"/>
        </w:rPr>
        <w:t>推荐阅读</w:t>
      </w:r>
    </w:p>
    <w:p w14:paraId="4019E708" w14:textId="77777777" w:rsidR="005D0E33" w:rsidRDefault="005D0E33">
      <w:pPr>
        <w:rPr>
          <w:b/>
          <w:color w:val="000000"/>
        </w:rPr>
      </w:pPr>
    </w:p>
    <w:p w14:paraId="2513BABB" w14:textId="77777777" w:rsidR="00E12FD1" w:rsidRPr="004209F2" w:rsidRDefault="00E12FD1">
      <w:pPr>
        <w:rPr>
          <w:b/>
          <w:color w:val="000000"/>
        </w:rPr>
      </w:pPr>
    </w:p>
    <w:p w14:paraId="4944DEF1" w14:textId="1883A0BC" w:rsidR="00E94906" w:rsidRDefault="00C66A9F">
      <w:pPr>
        <w:shd w:val="clear" w:color="auto" w:fill="FFFFFF"/>
        <w:rPr>
          <w:color w:val="000000"/>
          <w:szCs w:val="21"/>
        </w:rPr>
      </w:pPr>
      <w:bookmarkStart w:id="2" w:name="OLE_LINK43"/>
      <w:bookmarkStart w:id="3" w:name="OLE_LINK38"/>
      <w:r>
        <w:rPr>
          <w:b/>
          <w:bCs/>
          <w:color w:val="000000"/>
          <w:szCs w:val="21"/>
        </w:rPr>
        <w:t>感谢您的阅读！</w:t>
      </w:r>
    </w:p>
    <w:p w14:paraId="72299286" w14:textId="77777777" w:rsidR="00E94906" w:rsidRDefault="00C66A9F">
      <w:pPr>
        <w:rPr>
          <w:rFonts w:eastAsia="华文中宋"/>
          <w:b/>
          <w:color w:val="000000"/>
          <w:szCs w:val="21"/>
        </w:rPr>
      </w:pPr>
      <w:r>
        <w:rPr>
          <w:b/>
          <w:color w:val="000000"/>
          <w:szCs w:val="21"/>
        </w:rPr>
        <w:lastRenderedPageBreak/>
        <w:t>请将反馈信息发至：</w:t>
      </w:r>
      <w:r>
        <w:rPr>
          <w:rFonts w:eastAsia="华文中宋"/>
          <w:b/>
          <w:color w:val="000000"/>
          <w:szCs w:val="21"/>
        </w:rPr>
        <w:t>版权负责人</w:t>
      </w:r>
    </w:p>
    <w:p w14:paraId="3FE709C1" w14:textId="77777777" w:rsidR="00E94906" w:rsidRDefault="00C66A9F">
      <w:pPr>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1D6DFA52" w14:textId="27820682"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F28E106" w14:textId="4AAC1D36"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7E4D76B9" w14:textId="77777777"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CD08559" w14:textId="16B4DF9C" w:rsidR="00E94906" w:rsidRDefault="00C66A9F">
      <w:pPr>
        <w:rPr>
          <w:rStyle w:val="ab"/>
          <w:szCs w:val="21"/>
        </w:rPr>
      </w:pPr>
      <w:r>
        <w:rPr>
          <w:color w:val="000000"/>
          <w:szCs w:val="21"/>
        </w:rPr>
        <w:t>公司网址：</w:t>
      </w:r>
      <w:hyperlink r:id="rId12" w:history="1">
        <w:r>
          <w:rPr>
            <w:rStyle w:val="ab"/>
            <w:szCs w:val="21"/>
          </w:rPr>
          <w:t>http://www.nurnberg.com.cn</w:t>
        </w:r>
      </w:hyperlink>
    </w:p>
    <w:p w14:paraId="6698A822" w14:textId="6CF99561" w:rsidR="00E94906" w:rsidRDefault="00C66A9F">
      <w:pPr>
        <w:rPr>
          <w:color w:val="000000"/>
          <w:szCs w:val="21"/>
        </w:rPr>
      </w:pPr>
      <w:r>
        <w:rPr>
          <w:color w:val="000000"/>
          <w:szCs w:val="21"/>
        </w:rPr>
        <w:t>书目下载：</w:t>
      </w:r>
      <w:hyperlink r:id="rId13" w:history="1">
        <w:r>
          <w:rPr>
            <w:rStyle w:val="ab"/>
            <w:szCs w:val="21"/>
          </w:rPr>
          <w:t>http://www.nurnberg.com.cn/booklist_zh/list.aspx</w:t>
        </w:r>
      </w:hyperlink>
    </w:p>
    <w:p w14:paraId="0977037C" w14:textId="77777777" w:rsidR="00E94906" w:rsidRDefault="00C66A9F">
      <w:pPr>
        <w:rPr>
          <w:color w:val="000000"/>
          <w:szCs w:val="21"/>
        </w:rPr>
      </w:pPr>
      <w:r>
        <w:rPr>
          <w:color w:val="000000"/>
          <w:szCs w:val="21"/>
        </w:rPr>
        <w:t>书讯浏览：</w:t>
      </w:r>
      <w:hyperlink r:id="rId14" w:history="1">
        <w:r>
          <w:rPr>
            <w:rStyle w:val="ab"/>
            <w:szCs w:val="21"/>
          </w:rPr>
          <w:t>http://www.nurnberg.com.cn/book/book.aspx</w:t>
        </w:r>
      </w:hyperlink>
    </w:p>
    <w:p w14:paraId="35CD6B70" w14:textId="4536CDAF" w:rsidR="00E94906" w:rsidRDefault="00C66A9F">
      <w:pPr>
        <w:rPr>
          <w:color w:val="000000"/>
          <w:szCs w:val="21"/>
        </w:rPr>
      </w:pPr>
      <w:r>
        <w:rPr>
          <w:color w:val="000000"/>
          <w:szCs w:val="21"/>
        </w:rPr>
        <w:t>视频推荐：</w:t>
      </w:r>
      <w:hyperlink r:id="rId15" w:history="1">
        <w:r>
          <w:rPr>
            <w:rStyle w:val="ab"/>
            <w:szCs w:val="21"/>
          </w:rPr>
          <w:t>http://www.nurnberg.com.cn/video/video.aspx</w:t>
        </w:r>
      </w:hyperlink>
    </w:p>
    <w:p w14:paraId="249F74CA" w14:textId="77777777" w:rsidR="00E94906" w:rsidRDefault="00C66A9F">
      <w:pPr>
        <w:rPr>
          <w:rStyle w:val="ab"/>
          <w:szCs w:val="21"/>
        </w:rPr>
      </w:pPr>
      <w:r>
        <w:rPr>
          <w:color w:val="000000"/>
          <w:szCs w:val="21"/>
        </w:rPr>
        <w:t>豆瓣小站：</w:t>
      </w:r>
      <w:hyperlink r:id="rId16" w:history="1">
        <w:r>
          <w:rPr>
            <w:rStyle w:val="ab"/>
            <w:szCs w:val="21"/>
          </w:rPr>
          <w:t>http://site.douban.com/110577/</w:t>
        </w:r>
      </w:hyperlink>
    </w:p>
    <w:p w14:paraId="14503FB4" w14:textId="12AC2C66" w:rsidR="00E94906" w:rsidRDefault="00C66A9F">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7"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65A89975" w14:textId="77777777" w:rsidR="00E94906" w:rsidRDefault="00C66A9F">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2"/>
    <w:bookmarkEnd w:id="3"/>
    <w:p w14:paraId="1013F8C5" w14:textId="60870139" w:rsidR="00E94906" w:rsidRDefault="00C66A9F">
      <w:pPr>
        <w:ind w:right="420"/>
        <w:rPr>
          <w:rFonts w:eastAsia="Gungsuh"/>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693B5A2E" w14:textId="77777777" w:rsidR="00E94906" w:rsidRDefault="00E94906">
      <w:pPr>
        <w:ind w:right="420"/>
        <w:rPr>
          <w:rFonts w:eastAsia="Gungsuh"/>
          <w:color w:val="000000"/>
          <w:kern w:val="0"/>
          <w:szCs w:val="21"/>
        </w:rPr>
      </w:pPr>
    </w:p>
    <w:sectPr w:rsidR="00E94906">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148AC" w14:textId="77777777" w:rsidR="001D30CF" w:rsidRDefault="001D30CF">
      <w:r>
        <w:separator/>
      </w:r>
    </w:p>
  </w:endnote>
  <w:endnote w:type="continuationSeparator" w:id="0">
    <w:p w14:paraId="0105AACB" w14:textId="77777777" w:rsidR="001D30CF" w:rsidRDefault="001D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7AA6" w14:textId="77777777" w:rsidR="00E94906" w:rsidRDefault="00E94906">
    <w:pPr>
      <w:pBdr>
        <w:bottom w:val="single" w:sz="6" w:space="1" w:color="auto"/>
      </w:pBdr>
      <w:jc w:val="center"/>
      <w:rPr>
        <w:rFonts w:ascii="方正姚体" w:eastAsia="方正姚体"/>
        <w:sz w:val="18"/>
      </w:rPr>
    </w:pPr>
  </w:p>
  <w:p w14:paraId="4C08EE9F"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0DB72C12"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47226E01"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0EE2F070"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37DE2" w14:textId="77777777" w:rsidR="001D30CF" w:rsidRDefault="001D30CF">
      <w:r>
        <w:separator/>
      </w:r>
    </w:p>
  </w:footnote>
  <w:footnote w:type="continuationSeparator" w:id="0">
    <w:p w14:paraId="09892367" w14:textId="77777777" w:rsidR="001D30CF" w:rsidRDefault="001D3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D457E"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73FD933"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CA31E4"/>
    <w:rsid w:val="00002FAE"/>
    <w:rsid w:val="00005533"/>
    <w:rsid w:val="0000741F"/>
    <w:rsid w:val="0001093E"/>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96A3B"/>
    <w:rsid w:val="000A01BD"/>
    <w:rsid w:val="000A57E2"/>
    <w:rsid w:val="000B3141"/>
    <w:rsid w:val="000B3EED"/>
    <w:rsid w:val="000B4D73"/>
    <w:rsid w:val="000C0951"/>
    <w:rsid w:val="000C18AC"/>
    <w:rsid w:val="000D0A7C"/>
    <w:rsid w:val="000D293D"/>
    <w:rsid w:val="000D34C3"/>
    <w:rsid w:val="000D3D3A"/>
    <w:rsid w:val="000D5F8D"/>
    <w:rsid w:val="000F55DA"/>
    <w:rsid w:val="001017C7"/>
    <w:rsid w:val="00102500"/>
    <w:rsid w:val="00110260"/>
    <w:rsid w:val="0011264B"/>
    <w:rsid w:val="00115D64"/>
    <w:rsid w:val="00117F70"/>
    <w:rsid w:val="00121268"/>
    <w:rsid w:val="0012592F"/>
    <w:rsid w:val="00132921"/>
    <w:rsid w:val="00133C63"/>
    <w:rsid w:val="00134987"/>
    <w:rsid w:val="00146F1E"/>
    <w:rsid w:val="00163F80"/>
    <w:rsid w:val="00167007"/>
    <w:rsid w:val="00182768"/>
    <w:rsid w:val="00184B8A"/>
    <w:rsid w:val="00193733"/>
    <w:rsid w:val="00195D6F"/>
    <w:rsid w:val="001B2196"/>
    <w:rsid w:val="001B679D"/>
    <w:rsid w:val="001C6D65"/>
    <w:rsid w:val="001D0115"/>
    <w:rsid w:val="001D0FAF"/>
    <w:rsid w:val="001D30C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2E7505"/>
    <w:rsid w:val="00304C52"/>
    <w:rsid w:val="00304C83"/>
    <w:rsid w:val="00310AD2"/>
    <w:rsid w:val="00312D3B"/>
    <w:rsid w:val="00314D8C"/>
    <w:rsid w:val="003169AA"/>
    <w:rsid w:val="003212C8"/>
    <w:rsid w:val="00323B96"/>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0E33"/>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6F7C13"/>
    <w:rsid w:val="007078E0"/>
    <w:rsid w:val="00710661"/>
    <w:rsid w:val="00715F9D"/>
    <w:rsid w:val="007419C0"/>
    <w:rsid w:val="00747520"/>
    <w:rsid w:val="0075196D"/>
    <w:rsid w:val="007740C7"/>
    <w:rsid w:val="00775B02"/>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3083"/>
    <w:rsid w:val="007F652C"/>
    <w:rsid w:val="00805ED5"/>
    <w:rsid w:val="0080616E"/>
    <w:rsid w:val="008129CA"/>
    <w:rsid w:val="00816558"/>
    <w:rsid w:val="00817915"/>
    <w:rsid w:val="0083458F"/>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3A63"/>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2E75"/>
    <w:rsid w:val="00C1399B"/>
    <w:rsid w:val="00C16D2E"/>
    <w:rsid w:val="00C308BC"/>
    <w:rsid w:val="00C40DC8"/>
    <w:rsid w:val="00C60B95"/>
    <w:rsid w:val="00C66A9F"/>
    <w:rsid w:val="00C71DBF"/>
    <w:rsid w:val="00C835AD"/>
    <w:rsid w:val="00C9021F"/>
    <w:rsid w:val="00CA1DDF"/>
    <w:rsid w:val="00CA31E4"/>
    <w:rsid w:val="00CB6027"/>
    <w:rsid w:val="00CC69DA"/>
    <w:rsid w:val="00CD3036"/>
    <w:rsid w:val="00CD409A"/>
    <w:rsid w:val="00CF563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A05DA"/>
    <w:rsid w:val="00DB3297"/>
    <w:rsid w:val="00DB7D8F"/>
    <w:rsid w:val="00DC214F"/>
    <w:rsid w:val="00DF0BB7"/>
    <w:rsid w:val="00E00CC0"/>
    <w:rsid w:val="00E11944"/>
    <w:rsid w:val="00E12FD1"/>
    <w:rsid w:val="00E131DB"/>
    <w:rsid w:val="00E132E9"/>
    <w:rsid w:val="00E15659"/>
    <w:rsid w:val="00E15A51"/>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BCD876E"/>
  <w15:docId w15:val="{7A977309-BC20-4FA5-A52B-792BCD26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 w:type="character" w:customStyle="1" w:styleId="UnresolvedMention">
    <w:name w:val="Unresolved Mention"/>
    <w:basedOn w:val="a0"/>
    <w:uiPriority w:val="99"/>
    <w:semiHidden/>
    <w:unhideWhenUsed/>
    <w:rsid w:val="00CA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369957293">
      <w:bodyDiv w:val="1"/>
      <w:marLeft w:val="0"/>
      <w:marRight w:val="0"/>
      <w:marTop w:val="0"/>
      <w:marBottom w:val="0"/>
      <w:divBdr>
        <w:top w:val="none" w:sz="0" w:space="0" w:color="auto"/>
        <w:left w:val="none" w:sz="0" w:space="0" w:color="auto"/>
        <w:bottom w:val="none" w:sz="0" w:space="0" w:color="auto"/>
        <w:right w:val="none" w:sz="0" w:space="0" w:color="auto"/>
      </w:divBdr>
    </w:div>
    <w:div w:id="385184145">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549196132">
      <w:bodyDiv w:val="1"/>
      <w:marLeft w:val="0"/>
      <w:marRight w:val="0"/>
      <w:marTop w:val="0"/>
      <w:marBottom w:val="0"/>
      <w:divBdr>
        <w:top w:val="none" w:sz="0" w:space="0" w:color="auto"/>
        <w:left w:val="none" w:sz="0" w:space="0" w:color="auto"/>
        <w:bottom w:val="none" w:sz="0" w:space="0" w:color="auto"/>
        <w:right w:val="none" w:sz="0" w:space="0" w:color="auto"/>
      </w:divBdr>
    </w:div>
    <w:div w:id="560099433">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573156308">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830244155">
      <w:bodyDiv w:val="1"/>
      <w:marLeft w:val="0"/>
      <w:marRight w:val="0"/>
      <w:marTop w:val="0"/>
      <w:marBottom w:val="0"/>
      <w:divBdr>
        <w:top w:val="none" w:sz="0" w:space="0" w:color="auto"/>
        <w:left w:val="none" w:sz="0" w:space="0" w:color="auto"/>
        <w:bottom w:val="none" w:sz="0" w:space="0" w:color="auto"/>
        <w:right w:val="none" w:sz="0" w:space="0" w:color="auto"/>
      </w:divBdr>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booklist_zh/list.aspx"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tyles" Target="style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hts@nurnberg.com.cn" TargetMode="External"/><Relationship Id="rId5" Type="http://schemas.openxmlformats.org/officeDocument/2006/relationships/footnotes" Target="footnotes.xml"/><Relationship Id="rId15" Type="http://schemas.openxmlformats.org/officeDocument/2006/relationships/hyperlink" Target="http://www.nurnberg.com.cn/video/video.aspx"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ook.douban.com/subject/36865984/" TargetMode="External"/><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59</TotalTime>
  <Pages>7</Pages>
  <Words>2042</Words>
  <Characters>2410</Characters>
  <Application>Microsoft Office Word</Application>
  <DocSecurity>0</DocSecurity>
  <Lines>185</Lines>
  <Paragraphs>234</Paragraphs>
  <ScaleCrop>false</ScaleCrop>
  <Company>2ndSpAcE</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Microsoft 帐户</cp:lastModifiedBy>
  <cp:revision>12</cp:revision>
  <cp:lastPrinted>2005-06-10T06:33:00Z</cp:lastPrinted>
  <dcterms:created xsi:type="dcterms:W3CDTF">2026-03-24T05:22:00Z</dcterms:created>
  <dcterms:modified xsi:type="dcterms:W3CDTF">2026-07-23T02:06:00Z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