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0005" w14:textId="77777777" w:rsidR="00791C69" w:rsidRPr="00791C69" w:rsidRDefault="00791C69" w:rsidP="00791C69">
      <w:pPr>
        <w:jc w:val="center"/>
        <w:rPr>
          <w:rFonts w:ascii="Times New Roman" w:eastAsia="宋体" w:hAnsi="Times New Roman" w:cs="Times New Roman"/>
          <w:b/>
          <w:bCs/>
          <w:color w:val="000000"/>
          <w:sz w:val="36"/>
          <w:szCs w:val="36"/>
          <w:shd w:val="pct10" w:color="auto" w:fill="FFFFFF"/>
        </w:rPr>
      </w:pPr>
      <w:proofErr w:type="gramStart"/>
      <w:r w:rsidRPr="00791C69">
        <w:rPr>
          <w:rFonts w:ascii="Times New Roman" w:eastAsia="宋体" w:hAnsi="Times New Roman" w:cs="Times New Roman"/>
          <w:b/>
          <w:bCs/>
          <w:color w:val="000000"/>
          <w:sz w:val="36"/>
          <w:szCs w:val="36"/>
          <w:shd w:val="pct10" w:color="auto" w:fill="FFFFFF"/>
        </w:rPr>
        <w:t>系</w:t>
      </w:r>
      <w:r w:rsidRPr="00791C69">
        <w:rPr>
          <w:rFonts w:ascii="Times New Roman" w:eastAsia="宋体" w:hAnsi="Times New Roman" w:cs="Times New Roman"/>
          <w:b/>
          <w:bCs/>
          <w:color w:val="000000"/>
          <w:sz w:val="36"/>
          <w:szCs w:val="36"/>
          <w:shd w:val="pct10" w:color="auto" w:fill="FFFFFF"/>
        </w:rPr>
        <w:t xml:space="preserve"> </w:t>
      </w:r>
      <w:r w:rsidRPr="00791C69">
        <w:rPr>
          <w:rFonts w:ascii="Times New Roman" w:eastAsia="宋体" w:hAnsi="Times New Roman" w:cs="Times New Roman"/>
          <w:b/>
          <w:bCs/>
          <w:color w:val="000000"/>
          <w:sz w:val="36"/>
          <w:szCs w:val="36"/>
          <w:shd w:val="pct10" w:color="auto" w:fill="FFFFFF"/>
        </w:rPr>
        <w:t>列</w:t>
      </w:r>
      <w:r w:rsidRPr="00791C69">
        <w:rPr>
          <w:rFonts w:ascii="Times New Roman" w:eastAsia="宋体" w:hAnsi="Times New Roman" w:cs="Times New Roman"/>
          <w:b/>
          <w:bCs/>
          <w:color w:val="000000"/>
          <w:sz w:val="36"/>
          <w:szCs w:val="36"/>
          <w:shd w:val="pct10" w:color="auto" w:fill="FFFFFF"/>
        </w:rPr>
        <w:t xml:space="preserve"> </w:t>
      </w:r>
      <w:r w:rsidRPr="00791C69">
        <w:rPr>
          <w:rFonts w:ascii="Times New Roman" w:eastAsia="宋体" w:hAnsi="Times New Roman" w:cs="Times New Roman"/>
          <w:b/>
          <w:bCs/>
          <w:color w:val="000000"/>
          <w:sz w:val="36"/>
          <w:szCs w:val="36"/>
          <w:shd w:val="pct10" w:color="auto" w:fill="FFFFFF"/>
        </w:rPr>
        <w:t>推</w:t>
      </w:r>
      <w:r w:rsidRPr="00791C69">
        <w:rPr>
          <w:rFonts w:ascii="Times New Roman" w:eastAsia="宋体" w:hAnsi="Times New Roman" w:cs="Times New Roman"/>
          <w:b/>
          <w:bCs/>
          <w:color w:val="000000"/>
          <w:sz w:val="36"/>
          <w:szCs w:val="36"/>
          <w:shd w:val="pct10" w:color="auto" w:fill="FFFFFF"/>
        </w:rPr>
        <w:t xml:space="preserve"> </w:t>
      </w:r>
      <w:r w:rsidRPr="00791C69">
        <w:rPr>
          <w:rFonts w:ascii="Times New Roman" w:eastAsia="宋体" w:hAnsi="Times New Roman" w:cs="Times New Roman"/>
          <w:b/>
          <w:bCs/>
          <w:color w:val="000000"/>
          <w:sz w:val="36"/>
          <w:szCs w:val="36"/>
          <w:shd w:val="pct10" w:color="auto" w:fill="FFFFFF"/>
        </w:rPr>
        <w:t>荐</w:t>
      </w:r>
      <w:proofErr w:type="gramEnd"/>
    </w:p>
    <w:p w14:paraId="11888AF9" w14:textId="11D9EEB4" w:rsidR="00791C69" w:rsidRPr="00791C69" w:rsidRDefault="00791C69" w:rsidP="00791C69">
      <w:pPr>
        <w:jc w:val="center"/>
        <w:rPr>
          <w:rFonts w:ascii="Times New Roman" w:eastAsia="宋体" w:hAnsi="Times New Roman" w:cs="Times New Roman"/>
          <w:b/>
          <w:bCs/>
          <w:color w:val="000000"/>
          <w:sz w:val="36"/>
          <w:szCs w:val="36"/>
        </w:rPr>
      </w:pPr>
      <w:r w:rsidRPr="00791C69">
        <w:rPr>
          <w:rFonts w:ascii="Times New Roman" w:eastAsia="宋体" w:hAnsi="Times New Roman" w:cs="Times New Roman"/>
          <w:b/>
          <w:bCs/>
          <w:color w:val="000000"/>
          <w:sz w:val="36"/>
          <w:szCs w:val="36"/>
        </w:rPr>
        <w:t>《</w:t>
      </w:r>
      <w:r w:rsidR="009F4921">
        <w:rPr>
          <w:rFonts w:ascii="Times New Roman" w:eastAsia="宋体" w:hAnsi="Times New Roman" w:cs="Times New Roman" w:hint="eastAsia"/>
          <w:b/>
          <w:bCs/>
          <w:color w:val="000000"/>
          <w:sz w:val="36"/>
          <w:szCs w:val="36"/>
        </w:rPr>
        <w:t>追逐梦想</w:t>
      </w:r>
      <w:r w:rsidRPr="00791C69">
        <w:rPr>
          <w:rFonts w:ascii="Times New Roman" w:eastAsia="宋体" w:hAnsi="Times New Roman" w:cs="Times New Roman"/>
          <w:b/>
          <w:bCs/>
          <w:color w:val="000000"/>
          <w:sz w:val="36"/>
          <w:szCs w:val="36"/>
        </w:rPr>
        <w:t>》两册系列</w:t>
      </w:r>
    </w:p>
    <w:p w14:paraId="3E482D0D" w14:textId="15D33FEE" w:rsidR="00791C69" w:rsidRPr="00E31112" w:rsidRDefault="00791C69" w:rsidP="00E31112">
      <w:pPr>
        <w:spacing w:afterLines="50" w:after="156"/>
        <w:rPr>
          <w:rFonts w:ascii="Times New Roman" w:eastAsia="宋体" w:hAnsi="Times New Roman" w:cs="Times New Roman"/>
          <w:b/>
          <w:bCs/>
          <w:color w:val="000000"/>
          <w:sz w:val="36"/>
          <w:szCs w:val="36"/>
        </w:rPr>
      </w:pPr>
      <w:r w:rsidRPr="00E31112">
        <w:rPr>
          <w:rFonts w:ascii="Times New Roman" w:eastAsia="宋体" w:hAnsi="Times New Roman" w:cs="Times New Roman"/>
          <w:b/>
          <w:bCs/>
          <w:color w:val="000000"/>
          <w:sz w:val="36"/>
          <w:szCs w:val="36"/>
        </w:rPr>
        <w:t> </w:t>
      </w:r>
      <w:r w:rsidR="00E31112" w:rsidRPr="00E31112">
        <w:rPr>
          <w:rFonts w:ascii="Times New Roman" w:eastAsia="宋体" w:hAnsi="Times New Roman" w:cs="Times New Roman" w:hint="eastAsia"/>
          <w:b/>
          <w:bCs/>
          <w:color w:val="000000"/>
          <w:sz w:val="36"/>
          <w:szCs w:val="36"/>
        </w:rPr>
        <w:t>B</w:t>
      </w:r>
      <w:r w:rsidR="00E31112">
        <w:rPr>
          <w:rFonts w:ascii="Times New Roman" w:eastAsia="宋体" w:hAnsi="Times New Roman" w:cs="Times New Roman" w:hint="eastAsia"/>
          <w:b/>
          <w:bCs/>
          <w:color w:val="000000"/>
          <w:sz w:val="36"/>
          <w:szCs w:val="36"/>
        </w:rPr>
        <w:t>endable</w:t>
      </w:r>
      <w:r w:rsidRPr="00E31112">
        <w:rPr>
          <w:rFonts w:ascii="Times New Roman" w:eastAsia="宋体" w:hAnsi="Times New Roman" w:cs="Times New Roman"/>
          <w:b/>
          <w:bCs/>
          <w:color w:val="000000"/>
          <w:sz w:val="36"/>
          <w:szCs w:val="36"/>
        </w:rPr>
        <w:t xml:space="preserve"> &amp; </w:t>
      </w:r>
      <w:r w:rsidR="00E31112" w:rsidRPr="00E31112">
        <w:rPr>
          <w:rFonts w:ascii="Times New Roman" w:eastAsia="宋体" w:hAnsi="Times New Roman" w:cs="Times New Roman"/>
          <w:b/>
          <w:bCs/>
          <w:color w:val="000000"/>
          <w:sz w:val="36"/>
          <w:szCs w:val="36"/>
        </w:rPr>
        <w:t>G</w:t>
      </w:r>
      <w:r w:rsidR="00E31112">
        <w:rPr>
          <w:rFonts w:ascii="Times New Roman" w:eastAsia="宋体" w:hAnsi="Times New Roman" w:cs="Times New Roman" w:hint="eastAsia"/>
          <w:b/>
          <w:bCs/>
          <w:color w:val="000000"/>
          <w:sz w:val="36"/>
          <w:szCs w:val="36"/>
        </w:rPr>
        <w:t>ibbon</w:t>
      </w:r>
      <w:r w:rsidR="00E31112" w:rsidRPr="00E31112">
        <w:rPr>
          <w:rFonts w:ascii="Times New Roman" w:eastAsia="宋体" w:hAnsi="Times New Roman" w:cs="Times New Roman"/>
          <w:b/>
          <w:bCs/>
          <w:color w:val="000000"/>
          <w:sz w:val="36"/>
          <w:szCs w:val="36"/>
        </w:rPr>
        <w:t xml:space="preserve"> G</w:t>
      </w:r>
      <w:r w:rsidR="00E31112">
        <w:rPr>
          <w:rFonts w:ascii="Times New Roman" w:eastAsia="宋体" w:hAnsi="Times New Roman" w:cs="Times New Roman" w:hint="eastAsia"/>
          <w:b/>
          <w:bCs/>
          <w:color w:val="000000"/>
          <w:sz w:val="36"/>
          <w:szCs w:val="36"/>
        </w:rPr>
        <w:t>lenda</w:t>
      </w:r>
      <w:r w:rsidR="00E31112" w:rsidRPr="00E31112">
        <w:rPr>
          <w:rFonts w:ascii="Times New Roman" w:eastAsia="宋体" w:hAnsi="Times New Roman" w:cs="Times New Roman"/>
          <w:b/>
          <w:bCs/>
          <w:color w:val="000000"/>
          <w:sz w:val="36"/>
          <w:szCs w:val="36"/>
        </w:rPr>
        <w:t>: P</w:t>
      </w:r>
      <w:r w:rsidR="00E31112">
        <w:rPr>
          <w:rFonts w:ascii="Times New Roman" w:eastAsia="宋体" w:hAnsi="Times New Roman" w:cs="Times New Roman" w:hint="eastAsia"/>
          <w:b/>
          <w:bCs/>
          <w:color w:val="000000"/>
          <w:sz w:val="36"/>
          <w:szCs w:val="36"/>
        </w:rPr>
        <w:t>ickleball</w:t>
      </w:r>
      <w:r w:rsidR="00E31112" w:rsidRPr="00E31112">
        <w:rPr>
          <w:rFonts w:ascii="Times New Roman" w:eastAsia="宋体" w:hAnsi="Times New Roman" w:cs="Times New Roman"/>
          <w:b/>
          <w:bCs/>
          <w:color w:val="000000"/>
          <w:sz w:val="36"/>
          <w:szCs w:val="36"/>
        </w:rPr>
        <w:t xml:space="preserve"> C</w:t>
      </w:r>
      <w:r w:rsidR="00E31112">
        <w:rPr>
          <w:rFonts w:ascii="Times New Roman" w:eastAsia="宋体" w:hAnsi="Times New Roman" w:cs="Times New Roman" w:hint="eastAsia"/>
          <w:b/>
          <w:bCs/>
          <w:color w:val="000000"/>
          <w:sz w:val="36"/>
          <w:szCs w:val="36"/>
        </w:rPr>
        <w:t>ontender</w:t>
      </w:r>
    </w:p>
    <w:p w14:paraId="71F52735" w14:textId="37C18334" w:rsidR="00791C69" w:rsidRPr="00791C69" w:rsidRDefault="00791C69" w:rsidP="00791C69">
      <w:pPr>
        <w:spacing w:line="280" w:lineRule="exact"/>
        <w:rPr>
          <w:rFonts w:ascii="Times New Roman" w:eastAsia="宋体" w:hAnsi="Times New Roman" w:cs="Times New Roman"/>
          <w:b/>
          <w:color w:val="000000"/>
          <w:szCs w:val="21"/>
        </w:rPr>
      </w:pPr>
      <w:r>
        <w:rPr>
          <w:rFonts w:hint="eastAsia"/>
          <w:noProof/>
        </w:rPr>
        <w:drawing>
          <wp:anchor distT="0" distB="0" distL="114300" distR="114300" simplePos="0" relativeHeight="251658240" behindDoc="0" locked="0" layoutInCell="1" allowOverlap="1" wp14:anchorId="16FB23B9" wp14:editId="3EDF6C08">
            <wp:simplePos x="0" y="0"/>
            <wp:positionH relativeFrom="column">
              <wp:posOffset>3166745</wp:posOffset>
            </wp:positionH>
            <wp:positionV relativeFrom="paragraph">
              <wp:posOffset>2540</wp:posOffset>
            </wp:positionV>
            <wp:extent cx="1847850" cy="1921510"/>
            <wp:effectExtent l="0" t="0" r="0" b="2540"/>
            <wp:wrapSquare wrapText="bothSides"/>
            <wp:docPr id="19883305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1921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1C69">
        <w:rPr>
          <w:rFonts w:ascii="Times New Roman" w:eastAsia="宋体" w:hAnsi="Times New Roman" w:cs="Times New Roman"/>
          <w:b/>
          <w:bCs/>
          <w:color w:val="000000"/>
        </w:rPr>
        <w:t>中文书名：</w:t>
      </w:r>
      <w:r w:rsidRPr="00791C69">
        <w:rPr>
          <w:rFonts w:ascii="Times New Roman" w:eastAsia="宋体" w:hAnsi="Times New Roman" w:cs="Times New Roman"/>
          <w:b/>
          <w:color w:val="000000"/>
          <w:szCs w:val="21"/>
        </w:rPr>
        <w:t>《柔韧小骡子》</w:t>
      </w:r>
    </w:p>
    <w:p w14:paraId="64EE1423" w14:textId="78F4BF32" w:rsidR="00791C69" w:rsidRPr="00791C69" w:rsidRDefault="00791C69" w:rsidP="00791C69">
      <w:pPr>
        <w:rPr>
          <w:rFonts w:ascii="Times New Roman" w:eastAsia="宋体" w:hAnsi="Times New Roman" w:cs="Times New Roman"/>
        </w:rPr>
      </w:pPr>
      <w:r w:rsidRPr="00791C69">
        <w:rPr>
          <w:rFonts w:ascii="Times New Roman" w:eastAsia="宋体" w:hAnsi="Times New Roman" w:cs="Times New Roman"/>
          <w:b/>
          <w:bCs/>
          <w:color w:val="000000"/>
        </w:rPr>
        <w:t>英文书名：</w:t>
      </w:r>
      <w:r>
        <w:rPr>
          <w:rFonts w:ascii="Times New Roman" w:eastAsia="宋体" w:hAnsi="Times New Roman" w:cs="Times New Roman" w:hint="eastAsia"/>
          <w:b/>
          <w:bCs/>
          <w:color w:val="000000"/>
        </w:rPr>
        <w:t>BENDABLE</w:t>
      </w:r>
    </w:p>
    <w:p w14:paraId="1C877489" w14:textId="4FCF79C3" w:rsidR="00791C69" w:rsidRPr="00791C69" w:rsidRDefault="00791C69" w:rsidP="00791C69">
      <w:pPr>
        <w:rPr>
          <w:rFonts w:ascii="Times New Roman" w:eastAsia="宋体" w:hAnsi="Times New Roman" w:cs="Times New Roman"/>
          <w:b/>
          <w:bCs/>
          <w:color w:val="000000"/>
        </w:rPr>
      </w:pPr>
      <w:proofErr w:type="gramStart"/>
      <w:r w:rsidRPr="00791C69">
        <w:rPr>
          <w:rFonts w:ascii="Times New Roman" w:eastAsia="宋体" w:hAnsi="Times New Roman" w:cs="Times New Roman"/>
          <w:b/>
          <w:bCs/>
          <w:color w:val="000000"/>
        </w:rPr>
        <w:t>作</w:t>
      </w:r>
      <w:r w:rsidRPr="00791C69">
        <w:rPr>
          <w:rFonts w:ascii="Times New Roman" w:eastAsia="宋体" w:hAnsi="Times New Roman" w:cs="Times New Roman"/>
          <w:b/>
          <w:bCs/>
          <w:color w:val="000000"/>
        </w:rPr>
        <w:t xml:space="preserve">    </w:t>
      </w:r>
      <w:r w:rsidRPr="00791C69">
        <w:rPr>
          <w:rFonts w:ascii="Times New Roman" w:eastAsia="宋体" w:hAnsi="Times New Roman" w:cs="Times New Roman"/>
          <w:b/>
          <w:bCs/>
          <w:color w:val="000000"/>
        </w:rPr>
        <w:t>者</w:t>
      </w:r>
      <w:proofErr w:type="gramEnd"/>
      <w:r w:rsidRPr="00791C69">
        <w:rPr>
          <w:rFonts w:ascii="Times New Roman" w:eastAsia="宋体" w:hAnsi="Times New Roman" w:cs="Times New Roman"/>
          <w:b/>
          <w:bCs/>
          <w:color w:val="000000"/>
        </w:rPr>
        <w:t>：</w:t>
      </w:r>
      <w:r w:rsidRPr="00791C69">
        <w:rPr>
          <w:rFonts w:ascii="Times New Roman" w:eastAsia="宋体" w:hAnsi="Times New Roman" w:cs="Times New Roman" w:hint="eastAsia"/>
          <w:b/>
          <w:bCs/>
          <w:color w:val="000000"/>
        </w:rPr>
        <w:t>Kelly Brodie-Brown</w:t>
      </w:r>
      <w:r>
        <w:rPr>
          <w:rFonts w:ascii="Times New Roman" w:eastAsia="宋体" w:hAnsi="Times New Roman" w:cs="Times New Roman" w:hint="eastAsia"/>
          <w:b/>
          <w:bCs/>
          <w:color w:val="000000"/>
        </w:rPr>
        <w:t xml:space="preserve"> and </w:t>
      </w:r>
      <w:r w:rsidRPr="00791C69">
        <w:rPr>
          <w:rFonts w:ascii="Times New Roman" w:eastAsia="宋体" w:hAnsi="Times New Roman" w:cs="Times New Roman" w:hint="eastAsia"/>
          <w:b/>
          <w:bCs/>
          <w:color w:val="000000"/>
        </w:rPr>
        <w:t>Tommy Doyle</w:t>
      </w:r>
    </w:p>
    <w:p w14:paraId="138E5BE0" w14:textId="37D99E81" w:rsidR="00791C69" w:rsidRPr="00791C69" w:rsidRDefault="00791C69" w:rsidP="00791C69">
      <w:pPr>
        <w:rPr>
          <w:rFonts w:ascii="Times New Roman" w:eastAsia="宋体" w:hAnsi="Times New Roman" w:cs="Times New Roman"/>
        </w:rPr>
      </w:pPr>
      <w:proofErr w:type="gramStart"/>
      <w:r w:rsidRPr="00791C69">
        <w:rPr>
          <w:rFonts w:ascii="Times New Roman" w:eastAsia="宋体" w:hAnsi="Times New Roman" w:cs="Times New Roman"/>
          <w:b/>
          <w:bCs/>
          <w:color w:val="000000"/>
        </w:rPr>
        <w:t>出</w:t>
      </w:r>
      <w:r w:rsidRPr="00791C69">
        <w:rPr>
          <w:rFonts w:ascii="Times New Roman" w:eastAsia="宋体" w:hAnsi="Times New Roman" w:cs="Times New Roman"/>
          <w:b/>
          <w:bCs/>
          <w:color w:val="000000"/>
        </w:rPr>
        <w:t xml:space="preserve"> </w:t>
      </w:r>
      <w:r w:rsidRPr="00791C69">
        <w:rPr>
          <w:rFonts w:ascii="Times New Roman" w:eastAsia="宋体" w:hAnsi="Times New Roman" w:cs="Times New Roman"/>
          <w:b/>
          <w:bCs/>
          <w:color w:val="000000"/>
        </w:rPr>
        <w:t>版</w:t>
      </w:r>
      <w:r w:rsidRPr="00791C69">
        <w:rPr>
          <w:rFonts w:ascii="Times New Roman" w:eastAsia="宋体" w:hAnsi="Times New Roman" w:cs="Times New Roman"/>
          <w:b/>
          <w:bCs/>
          <w:color w:val="000000"/>
        </w:rPr>
        <w:t xml:space="preserve"> </w:t>
      </w:r>
      <w:proofErr w:type="gramEnd"/>
      <w:r w:rsidRPr="00791C69">
        <w:rPr>
          <w:rFonts w:ascii="Times New Roman" w:eastAsia="宋体" w:hAnsi="Times New Roman" w:cs="Times New Roman"/>
          <w:b/>
          <w:bCs/>
          <w:color w:val="000000"/>
        </w:rPr>
        <w:t>社：</w:t>
      </w:r>
      <w:r>
        <w:rPr>
          <w:rFonts w:ascii="Times New Roman" w:eastAsia="宋体" w:hAnsi="Times New Roman" w:cs="Times New Roman" w:hint="eastAsia"/>
          <w:b/>
          <w:bCs/>
          <w:color w:val="000000"/>
        </w:rPr>
        <w:t>Scholastic Australia</w:t>
      </w:r>
    </w:p>
    <w:p w14:paraId="57676B61" w14:textId="0E66CB7F" w:rsidR="00791C69" w:rsidRPr="00791C69" w:rsidRDefault="00791C69" w:rsidP="00791C69">
      <w:pPr>
        <w:rPr>
          <w:rFonts w:ascii="Times New Roman" w:eastAsia="宋体" w:hAnsi="Times New Roman" w:cs="Times New Roman"/>
        </w:rPr>
      </w:pPr>
      <w:r w:rsidRPr="00791C69">
        <w:rPr>
          <w:rFonts w:ascii="Times New Roman" w:eastAsia="宋体" w:hAnsi="Times New Roman" w:cs="Times New Roman"/>
          <w:b/>
          <w:bCs/>
          <w:color w:val="000000"/>
        </w:rPr>
        <w:t>代理公司：</w:t>
      </w:r>
      <w:r>
        <w:rPr>
          <w:rFonts w:ascii="Times New Roman" w:eastAsia="宋体" w:hAnsi="Times New Roman" w:cs="Times New Roman" w:hint="eastAsia"/>
          <w:b/>
          <w:bCs/>
          <w:color w:val="000000"/>
        </w:rPr>
        <w:t>Scholastic Australia</w:t>
      </w:r>
      <w:r w:rsidRPr="00791C69">
        <w:rPr>
          <w:rFonts w:ascii="Times New Roman" w:eastAsia="宋体" w:hAnsi="Times New Roman" w:cs="Times New Roman"/>
          <w:b/>
          <w:bCs/>
          <w:color w:val="000000"/>
        </w:rPr>
        <w:t xml:space="preserve"> /ANA</w:t>
      </w:r>
    </w:p>
    <w:p w14:paraId="358F3B43" w14:textId="68A994C7" w:rsidR="00791C69" w:rsidRPr="00791C69" w:rsidRDefault="00791C69" w:rsidP="00791C69">
      <w:pPr>
        <w:rPr>
          <w:rFonts w:ascii="Times New Roman" w:eastAsia="宋体" w:hAnsi="Times New Roman" w:cs="Times New Roman"/>
        </w:rPr>
      </w:pPr>
      <w:proofErr w:type="gramStart"/>
      <w:r w:rsidRPr="00791C69">
        <w:rPr>
          <w:rFonts w:ascii="Times New Roman" w:eastAsia="宋体" w:hAnsi="Times New Roman" w:cs="Times New Roman"/>
          <w:b/>
          <w:bCs/>
        </w:rPr>
        <w:t>页</w:t>
      </w:r>
      <w:r w:rsidRPr="00791C69">
        <w:rPr>
          <w:rFonts w:ascii="Times New Roman" w:eastAsia="宋体" w:hAnsi="Times New Roman" w:cs="Times New Roman"/>
          <w:b/>
          <w:bCs/>
        </w:rPr>
        <w:t xml:space="preserve">    </w:t>
      </w:r>
      <w:r w:rsidRPr="00791C69">
        <w:rPr>
          <w:rFonts w:ascii="Times New Roman" w:eastAsia="宋体" w:hAnsi="Times New Roman" w:cs="Times New Roman"/>
          <w:b/>
          <w:bCs/>
        </w:rPr>
        <w:t>数</w:t>
      </w:r>
      <w:proofErr w:type="gramEnd"/>
      <w:r w:rsidRPr="00791C69">
        <w:rPr>
          <w:rFonts w:ascii="Times New Roman" w:eastAsia="宋体" w:hAnsi="Times New Roman" w:cs="Times New Roman"/>
          <w:b/>
          <w:bCs/>
        </w:rPr>
        <w:t>：</w:t>
      </w:r>
      <w:r>
        <w:rPr>
          <w:rFonts w:ascii="Times New Roman" w:eastAsia="宋体" w:hAnsi="Times New Roman" w:cs="Times New Roman" w:hint="eastAsia"/>
          <w:b/>
          <w:bCs/>
          <w:kern w:val="0"/>
          <w:szCs w:val="21"/>
        </w:rPr>
        <w:t>32</w:t>
      </w:r>
      <w:r w:rsidRPr="00791C69">
        <w:rPr>
          <w:rFonts w:ascii="Times New Roman" w:eastAsia="宋体" w:hAnsi="Times New Roman" w:cs="Times New Roman"/>
          <w:b/>
          <w:bCs/>
          <w:kern w:val="0"/>
          <w:szCs w:val="21"/>
        </w:rPr>
        <w:t>页</w:t>
      </w:r>
    </w:p>
    <w:p w14:paraId="52E136B5" w14:textId="1C3E461C" w:rsidR="00791C69" w:rsidRPr="00791C69" w:rsidRDefault="00791C69" w:rsidP="00791C69">
      <w:pPr>
        <w:rPr>
          <w:rFonts w:ascii="Times New Roman" w:eastAsia="宋体" w:hAnsi="Times New Roman" w:cs="Times New Roman"/>
        </w:rPr>
      </w:pPr>
      <w:r w:rsidRPr="00791C69">
        <w:rPr>
          <w:rFonts w:ascii="Times New Roman" w:eastAsia="宋体" w:hAnsi="Times New Roman" w:cs="Times New Roman"/>
          <w:b/>
          <w:bCs/>
        </w:rPr>
        <w:t>出版时间：</w:t>
      </w:r>
      <w:r w:rsidRPr="00791C69">
        <w:rPr>
          <w:rFonts w:ascii="Times New Roman" w:eastAsia="宋体" w:hAnsi="Times New Roman" w:cs="Times New Roman"/>
          <w:b/>
          <w:bCs/>
          <w:kern w:val="0"/>
          <w:szCs w:val="21"/>
        </w:rPr>
        <w:t>202</w:t>
      </w:r>
      <w:r>
        <w:rPr>
          <w:rFonts w:ascii="Times New Roman" w:eastAsia="宋体" w:hAnsi="Times New Roman" w:cs="Times New Roman" w:hint="eastAsia"/>
          <w:b/>
          <w:bCs/>
          <w:kern w:val="0"/>
          <w:szCs w:val="21"/>
        </w:rPr>
        <w:t>6</w:t>
      </w:r>
      <w:r w:rsidRPr="00791C69">
        <w:rPr>
          <w:rFonts w:ascii="Times New Roman" w:eastAsia="宋体" w:hAnsi="Times New Roman" w:cs="Times New Roman"/>
          <w:b/>
          <w:bCs/>
          <w:kern w:val="0"/>
          <w:szCs w:val="21"/>
        </w:rPr>
        <w:t>年</w:t>
      </w:r>
      <w:r w:rsidRPr="00791C69">
        <w:rPr>
          <w:rFonts w:ascii="Times New Roman" w:eastAsia="宋体" w:hAnsi="Times New Roman" w:cs="Times New Roman"/>
          <w:b/>
          <w:bCs/>
          <w:kern w:val="0"/>
          <w:szCs w:val="21"/>
        </w:rPr>
        <w:t>3</w:t>
      </w:r>
      <w:r w:rsidRPr="00791C69">
        <w:rPr>
          <w:rFonts w:ascii="Times New Roman" w:eastAsia="宋体" w:hAnsi="Times New Roman" w:cs="Times New Roman"/>
          <w:b/>
          <w:bCs/>
          <w:kern w:val="0"/>
          <w:szCs w:val="21"/>
        </w:rPr>
        <w:t>月</w:t>
      </w:r>
    </w:p>
    <w:p w14:paraId="24FC8E87" w14:textId="55E8DC89" w:rsidR="00791C69" w:rsidRPr="00791C69" w:rsidRDefault="00791C69" w:rsidP="00791C69">
      <w:pPr>
        <w:rPr>
          <w:rFonts w:ascii="Times New Roman" w:eastAsia="宋体" w:hAnsi="Times New Roman" w:cs="Times New Roman"/>
        </w:rPr>
      </w:pPr>
      <w:r w:rsidRPr="00791C69">
        <w:rPr>
          <w:rFonts w:ascii="Times New Roman" w:eastAsia="宋体" w:hAnsi="Times New Roman" w:cs="Times New Roman"/>
          <w:b/>
          <w:bCs/>
          <w:color w:val="000000"/>
        </w:rPr>
        <w:t>代理地区：</w:t>
      </w:r>
      <w:r w:rsidRPr="00791C69">
        <w:rPr>
          <w:rFonts w:ascii="Times New Roman" w:eastAsia="宋体" w:hAnsi="Times New Roman" w:cs="Times New Roman"/>
          <w:b/>
          <w:bCs/>
          <w:kern w:val="0"/>
          <w:szCs w:val="21"/>
        </w:rPr>
        <w:t>中国大陆、台湾</w:t>
      </w:r>
    </w:p>
    <w:p w14:paraId="07F4A38B" w14:textId="77777777" w:rsidR="00791C69" w:rsidRPr="00791C69" w:rsidRDefault="00791C69" w:rsidP="00791C69">
      <w:pPr>
        <w:rPr>
          <w:rFonts w:ascii="Times New Roman" w:eastAsia="宋体" w:hAnsi="Times New Roman" w:cs="Times New Roman"/>
        </w:rPr>
      </w:pPr>
      <w:r w:rsidRPr="00791C69">
        <w:rPr>
          <w:rFonts w:ascii="Times New Roman" w:eastAsia="宋体" w:hAnsi="Times New Roman" w:cs="Times New Roman"/>
          <w:b/>
          <w:bCs/>
          <w:color w:val="000000"/>
        </w:rPr>
        <w:t>审读资料：</w:t>
      </w:r>
      <w:r w:rsidRPr="00791C69">
        <w:rPr>
          <w:rFonts w:ascii="Times New Roman" w:eastAsia="宋体" w:hAnsi="Times New Roman" w:cs="Times New Roman"/>
          <w:b/>
          <w:bCs/>
          <w:kern w:val="0"/>
          <w:szCs w:val="21"/>
        </w:rPr>
        <w:t>电子稿</w:t>
      </w:r>
    </w:p>
    <w:p w14:paraId="4F32BE72" w14:textId="01788C3D" w:rsidR="00791C69" w:rsidRPr="00791C69" w:rsidRDefault="00791C69" w:rsidP="00791C69">
      <w:pPr>
        <w:rPr>
          <w:rFonts w:ascii="Times New Roman" w:eastAsia="宋体" w:hAnsi="Times New Roman" w:cs="Times New Roman"/>
          <w:b/>
          <w:bCs/>
          <w:kern w:val="0"/>
          <w:szCs w:val="21"/>
        </w:rPr>
      </w:pPr>
      <w:proofErr w:type="gramStart"/>
      <w:r w:rsidRPr="00791C69">
        <w:rPr>
          <w:rFonts w:ascii="Times New Roman" w:eastAsia="宋体" w:hAnsi="Times New Roman" w:cs="Times New Roman"/>
          <w:b/>
          <w:bCs/>
          <w:color w:val="000000"/>
        </w:rPr>
        <w:t>类</w:t>
      </w:r>
      <w:r w:rsidRPr="00791C69">
        <w:rPr>
          <w:rFonts w:ascii="Times New Roman" w:eastAsia="宋体" w:hAnsi="Times New Roman" w:cs="Times New Roman"/>
          <w:b/>
          <w:bCs/>
          <w:color w:val="000000"/>
        </w:rPr>
        <w:t xml:space="preserve">    </w:t>
      </w:r>
      <w:r w:rsidRPr="00791C69">
        <w:rPr>
          <w:rFonts w:ascii="Times New Roman" w:eastAsia="宋体" w:hAnsi="Times New Roman" w:cs="Times New Roman"/>
          <w:b/>
          <w:bCs/>
          <w:color w:val="000000"/>
        </w:rPr>
        <w:t>型</w:t>
      </w:r>
      <w:proofErr w:type="gramEnd"/>
      <w:r w:rsidRPr="00791C69">
        <w:rPr>
          <w:rFonts w:ascii="Times New Roman" w:eastAsia="宋体" w:hAnsi="Times New Roman" w:cs="Times New Roman"/>
          <w:b/>
          <w:bCs/>
          <w:color w:val="000000"/>
        </w:rPr>
        <w:t>：</w:t>
      </w:r>
      <w:r>
        <w:rPr>
          <w:rFonts w:ascii="Times New Roman" w:eastAsia="宋体" w:hAnsi="Times New Roman" w:cs="Times New Roman" w:hint="eastAsia"/>
          <w:b/>
          <w:bCs/>
          <w:color w:val="000000"/>
        </w:rPr>
        <w:t>儿童</w:t>
      </w:r>
      <w:r w:rsidRPr="00791C69">
        <w:rPr>
          <w:rFonts w:ascii="Times New Roman" w:eastAsia="宋体" w:hAnsi="Times New Roman" w:cs="Times New Roman"/>
          <w:b/>
          <w:bCs/>
          <w:kern w:val="0"/>
          <w:szCs w:val="21"/>
        </w:rPr>
        <w:t>故事绘本</w:t>
      </w:r>
    </w:p>
    <w:p w14:paraId="2B1DE610" w14:textId="19662A33" w:rsidR="00791C69" w:rsidRPr="00791C69" w:rsidRDefault="00791C69" w:rsidP="00791C69">
      <w:pPr>
        <w:jc w:val="left"/>
        <w:rPr>
          <w:rFonts w:hint="eastAsia"/>
          <w:b/>
          <w:bCs/>
          <w:color w:val="D60093"/>
        </w:rPr>
      </w:pPr>
    </w:p>
    <w:p w14:paraId="522D04B3" w14:textId="20B84235" w:rsidR="00791C69" w:rsidRPr="00791C69" w:rsidRDefault="00791C69" w:rsidP="00791C69">
      <w:pPr>
        <w:jc w:val="center"/>
        <w:rPr>
          <w:rFonts w:ascii="宋体" w:eastAsia="宋体" w:hAnsi="宋体" w:hint="eastAsia"/>
          <w:b/>
          <w:bCs/>
          <w:color w:val="D60093"/>
        </w:rPr>
      </w:pPr>
      <w:r w:rsidRPr="00791C69">
        <w:rPr>
          <w:rFonts w:ascii="宋体" w:eastAsia="宋体" w:hAnsi="宋体" w:hint="eastAsia"/>
          <w:b/>
          <w:bCs/>
          <w:color w:val="D60093"/>
        </w:rPr>
        <w:t>爆笑追梦故事，又萌又治愈：一头笨笨的骡子能劈叉吗？能完美侧手翻吗？在希望与坚持中，骡子朱莉即将找到答案！</w:t>
      </w:r>
    </w:p>
    <w:p w14:paraId="241A2D88" w14:textId="57D0A34D" w:rsidR="00791C69" w:rsidRPr="00791C69" w:rsidRDefault="00791C69" w:rsidP="00791C69">
      <w:pPr>
        <w:jc w:val="center"/>
        <w:rPr>
          <w:rFonts w:ascii="宋体" w:eastAsia="宋体" w:hAnsi="宋体" w:hint="eastAsia"/>
          <w:b/>
          <w:bCs/>
          <w:color w:val="D60093"/>
        </w:rPr>
      </w:pPr>
      <w:r w:rsidRPr="00791C69">
        <w:rPr>
          <w:rFonts w:ascii="宋体" w:eastAsia="宋体" w:hAnsi="宋体" w:hint="eastAsia"/>
          <w:b/>
          <w:bCs/>
          <w:color w:val="D60093"/>
        </w:rPr>
        <w:t>押韵幽默文本，朗朗上口超好听：节奏轻快、充满韵律的文字，搭配正向内核：你不必成为最棒的，只要尽力而为，就足够优秀。</w:t>
      </w:r>
    </w:p>
    <w:p w14:paraId="1B518077" w14:textId="7A1595B7" w:rsidR="00791C69" w:rsidRPr="00791C69" w:rsidRDefault="00791C69" w:rsidP="00791C69">
      <w:pPr>
        <w:jc w:val="center"/>
        <w:rPr>
          <w:rFonts w:ascii="宋体" w:eastAsia="宋体" w:hAnsi="宋体" w:hint="eastAsia"/>
          <w:b/>
          <w:bCs/>
          <w:color w:val="C00000"/>
        </w:rPr>
      </w:pPr>
      <w:r w:rsidRPr="00791C69">
        <w:rPr>
          <w:rFonts w:ascii="宋体" w:eastAsia="宋体" w:hAnsi="宋体" w:hint="eastAsia"/>
          <w:b/>
          <w:bCs/>
          <w:color w:val="C00000"/>
        </w:rPr>
        <w:t>超励志成长主题，温暖有力：讲述克服自我怀疑、建立自信、跌倒后勇敢再试一次的故事，给孩子满满的勇气与力量。</w:t>
      </w:r>
    </w:p>
    <w:p w14:paraId="35AE26C1" w14:textId="291D7808" w:rsidR="00791C69" w:rsidRPr="00791C69" w:rsidRDefault="00791C69" w:rsidP="00791C69">
      <w:pPr>
        <w:jc w:val="center"/>
        <w:rPr>
          <w:rFonts w:ascii="宋体" w:eastAsia="宋体" w:hAnsi="宋体" w:hint="eastAsia"/>
          <w:b/>
          <w:bCs/>
          <w:color w:val="C00000"/>
        </w:rPr>
      </w:pPr>
      <w:r w:rsidRPr="00791C69">
        <w:rPr>
          <w:rFonts w:ascii="宋体" w:eastAsia="宋体" w:hAnsi="宋体" w:hint="eastAsia"/>
          <w:b/>
          <w:bCs/>
          <w:color w:val="C00000"/>
        </w:rPr>
        <w:t>对标经典，受众明确：适合喜欢《独角兽塞尔玛》《长颈鹿不会跳舞》《梦幻体操》等励志绘本的读者，共鸣满满。</w:t>
      </w:r>
    </w:p>
    <w:p w14:paraId="3AAE541F" w14:textId="77777777" w:rsidR="00791C69" w:rsidRDefault="00791C69" w:rsidP="00791C69">
      <w:pPr>
        <w:jc w:val="left"/>
        <w:rPr>
          <w:rFonts w:hint="eastAsia"/>
          <w:b/>
          <w:bCs/>
        </w:rPr>
      </w:pPr>
    </w:p>
    <w:p w14:paraId="1E0A28A9" w14:textId="77777777" w:rsidR="00791C69" w:rsidRPr="00120F2F" w:rsidRDefault="00791C69" w:rsidP="00791C69">
      <w:pPr>
        <w:spacing w:line="280" w:lineRule="exact"/>
        <w:rPr>
          <w:rFonts w:ascii="宋体" w:eastAsia="宋体" w:hAnsi="宋体" w:hint="eastAsia"/>
          <w:b/>
          <w:bCs/>
          <w:color w:val="000000"/>
          <w:szCs w:val="21"/>
        </w:rPr>
      </w:pPr>
      <w:r w:rsidRPr="00120F2F">
        <w:rPr>
          <w:rFonts w:ascii="宋体" w:eastAsia="宋体" w:hAnsi="宋体"/>
          <w:b/>
          <w:bCs/>
          <w:color w:val="000000"/>
          <w:szCs w:val="21"/>
        </w:rPr>
        <w:t>内容简介：</w:t>
      </w:r>
    </w:p>
    <w:p w14:paraId="798EEC1E" w14:textId="3970B100" w:rsidR="00791C69" w:rsidRDefault="00791C69" w:rsidP="00791C69">
      <w:pPr>
        <w:jc w:val="left"/>
        <w:rPr>
          <w:rFonts w:hint="eastAsia"/>
          <w:b/>
          <w:bCs/>
        </w:rPr>
      </w:pPr>
    </w:p>
    <w:p w14:paraId="036C928F" w14:textId="77777777" w:rsidR="00120F2F" w:rsidRPr="00120F2F" w:rsidRDefault="00120F2F" w:rsidP="00120F2F">
      <w:pPr>
        <w:ind w:firstLine="420"/>
        <w:jc w:val="left"/>
        <w:rPr>
          <w:rFonts w:ascii="Times New Roman" w:hAnsi="Times New Roman" w:cs="Times New Roman"/>
        </w:rPr>
      </w:pPr>
      <w:r w:rsidRPr="00120F2F">
        <w:rPr>
          <w:rFonts w:ascii="Times New Roman" w:hAnsi="Times New Roman" w:cs="Times New Roman"/>
        </w:rPr>
        <w:t>Mules are sturdy creatures, they’re resilient and strong.</w:t>
      </w:r>
    </w:p>
    <w:p w14:paraId="773F2773" w14:textId="77777777" w:rsidR="00120F2F" w:rsidRPr="00120F2F" w:rsidRDefault="00120F2F" w:rsidP="00120F2F">
      <w:pPr>
        <w:ind w:firstLine="420"/>
        <w:jc w:val="left"/>
        <w:rPr>
          <w:rFonts w:ascii="Times New Roman" w:hAnsi="Times New Roman" w:cs="Times New Roman"/>
        </w:rPr>
      </w:pPr>
      <w:r w:rsidRPr="00120F2F">
        <w:rPr>
          <w:rFonts w:ascii="Times New Roman" w:hAnsi="Times New Roman" w:cs="Times New Roman"/>
        </w:rPr>
        <w:t>Mules are known for hauling heavy burdens all day long.</w:t>
      </w:r>
    </w:p>
    <w:p w14:paraId="4CD96D20" w14:textId="77777777" w:rsidR="00120F2F" w:rsidRPr="00120F2F" w:rsidRDefault="00120F2F" w:rsidP="00120F2F">
      <w:pPr>
        <w:ind w:firstLine="420"/>
        <w:jc w:val="left"/>
        <w:rPr>
          <w:rFonts w:ascii="Times New Roman" w:hAnsi="Times New Roman" w:cs="Times New Roman"/>
        </w:rPr>
      </w:pPr>
      <w:r w:rsidRPr="00120F2F">
        <w:rPr>
          <w:rFonts w:ascii="Times New Roman" w:hAnsi="Times New Roman" w:cs="Times New Roman"/>
        </w:rPr>
        <w:t>Mules are trusty and robust, solid and dependable . . .</w:t>
      </w:r>
    </w:p>
    <w:p w14:paraId="4C3C3253" w14:textId="77777777" w:rsidR="00120F2F" w:rsidRPr="00120F2F" w:rsidRDefault="00120F2F" w:rsidP="00120F2F">
      <w:pPr>
        <w:ind w:firstLine="420"/>
        <w:jc w:val="left"/>
        <w:rPr>
          <w:rFonts w:ascii="Times New Roman" w:hAnsi="Times New Roman" w:cs="Times New Roman"/>
        </w:rPr>
      </w:pPr>
      <w:r w:rsidRPr="00120F2F">
        <w:rPr>
          <w:rFonts w:ascii="Times New Roman" w:hAnsi="Times New Roman" w:cs="Times New Roman"/>
        </w:rPr>
        <w:t>Mules, however, aren’t exactly known for being BENDABLE!</w:t>
      </w:r>
    </w:p>
    <w:p w14:paraId="3C6381DB" w14:textId="77777777" w:rsidR="00120F2F" w:rsidRPr="00120F2F" w:rsidRDefault="00120F2F" w:rsidP="00120F2F">
      <w:pPr>
        <w:jc w:val="left"/>
        <w:rPr>
          <w:rFonts w:ascii="Times New Roman" w:hAnsi="Times New Roman" w:cs="Times New Roman"/>
        </w:rPr>
      </w:pPr>
    </w:p>
    <w:p w14:paraId="1234EC25" w14:textId="50797105" w:rsidR="00791C69" w:rsidRPr="00120F2F" w:rsidRDefault="00120F2F" w:rsidP="00120F2F">
      <w:pPr>
        <w:ind w:firstLine="420"/>
        <w:jc w:val="left"/>
        <w:rPr>
          <w:rFonts w:ascii="Times New Roman" w:hAnsi="Times New Roman" w:cs="Times New Roman"/>
        </w:rPr>
      </w:pPr>
      <w:r w:rsidRPr="00120F2F">
        <w:rPr>
          <w:rFonts w:ascii="Times New Roman" w:hAnsi="Times New Roman" w:cs="Times New Roman"/>
        </w:rPr>
        <w:t>Can Julie the mule soar into the spotlight? Find out in this adorably inspiring story about reaching your goals, one tumble at a time!</w:t>
      </w:r>
    </w:p>
    <w:p w14:paraId="1874938B" w14:textId="768B2B93" w:rsidR="00791C69" w:rsidRDefault="00791C69" w:rsidP="00791C69">
      <w:pPr>
        <w:jc w:val="left"/>
        <w:rPr>
          <w:rFonts w:hint="eastAsia"/>
          <w:b/>
          <w:bCs/>
        </w:rPr>
      </w:pPr>
    </w:p>
    <w:p w14:paraId="0C44FD24" w14:textId="5E79E4A8" w:rsidR="00791C69" w:rsidRPr="00120F2F" w:rsidRDefault="00120F2F" w:rsidP="00791C69">
      <w:pPr>
        <w:jc w:val="left"/>
        <w:rPr>
          <w:rFonts w:ascii="宋体" w:eastAsia="宋体" w:hAnsi="宋体" w:cs="Times New Roman" w:hint="eastAsia"/>
          <w:b/>
          <w:bCs/>
        </w:rPr>
      </w:pPr>
      <w:r w:rsidRPr="00120F2F">
        <w:rPr>
          <w:rFonts w:ascii="宋体" w:eastAsia="宋体" w:hAnsi="宋体" w:cs="Times New Roman"/>
          <w:b/>
          <w:bCs/>
        </w:rPr>
        <w:t>内页插图：</w:t>
      </w:r>
    </w:p>
    <w:p w14:paraId="744F7538" w14:textId="6A0BB70A" w:rsidR="00791C69" w:rsidRDefault="00120F2F" w:rsidP="00791C69">
      <w:pPr>
        <w:jc w:val="left"/>
        <w:rPr>
          <w:rFonts w:hint="eastAsia"/>
          <w:b/>
          <w:bCs/>
        </w:rPr>
      </w:pPr>
      <w:r>
        <w:rPr>
          <w:rFonts w:hint="eastAsia"/>
          <w:b/>
          <w:bCs/>
          <w:noProof/>
        </w:rPr>
        <w:lastRenderedPageBreak/>
        <w:drawing>
          <wp:inline distT="0" distB="0" distL="0" distR="0" wp14:anchorId="47FA90D6" wp14:editId="3B919A06">
            <wp:extent cx="5238135" cy="2701775"/>
            <wp:effectExtent l="0" t="0" r="635" b="3810"/>
            <wp:docPr id="69383294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1397" cy="2713773"/>
                    </a:xfrm>
                    <a:prstGeom prst="rect">
                      <a:avLst/>
                    </a:prstGeom>
                    <a:noFill/>
                  </pic:spPr>
                </pic:pic>
              </a:graphicData>
            </a:graphic>
          </wp:inline>
        </w:drawing>
      </w:r>
    </w:p>
    <w:p w14:paraId="6640B512" w14:textId="77777777" w:rsidR="00791C69" w:rsidRDefault="00791C69" w:rsidP="00791C69">
      <w:pPr>
        <w:jc w:val="left"/>
        <w:rPr>
          <w:rFonts w:hint="eastAsia"/>
          <w:b/>
          <w:bCs/>
        </w:rPr>
      </w:pPr>
    </w:p>
    <w:p w14:paraId="586E2E9B" w14:textId="6B8269CC" w:rsidR="00791C69" w:rsidRDefault="00791C69" w:rsidP="00791C69">
      <w:pPr>
        <w:jc w:val="left"/>
        <w:rPr>
          <w:rFonts w:hint="eastAsia"/>
          <w:b/>
          <w:bCs/>
        </w:rPr>
      </w:pPr>
    </w:p>
    <w:p w14:paraId="5AEFA378" w14:textId="652759D9" w:rsidR="00120F2F" w:rsidRPr="00120F2F" w:rsidRDefault="00120F2F" w:rsidP="00120F2F">
      <w:pPr>
        <w:spacing w:line="280" w:lineRule="exact"/>
        <w:rPr>
          <w:rFonts w:ascii="Times New Roman" w:eastAsia="宋体" w:hAnsi="Times New Roman" w:cs="Times New Roman"/>
          <w:b/>
          <w:color w:val="000000"/>
          <w:szCs w:val="21"/>
        </w:rPr>
      </w:pPr>
      <w:r w:rsidRPr="00120F2F">
        <w:rPr>
          <w:rFonts w:ascii="Times New Roman" w:eastAsia="宋体" w:hAnsi="Times New Roman" w:cs="Times New Roman"/>
          <w:noProof/>
        </w:rPr>
        <w:drawing>
          <wp:anchor distT="0" distB="0" distL="114300" distR="114300" simplePos="0" relativeHeight="251659264" behindDoc="0" locked="0" layoutInCell="1" allowOverlap="1" wp14:anchorId="7B9E6248" wp14:editId="2A3FF291">
            <wp:simplePos x="0" y="0"/>
            <wp:positionH relativeFrom="column">
              <wp:posOffset>3147695</wp:posOffset>
            </wp:positionH>
            <wp:positionV relativeFrom="paragraph">
              <wp:posOffset>87630</wp:posOffset>
            </wp:positionV>
            <wp:extent cx="2030095" cy="1938655"/>
            <wp:effectExtent l="0" t="0" r="0" b="0"/>
            <wp:wrapSquare wrapText="bothSides"/>
            <wp:docPr id="3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30095" cy="1938655"/>
                    </a:xfrm>
                    <a:prstGeom prst="rect">
                      <a:avLst/>
                    </a:prstGeom>
                    <a:noFill/>
                  </pic:spPr>
                </pic:pic>
              </a:graphicData>
            </a:graphic>
            <wp14:sizeRelH relativeFrom="margin">
              <wp14:pctWidth>0</wp14:pctWidth>
            </wp14:sizeRelH>
            <wp14:sizeRelV relativeFrom="margin">
              <wp14:pctHeight>0</wp14:pctHeight>
            </wp14:sizeRelV>
          </wp:anchor>
        </w:drawing>
      </w:r>
      <w:r w:rsidRPr="00120F2F">
        <w:rPr>
          <w:rFonts w:ascii="Times New Roman" w:eastAsia="宋体" w:hAnsi="Times New Roman" w:cs="Times New Roman"/>
          <w:b/>
          <w:bCs/>
          <w:color w:val="000000"/>
        </w:rPr>
        <w:t>中文书名：</w:t>
      </w:r>
      <w:r w:rsidRPr="00120F2F">
        <w:rPr>
          <w:rFonts w:ascii="Times New Roman" w:eastAsia="宋体" w:hAnsi="Times New Roman" w:cs="Times New Roman"/>
          <w:b/>
          <w:color w:val="000000"/>
          <w:szCs w:val="21"/>
        </w:rPr>
        <w:t>《长臂猿格伦达：匹克球竞技选手》</w:t>
      </w:r>
    </w:p>
    <w:p w14:paraId="365F2828" w14:textId="44FAD0C1" w:rsidR="00120F2F" w:rsidRPr="00120F2F" w:rsidRDefault="00120F2F" w:rsidP="00120F2F">
      <w:pPr>
        <w:rPr>
          <w:rFonts w:ascii="Times New Roman" w:eastAsia="宋体" w:hAnsi="Times New Roman" w:cs="Times New Roman"/>
        </w:rPr>
      </w:pPr>
      <w:r w:rsidRPr="00120F2F">
        <w:rPr>
          <w:rFonts w:ascii="Times New Roman" w:eastAsia="宋体" w:hAnsi="Times New Roman" w:cs="Times New Roman"/>
          <w:b/>
          <w:bCs/>
          <w:color w:val="000000"/>
        </w:rPr>
        <w:t>英文书名：</w:t>
      </w:r>
      <w:r w:rsidRPr="00120F2F">
        <w:rPr>
          <w:rFonts w:ascii="Times New Roman" w:eastAsia="宋体" w:hAnsi="Times New Roman" w:cs="Times New Roman"/>
          <w:b/>
          <w:bCs/>
          <w:color w:val="000000"/>
        </w:rPr>
        <w:t>GIBBON GLENDA: PICKLEBALL CONTENDER</w:t>
      </w:r>
    </w:p>
    <w:p w14:paraId="7B946024" w14:textId="68B30F82" w:rsidR="00120F2F" w:rsidRPr="00120F2F" w:rsidRDefault="00120F2F" w:rsidP="00120F2F">
      <w:pPr>
        <w:rPr>
          <w:rFonts w:ascii="Times New Roman" w:eastAsia="宋体" w:hAnsi="Times New Roman" w:cs="Times New Roman"/>
        </w:rPr>
      </w:pPr>
      <w:proofErr w:type="gramStart"/>
      <w:r w:rsidRPr="00120F2F">
        <w:rPr>
          <w:rFonts w:ascii="Times New Roman" w:eastAsia="宋体" w:hAnsi="Times New Roman" w:cs="Times New Roman"/>
          <w:b/>
          <w:bCs/>
          <w:color w:val="000000"/>
        </w:rPr>
        <w:t>作</w:t>
      </w:r>
      <w:r w:rsidRPr="00120F2F">
        <w:rPr>
          <w:rFonts w:ascii="Times New Roman" w:eastAsia="宋体" w:hAnsi="Times New Roman" w:cs="Times New Roman"/>
          <w:b/>
          <w:bCs/>
          <w:color w:val="000000"/>
        </w:rPr>
        <w:t xml:space="preserve">    </w:t>
      </w:r>
      <w:r w:rsidRPr="00120F2F">
        <w:rPr>
          <w:rFonts w:ascii="Times New Roman" w:eastAsia="宋体" w:hAnsi="Times New Roman" w:cs="Times New Roman"/>
          <w:b/>
          <w:bCs/>
          <w:color w:val="000000"/>
        </w:rPr>
        <w:t>者</w:t>
      </w:r>
      <w:proofErr w:type="gramEnd"/>
      <w:r w:rsidRPr="00120F2F">
        <w:rPr>
          <w:rFonts w:ascii="Times New Roman" w:eastAsia="宋体" w:hAnsi="Times New Roman" w:cs="Times New Roman"/>
          <w:b/>
          <w:bCs/>
          <w:color w:val="000000"/>
        </w:rPr>
        <w:t>：</w:t>
      </w:r>
      <w:r w:rsidRPr="00120F2F">
        <w:rPr>
          <w:rFonts w:ascii="Times New Roman" w:eastAsia="宋体" w:hAnsi="Times New Roman" w:cs="Times New Roman"/>
          <w:b/>
          <w:bCs/>
          <w:color w:val="000000"/>
        </w:rPr>
        <w:t>Kelly Brodie-Brown and Inge Daniels</w:t>
      </w:r>
    </w:p>
    <w:p w14:paraId="06394E93" w14:textId="147C4D3A" w:rsidR="00120F2F" w:rsidRPr="00120F2F" w:rsidRDefault="00120F2F" w:rsidP="00120F2F">
      <w:pPr>
        <w:rPr>
          <w:rFonts w:ascii="Times New Roman" w:eastAsia="宋体" w:hAnsi="Times New Roman" w:cs="Times New Roman"/>
        </w:rPr>
      </w:pPr>
      <w:proofErr w:type="gramStart"/>
      <w:r w:rsidRPr="00120F2F">
        <w:rPr>
          <w:rFonts w:ascii="Times New Roman" w:eastAsia="宋体" w:hAnsi="Times New Roman" w:cs="Times New Roman"/>
          <w:b/>
          <w:bCs/>
          <w:color w:val="000000"/>
        </w:rPr>
        <w:t>出</w:t>
      </w:r>
      <w:r w:rsidRPr="00120F2F">
        <w:rPr>
          <w:rFonts w:ascii="Times New Roman" w:eastAsia="宋体" w:hAnsi="Times New Roman" w:cs="Times New Roman"/>
          <w:b/>
          <w:bCs/>
          <w:color w:val="000000"/>
        </w:rPr>
        <w:t xml:space="preserve"> </w:t>
      </w:r>
      <w:r w:rsidRPr="00120F2F">
        <w:rPr>
          <w:rFonts w:ascii="Times New Roman" w:eastAsia="宋体" w:hAnsi="Times New Roman" w:cs="Times New Roman"/>
          <w:b/>
          <w:bCs/>
          <w:color w:val="000000"/>
        </w:rPr>
        <w:t>版</w:t>
      </w:r>
      <w:r w:rsidRPr="00120F2F">
        <w:rPr>
          <w:rFonts w:ascii="Times New Roman" w:eastAsia="宋体" w:hAnsi="Times New Roman" w:cs="Times New Roman"/>
          <w:b/>
          <w:bCs/>
          <w:color w:val="000000"/>
        </w:rPr>
        <w:t xml:space="preserve"> </w:t>
      </w:r>
      <w:proofErr w:type="gramEnd"/>
      <w:r w:rsidRPr="00120F2F">
        <w:rPr>
          <w:rFonts w:ascii="Times New Roman" w:eastAsia="宋体" w:hAnsi="Times New Roman" w:cs="Times New Roman"/>
          <w:b/>
          <w:bCs/>
          <w:color w:val="000000"/>
        </w:rPr>
        <w:t>社：</w:t>
      </w:r>
      <w:r w:rsidRPr="00120F2F">
        <w:rPr>
          <w:rFonts w:ascii="Times New Roman" w:eastAsia="宋体" w:hAnsi="Times New Roman" w:cs="Times New Roman"/>
          <w:b/>
          <w:bCs/>
          <w:color w:val="000000"/>
        </w:rPr>
        <w:t>Scholastic Australia</w:t>
      </w:r>
    </w:p>
    <w:p w14:paraId="5F881CDD" w14:textId="7D5913A3" w:rsidR="00120F2F" w:rsidRPr="00120F2F" w:rsidRDefault="00120F2F" w:rsidP="00120F2F">
      <w:pPr>
        <w:rPr>
          <w:rFonts w:ascii="Times New Roman" w:eastAsia="宋体" w:hAnsi="Times New Roman" w:cs="Times New Roman"/>
        </w:rPr>
      </w:pPr>
      <w:r w:rsidRPr="00120F2F">
        <w:rPr>
          <w:rFonts w:ascii="Times New Roman" w:eastAsia="宋体" w:hAnsi="Times New Roman" w:cs="Times New Roman"/>
          <w:b/>
          <w:bCs/>
          <w:color w:val="000000"/>
        </w:rPr>
        <w:t>代理公司：</w:t>
      </w:r>
      <w:r w:rsidRPr="00120F2F">
        <w:rPr>
          <w:rFonts w:ascii="Times New Roman" w:eastAsia="宋体" w:hAnsi="Times New Roman" w:cs="Times New Roman"/>
          <w:b/>
          <w:bCs/>
          <w:color w:val="000000"/>
        </w:rPr>
        <w:t>Scholastic Australia /ANA</w:t>
      </w:r>
    </w:p>
    <w:p w14:paraId="03C844B9" w14:textId="363BF011" w:rsidR="00120F2F" w:rsidRPr="00120F2F" w:rsidRDefault="00120F2F" w:rsidP="00120F2F">
      <w:pPr>
        <w:rPr>
          <w:rFonts w:ascii="Times New Roman" w:eastAsia="宋体" w:hAnsi="Times New Roman" w:cs="Times New Roman"/>
        </w:rPr>
      </w:pPr>
      <w:proofErr w:type="gramStart"/>
      <w:r w:rsidRPr="00120F2F">
        <w:rPr>
          <w:rFonts w:ascii="Times New Roman" w:eastAsia="宋体" w:hAnsi="Times New Roman" w:cs="Times New Roman"/>
          <w:b/>
          <w:bCs/>
        </w:rPr>
        <w:t>页</w:t>
      </w:r>
      <w:r w:rsidRPr="00120F2F">
        <w:rPr>
          <w:rFonts w:ascii="Times New Roman" w:eastAsia="宋体" w:hAnsi="Times New Roman" w:cs="Times New Roman"/>
          <w:b/>
          <w:bCs/>
        </w:rPr>
        <w:t xml:space="preserve">    </w:t>
      </w:r>
      <w:r w:rsidRPr="00120F2F">
        <w:rPr>
          <w:rFonts w:ascii="Times New Roman" w:eastAsia="宋体" w:hAnsi="Times New Roman" w:cs="Times New Roman"/>
          <w:b/>
          <w:bCs/>
        </w:rPr>
        <w:t>数</w:t>
      </w:r>
      <w:proofErr w:type="gramEnd"/>
      <w:r w:rsidRPr="00120F2F">
        <w:rPr>
          <w:rFonts w:ascii="Times New Roman" w:eastAsia="宋体" w:hAnsi="Times New Roman" w:cs="Times New Roman"/>
          <w:b/>
          <w:bCs/>
        </w:rPr>
        <w:t>：</w:t>
      </w:r>
      <w:r w:rsidRPr="00120F2F">
        <w:rPr>
          <w:rFonts w:ascii="Times New Roman" w:eastAsia="宋体" w:hAnsi="Times New Roman" w:cs="Times New Roman"/>
          <w:b/>
          <w:bCs/>
          <w:kern w:val="0"/>
          <w:szCs w:val="21"/>
        </w:rPr>
        <w:t>28</w:t>
      </w:r>
      <w:r w:rsidRPr="00120F2F">
        <w:rPr>
          <w:rFonts w:ascii="Times New Roman" w:eastAsia="宋体" w:hAnsi="Times New Roman" w:cs="Times New Roman"/>
          <w:b/>
          <w:bCs/>
          <w:kern w:val="0"/>
          <w:szCs w:val="21"/>
        </w:rPr>
        <w:t>页</w:t>
      </w:r>
    </w:p>
    <w:p w14:paraId="3501190B" w14:textId="64391F7C" w:rsidR="00120F2F" w:rsidRPr="00120F2F" w:rsidRDefault="00120F2F" w:rsidP="00120F2F">
      <w:pPr>
        <w:rPr>
          <w:rFonts w:ascii="Times New Roman" w:eastAsia="宋体" w:hAnsi="Times New Roman" w:cs="Times New Roman"/>
        </w:rPr>
      </w:pPr>
      <w:r w:rsidRPr="00120F2F">
        <w:rPr>
          <w:rFonts w:ascii="Times New Roman" w:eastAsia="宋体" w:hAnsi="Times New Roman" w:cs="Times New Roman"/>
          <w:b/>
          <w:bCs/>
        </w:rPr>
        <w:t>出版时间：</w:t>
      </w:r>
      <w:r w:rsidRPr="00120F2F">
        <w:rPr>
          <w:rFonts w:ascii="Times New Roman" w:eastAsia="宋体" w:hAnsi="Times New Roman" w:cs="Times New Roman"/>
          <w:b/>
          <w:bCs/>
          <w:kern w:val="0"/>
          <w:szCs w:val="21"/>
        </w:rPr>
        <w:t>202</w:t>
      </w:r>
      <w:r w:rsidR="008358A4">
        <w:rPr>
          <w:rFonts w:ascii="Times New Roman" w:eastAsia="宋体" w:hAnsi="Times New Roman" w:cs="Times New Roman" w:hint="eastAsia"/>
          <w:b/>
          <w:bCs/>
          <w:kern w:val="0"/>
          <w:szCs w:val="21"/>
        </w:rPr>
        <w:t>6</w:t>
      </w:r>
      <w:r w:rsidRPr="00120F2F">
        <w:rPr>
          <w:rFonts w:ascii="Times New Roman" w:eastAsia="宋体" w:hAnsi="Times New Roman" w:cs="Times New Roman"/>
          <w:b/>
          <w:bCs/>
          <w:kern w:val="0"/>
          <w:szCs w:val="21"/>
        </w:rPr>
        <w:t>年</w:t>
      </w:r>
      <w:r w:rsidR="008358A4">
        <w:rPr>
          <w:rFonts w:ascii="Times New Roman" w:eastAsia="宋体" w:hAnsi="Times New Roman" w:cs="Times New Roman" w:hint="eastAsia"/>
          <w:b/>
          <w:bCs/>
          <w:kern w:val="0"/>
          <w:szCs w:val="21"/>
        </w:rPr>
        <w:t>7</w:t>
      </w:r>
      <w:r w:rsidRPr="00120F2F">
        <w:rPr>
          <w:rFonts w:ascii="Times New Roman" w:eastAsia="宋体" w:hAnsi="Times New Roman" w:cs="Times New Roman"/>
          <w:b/>
          <w:bCs/>
          <w:kern w:val="0"/>
          <w:szCs w:val="21"/>
        </w:rPr>
        <w:t>月</w:t>
      </w:r>
    </w:p>
    <w:p w14:paraId="062A7871" w14:textId="2735E105" w:rsidR="00120F2F" w:rsidRPr="00120F2F" w:rsidRDefault="00120F2F" w:rsidP="00120F2F">
      <w:pPr>
        <w:rPr>
          <w:rFonts w:ascii="Times New Roman" w:eastAsia="宋体" w:hAnsi="Times New Roman" w:cs="Times New Roman"/>
        </w:rPr>
      </w:pPr>
      <w:r w:rsidRPr="00120F2F">
        <w:rPr>
          <w:rFonts w:ascii="Times New Roman" w:eastAsia="宋体" w:hAnsi="Times New Roman" w:cs="Times New Roman"/>
          <w:b/>
          <w:bCs/>
          <w:color w:val="000000"/>
        </w:rPr>
        <w:t>代理地区：</w:t>
      </w:r>
      <w:r w:rsidRPr="00120F2F">
        <w:rPr>
          <w:rFonts w:ascii="Times New Roman" w:eastAsia="宋体" w:hAnsi="Times New Roman" w:cs="Times New Roman"/>
          <w:b/>
          <w:bCs/>
          <w:kern w:val="0"/>
          <w:szCs w:val="21"/>
        </w:rPr>
        <w:t>中国大陆、台湾</w:t>
      </w:r>
    </w:p>
    <w:p w14:paraId="265B386E" w14:textId="77777777" w:rsidR="00120F2F" w:rsidRPr="00120F2F" w:rsidRDefault="00120F2F" w:rsidP="00120F2F">
      <w:pPr>
        <w:rPr>
          <w:rFonts w:ascii="Times New Roman" w:eastAsia="宋体" w:hAnsi="Times New Roman" w:cs="Times New Roman"/>
        </w:rPr>
      </w:pPr>
      <w:r w:rsidRPr="00120F2F">
        <w:rPr>
          <w:rFonts w:ascii="Times New Roman" w:eastAsia="宋体" w:hAnsi="Times New Roman" w:cs="Times New Roman"/>
          <w:b/>
          <w:bCs/>
          <w:color w:val="000000"/>
        </w:rPr>
        <w:t>审读资料：</w:t>
      </w:r>
      <w:r w:rsidRPr="00120F2F">
        <w:rPr>
          <w:rFonts w:ascii="Times New Roman" w:eastAsia="宋体" w:hAnsi="Times New Roman" w:cs="Times New Roman"/>
          <w:b/>
          <w:bCs/>
          <w:kern w:val="0"/>
          <w:szCs w:val="21"/>
        </w:rPr>
        <w:t>电子稿</w:t>
      </w:r>
    </w:p>
    <w:p w14:paraId="1490A257" w14:textId="3FD3696B" w:rsidR="00120F2F" w:rsidRPr="00120F2F" w:rsidRDefault="00120F2F" w:rsidP="00120F2F">
      <w:pPr>
        <w:rPr>
          <w:rFonts w:ascii="Times New Roman" w:eastAsia="宋体" w:hAnsi="Times New Roman" w:cs="Times New Roman"/>
          <w:b/>
          <w:bCs/>
          <w:kern w:val="0"/>
          <w:szCs w:val="21"/>
        </w:rPr>
      </w:pPr>
      <w:proofErr w:type="gramStart"/>
      <w:r w:rsidRPr="00120F2F">
        <w:rPr>
          <w:rFonts w:ascii="Times New Roman" w:eastAsia="宋体" w:hAnsi="Times New Roman" w:cs="Times New Roman"/>
          <w:b/>
          <w:bCs/>
          <w:color w:val="000000"/>
        </w:rPr>
        <w:t>类</w:t>
      </w:r>
      <w:r w:rsidRPr="00120F2F">
        <w:rPr>
          <w:rFonts w:ascii="Times New Roman" w:eastAsia="宋体" w:hAnsi="Times New Roman" w:cs="Times New Roman"/>
          <w:b/>
          <w:bCs/>
          <w:color w:val="000000"/>
        </w:rPr>
        <w:t xml:space="preserve">    </w:t>
      </w:r>
      <w:r w:rsidRPr="00120F2F">
        <w:rPr>
          <w:rFonts w:ascii="Times New Roman" w:eastAsia="宋体" w:hAnsi="Times New Roman" w:cs="Times New Roman"/>
          <w:b/>
          <w:bCs/>
          <w:color w:val="000000"/>
        </w:rPr>
        <w:t>型</w:t>
      </w:r>
      <w:proofErr w:type="gramEnd"/>
      <w:r w:rsidRPr="00120F2F">
        <w:rPr>
          <w:rFonts w:ascii="Times New Roman" w:eastAsia="宋体" w:hAnsi="Times New Roman" w:cs="Times New Roman"/>
          <w:b/>
          <w:bCs/>
          <w:color w:val="000000"/>
        </w:rPr>
        <w:t>：儿童</w:t>
      </w:r>
      <w:r w:rsidRPr="00120F2F">
        <w:rPr>
          <w:rFonts w:ascii="Times New Roman" w:eastAsia="宋体" w:hAnsi="Times New Roman" w:cs="Times New Roman"/>
          <w:b/>
          <w:bCs/>
          <w:kern w:val="0"/>
          <w:szCs w:val="21"/>
        </w:rPr>
        <w:t>故事绘本</w:t>
      </w:r>
    </w:p>
    <w:p w14:paraId="6DF95ECE" w14:textId="137AF596" w:rsidR="00791C69" w:rsidRDefault="00791C69" w:rsidP="00791C69">
      <w:pPr>
        <w:jc w:val="left"/>
        <w:rPr>
          <w:rFonts w:hint="eastAsia"/>
          <w:b/>
          <w:bCs/>
        </w:rPr>
      </w:pPr>
    </w:p>
    <w:p w14:paraId="45470207" w14:textId="47335DC0" w:rsidR="00120F2F" w:rsidRPr="00E31112" w:rsidRDefault="00E31112" w:rsidP="00E31112">
      <w:pPr>
        <w:jc w:val="center"/>
        <w:rPr>
          <w:rFonts w:ascii="宋体" w:eastAsia="宋体" w:hAnsi="宋体" w:hint="eastAsia"/>
          <w:b/>
          <w:bCs/>
          <w:color w:val="4EA72E" w:themeColor="accent6"/>
        </w:rPr>
      </w:pPr>
      <w:r w:rsidRPr="00E31112">
        <w:rPr>
          <w:rFonts w:ascii="宋体" w:eastAsia="宋体" w:hAnsi="宋体"/>
          <w:b/>
          <w:bCs/>
          <w:color w:val="4EA72E" w:themeColor="accent6"/>
        </w:rPr>
        <w:t>选取匹克球运动作为故事</w:t>
      </w:r>
      <w:r w:rsidRPr="00E31112">
        <w:rPr>
          <w:rFonts w:ascii="宋体" w:eastAsia="宋体" w:hAnsi="宋体" w:hint="eastAsia"/>
          <w:b/>
          <w:bCs/>
          <w:color w:val="4EA72E" w:themeColor="accent6"/>
        </w:rPr>
        <w:t>载体</w:t>
      </w:r>
      <w:r w:rsidRPr="00E31112">
        <w:rPr>
          <w:rFonts w:ascii="宋体" w:eastAsia="宋体" w:hAnsi="宋体"/>
          <w:b/>
          <w:bCs/>
          <w:color w:val="4EA72E" w:themeColor="accent6"/>
        </w:rPr>
        <w:t>，搭配独特动物主角长臂猿，题材新颖</w:t>
      </w:r>
      <w:r w:rsidRPr="00E31112">
        <w:rPr>
          <w:rFonts w:ascii="宋体" w:eastAsia="宋体" w:hAnsi="宋体" w:hint="eastAsia"/>
          <w:b/>
          <w:bCs/>
          <w:color w:val="4EA72E" w:themeColor="accent6"/>
        </w:rPr>
        <w:t>。</w:t>
      </w:r>
      <w:r w:rsidRPr="00E31112">
        <w:rPr>
          <w:rFonts w:ascii="宋体" w:eastAsia="宋体" w:hAnsi="宋体"/>
          <w:b/>
          <w:bCs/>
          <w:color w:val="4EA72E" w:themeColor="accent6"/>
        </w:rPr>
        <w:t>故事围绕偏执求胜的心态转变展开，引导儿童正视输赢，跳出单一胜负观，学会享受竞技本身。行文浅显流畅</w:t>
      </w:r>
      <w:r w:rsidRPr="00E31112">
        <w:rPr>
          <w:rFonts w:ascii="宋体" w:eastAsia="宋体" w:hAnsi="宋体" w:hint="eastAsia"/>
          <w:b/>
          <w:bCs/>
          <w:color w:val="4EA72E" w:themeColor="accent6"/>
        </w:rPr>
        <w:t>，</w:t>
      </w:r>
      <w:r w:rsidRPr="00E31112">
        <w:rPr>
          <w:rFonts w:ascii="宋体" w:eastAsia="宋体" w:hAnsi="宋体"/>
          <w:b/>
          <w:bCs/>
          <w:color w:val="4EA72E" w:themeColor="accent6"/>
        </w:rPr>
        <w:t>是适</w:t>
      </w:r>
      <w:r w:rsidRPr="00E31112">
        <w:rPr>
          <w:rFonts w:ascii="宋体" w:eastAsia="宋体" w:hAnsi="宋体" w:hint="eastAsia"/>
          <w:b/>
          <w:bCs/>
          <w:color w:val="4EA72E" w:themeColor="accent6"/>
        </w:rPr>
        <w:t>合</w:t>
      </w:r>
      <w:r w:rsidRPr="00E31112">
        <w:rPr>
          <w:rFonts w:ascii="宋体" w:eastAsia="宋体" w:hAnsi="宋体"/>
          <w:b/>
          <w:bCs/>
          <w:color w:val="4EA72E" w:themeColor="accent6"/>
        </w:rPr>
        <w:t>低龄段亲子共读的情绪启蒙类绘本。</w:t>
      </w:r>
    </w:p>
    <w:p w14:paraId="5060EBEF" w14:textId="7DFEF8E5" w:rsidR="00120F2F" w:rsidRPr="00E31112" w:rsidRDefault="00E31112" w:rsidP="00E31112">
      <w:pPr>
        <w:jc w:val="center"/>
        <w:rPr>
          <w:rFonts w:ascii="宋体" w:eastAsia="宋体" w:hAnsi="宋体" w:hint="eastAsia"/>
          <w:b/>
          <w:bCs/>
          <w:color w:val="3333CC"/>
        </w:rPr>
      </w:pPr>
      <w:r w:rsidRPr="00E31112">
        <w:rPr>
          <w:rFonts w:ascii="宋体" w:eastAsia="宋体" w:hAnsi="宋体" w:hint="eastAsia"/>
          <w:b/>
          <w:bCs/>
          <w:color w:val="3333CC"/>
        </w:rPr>
        <w:t>全书插画统一采用饱和度饱满、色彩艳丽的平涂绘画风格，画面元素饱满，每一处场景都填充丰富细节，插画师常年以自然万物为创作灵感，画面充满鲜活自然气息。</w:t>
      </w:r>
    </w:p>
    <w:p w14:paraId="352B9EF9" w14:textId="29C334CB" w:rsidR="00120F2F" w:rsidRDefault="00120F2F" w:rsidP="00791C69">
      <w:pPr>
        <w:jc w:val="left"/>
        <w:rPr>
          <w:rFonts w:hint="eastAsia"/>
          <w:b/>
          <w:bCs/>
        </w:rPr>
      </w:pPr>
    </w:p>
    <w:p w14:paraId="3C15D557" w14:textId="77777777" w:rsidR="00120F2F" w:rsidRPr="00AB51D6" w:rsidRDefault="00120F2F" w:rsidP="00120F2F">
      <w:pPr>
        <w:spacing w:line="280" w:lineRule="exact"/>
        <w:rPr>
          <w:rFonts w:ascii="宋体" w:eastAsia="宋体" w:hAnsi="宋体" w:hint="eastAsia"/>
          <w:b/>
          <w:bCs/>
          <w:color w:val="000000"/>
          <w:szCs w:val="21"/>
        </w:rPr>
      </w:pPr>
      <w:r w:rsidRPr="00AB51D6">
        <w:rPr>
          <w:rFonts w:ascii="宋体" w:eastAsia="宋体" w:hAnsi="宋体"/>
          <w:b/>
          <w:bCs/>
          <w:color w:val="000000"/>
          <w:szCs w:val="21"/>
        </w:rPr>
        <w:t>内容简介：</w:t>
      </w:r>
    </w:p>
    <w:p w14:paraId="407E874B" w14:textId="77777777" w:rsidR="00120F2F" w:rsidRDefault="00120F2F" w:rsidP="00791C69">
      <w:pPr>
        <w:jc w:val="left"/>
        <w:rPr>
          <w:rFonts w:hint="eastAsia"/>
          <w:b/>
          <w:bCs/>
        </w:rPr>
      </w:pPr>
    </w:p>
    <w:p w14:paraId="4D9F07C2" w14:textId="68D2C5F1" w:rsidR="00120F2F" w:rsidRDefault="00120F2F" w:rsidP="00E31112">
      <w:pPr>
        <w:ind w:firstLine="420"/>
        <w:rPr>
          <w:rFonts w:ascii="Times New Roman" w:hAnsi="Times New Roman" w:cs="Times New Roman"/>
        </w:rPr>
      </w:pPr>
      <w:r w:rsidRPr="00AB51D6">
        <w:rPr>
          <w:rFonts w:ascii="Times New Roman" w:hAnsi="Times New Roman" w:cs="Times New Roman"/>
        </w:rPr>
        <w:t>Glenda was a gibbon with a solid claim to fame; when it came to playing pickleball, she’d never lost a game. Winning felt so wonderful, it became her sole ambition. She was obsessed with being best, she had to win every competition. But what happens when Glenda meets a new pickleball contender?</w:t>
      </w:r>
    </w:p>
    <w:p w14:paraId="2C4DADDB" w14:textId="77777777" w:rsidR="00AB51D6" w:rsidRDefault="00AB51D6" w:rsidP="00791C69">
      <w:pPr>
        <w:jc w:val="left"/>
        <w:rPr>
          <w:rFonts w:ascii="Times New Roman" w:hAnsi="Times New Roman" w:cs="Times New Roman"/>
        </w:rPr>
      </w:pPr>
    </w:p>
    <w:p w14:paraId="2C9F90A8" w14:textId="77777777" w:rsidR="00AB51D6" w:rsidRPr="00AB51D6" w:rsidRDefault="00AB51D6" w:rsidP="00AB51D6">
      <w:pPr>
        <w:rPr>
          <w:rFonts w:ascii="宋体" w:eastAsia="宋体" w:hAnsi="宋体" w:cs="Times New Roman" w:hint="eastAsia"/>
          <w:b/>
          <w:bCs/>
          <w:color w:val="000000"/>
          <w:szCs w:val="21"/>
        </w:rPr>
      </w:pPr>
      <w:r w:rsidRPr="00AB51D6">
        <w:rPr>
          <w:rFonts w:ascii="宋体" w:eastAsia="宋体" w:hAnsi="宋体" w:cs="Times New Roman"/>
          <w:b/>
          <w:bCs/>
          <w:color w:val="000000"/>
          <w:szCs w:val="21"/>
        </w:rPr>
        <w:lastRenderedPageBreak/>
        <w:t>内页插图：</w:t>
      </w:r>
    </w:p>
    <w:p w14:paraId="76359573" w14:textId="19E15C48" w:rsidR="00AB51D6" w:rsidRDefault="008C4030" w:rsidP="00791C69">
      <w:pPr>
        <w:jc w:val="left"/>
        <w:rPr>
          <w:rFonts w:ascii="Times New Roman" w:hAnsi="Times New Roman" w:cs="Times New Roman"/>
        </w:rPr>
      </w:pPr>
      <w:r>
        <w:rPr>
          <w:rFonts w:hint="eastAsia"/>
          <w:noProof/>
        </w:rPr>
        <w:drawing>
          <wp:inline distT="0" distB="0" distL="0" distR="0" wp14:anchorId="5247E2CA" wp14:editId="38CB3E75">
            <wp:extent cx="5274310" cy="2746375"/>
            <wp:effectExtent l="0" t="0" r="2540" b="0"/>
            <wp:docPr id="36897100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2746375"/>
                    </a:xfrm>
                    <a:prstGeom prst="rect">
                      <a:avLst/>
                    </a:prstGeom>
                    <a:noFill/>
                    <a:ln>
                      <a:noFill/>
                    </a:ln>
                  </pic:spPr>
                </pic:pic>
              </a:graphicData>
            </a:graphic>
          </wp:inline>
        </w:drawing>
      </w:r>
    </w:p>
    <w:p w14:paraId="1F945124" w14:textId="3E5138EF" w:rsidR="008C4030" w:rsidRDefault="008C4030" w:rsidP="00791C69">
      <w:pPr>
        <w:jc w:val="left"/>
        <w:rPr>
          <w:rFonts w:ascii="Times New Roman" w:hAnsi="Times New Roman" w:cs="Times New Roman"/>
        </w:rPr>
      </w:pPr>
      <w:r>
        <w:rPr>
          <w:rFonts w:hint="eastAsia"/>
          <w:noProof/>
        </w:rPr>
        <w:drawing>
          <wp:inline distT="0" distB="0" distL="0" distR="0" wp14:anchorId="5C18E4BF" wp14:editId="4BC3FCEF">
            <wp:extent cx="5274310" cy="2746375"/>
            <wp:effectExtent l="0" t="0" r="2540" b="0"/>
            <wp:docPr id="12250486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2746375"/>
                    </a:xfrm>
                    <a:prstGeom prst="rect">
                      <a:avLst/>
                    </a:prstGeom>
                    <a:noFill/>
                    <a:ln>
                      <a:noFill/>
                    </a:ln>
                  </pic:spPr>
                </pic:pic>
              </a:graphicData>
            </a:graphic>
          </wp:inline>
        </w:drawing>
      </w:r>
    </w:p>
    <w:p w14:paraId="3BAE2CE7" w14:textId="04EA5413" w:rsidR="008C4030" w:rsidRDefault="008C4030" w:rsidP="00791C69">
      <w:pPr>
        <w:jc w:val="left"/>
        <w:rPr>
          <w:rFonts w:ascii="Times New Roman" w:hAnsi="Times New Roman" w:cs="Times New Roman"/>
        </w:rPr>
      </w:pPr>
      <w:r>
        <w:rPr>
          <w:rFonts w:hint="eastAsia"/>
          <w:noProof/>
        </w:rPr>
        <w:lastRenderedPageBreak/>
        <w:drawing>
          <wp:inline distT="0" distB="0" distL="0" distR="0" wp14:anchorId="73A76138" wp14:editId="1A8DC4CF">
            <wp:extent cx="5274310" cy="2746375"/>
            <wp:effectExtent l="0" t="0" r="2540" b="0"/>
            <wp:docPr id="16489749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2746375"/>
                    </a:xfrm>
                    <a:prstGeom prst="rect">
                      <a:avLst/>
                    </a:prstGeom>
                    <a:noFill/>
                    <a:ln>
                      <a:noFill/>
                    </a:ln>
                  </pic:spPr>
                </pic:pic>
              </a:graphicData>
            </a:graphic>
          </wp:inline>
        </w:drawing>
      </w:r>
    </w:p>
    <w:p w14:paraId="7990371F" w14:textId="77777777" w:rsidR="00AB51D6" w:rsidRPr="00AB51D6" w:rsidRDefault="00AB51D6" w:rsidP="00791C69">
      <w:pPr>
        <w:jc w:val="left"/>
        <w:rPr>
          <w:rFonts w:ascii="Times New Roman" w:hAnsi="Times New Roman" w:cs="Times New Roman"/>
        </w:rPr>
      </w:pPr>
    </w:p>
    <w:p w14:paraId="5C8D6E53" w14:textId="77777777" w:rsidR="008C4030" w:rsidRPr="00D1416B" w:rsidRDefault="008C4030" w:rsidP="00D1416B">
      <w:pPr>
        <w:tabs>
          <w:tab w:val="center" w:pos="4252"/>
        </w:tabs>
        <w:rPr>
          <w:rFonts w:ascii="宋体" w:eastAsia="宋体" w:hAnsi="宋体" w:cs="Times New Roman" w:hint="eastAsia"/>
          <w:b/>
          <w:bCs/>
          <w:color w:val="000000"/>
          <w:szCs w:val="21"/>
        </w:rPr>
      </w:pPr>
      <w:r w:rsidRPr="00D1416B">
        <w:rPr>
          <w:rFonts w:ascii="宋体" w:eastAsia="宋体" w:hAnsi="宋体" w:cs="Times New Roman"/>
          <w:b/>
          <w:bCs/>
          <w:color w:val="000000"/>
          <w:szCs w:val="21"/>
        </w:rPr>
        <w:t>作者简介：</w:t>
      </w:r>
    </w:p>
    <w:p w14:paraId="44189EF8" w14:textId="3919FA98" w:rsidR="00120F2F" w:rsidRPr="00D1416B" w:rsidRDefault="0098108F" w:rsidP="00D1416B">
      <w:pPr>
        <w:tabs>
          <w:tab w:val="left" w:pos="1013"/>
        </w:tabs>
        <w:rPr>
          <w:rFonts w:ascii="宋体" w:eastAsia="宋体" w:hAnsi="宋体" w:cs="Times New Roman" w:hint="eastAsia"/>
          <w:b/>
          <w:bCs/>
        </w:rPr>
      </w:pPr>
      <w:r w:rsidRPr="00D1416B">
        <w:rPr>
          <w:rFonts w:ascii="宋体" w:eastAsia="宋体" w:hAnsi="宋体" w:cs="Times New Roman"/>
          <w:b/>
          <w:bCs/>
          <w:noProof/>
          <w14:ligatures w14:val="standardContextual"/>
        </w:rPr>
        <w:drawing>
          <wp:anchor distT="0" distB="0" distL="114300" distR="114300" simplePos="0" relativeHeight="251660288" behindDoc="0" locked="0" layoutInCell="1" allowOverlap="1" wp14:anchorId="539FDBBB" wp14:editId="2315A324">
            <wp:simplePos x="0" y="0"/>
            <wp:positionH relativeFrom="column">
              <wp:posOffset>75565</wp:posOffset>
            </wp:positionH>
            <wp:positionV relativeFrom="paragraph">
              <wp:posOffset>189865</wp:posOffset>
            </wp:positionV>
            <wp:extent cx="966470" cy="966470"/>
            <wp:effectExtent l="0" t="0" r="5080" b="5080"/>
            <wp:wrapSquare wrapText="bothSides"/>
            <wp:docPr id="12290536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5367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6470" cy="966470"/>
                    </a:xfrm>
                    <a:prstGeom prst="rect">
                      <a:avLst/>
                    </a:prstGeom>
                  </pic:spPr>
                </pic:pic>
              </a:graphicData>
            </a:graphic>
            <wp14:sizeRelH relativeFrom="margin">
              <wp14:pctWidth>0</wp14:pctWidth>
            </wp14:sizeRelH>
            <wp14:sizeRelV relativeFrom="margin">
              <wp14:pctHeight>0</wp14:pctHeight>
            </wp14:sizeRelV>
          </wp:anchor>
        </w:drawing>
      </w:r>
    </w:p>
    <w:p w14:paraId="5BB218C8" w14:textId="4390E14B" w:rsidR="008C4030" w:rsidRPr="00D1416B" w:rsidRDefault="005C3A12" w:rsidP="00D1416B">
      <w:pPr>
        <w:tabs>
          <w:tab w:val="left" w:pos="1013"/>
        </w:tabs>
        <w:rPr>
          <w:rFonts w:ascii="Times New Roman" w:eastAsia="宋体" w:hAnsi="Times New Roman" w:cs="Times New Roman"/>
        </w:rPr>
      </w:pPr>
      <w:r>
        <w:rPr>
          <w:rFonts w:ascii="Times New Roman" w:eastAsia="宋体" w:hAnsi="Times New Roman" w:cs="Times New Roman"/>
          <w:b/>
          <w:bCs/>
        </w:rPr>
        <w:tab/>
      </w:r>
      <w:r w:rsidR="005E1E17" w:rsidRPr="00D1416B">
        <w:rPr>
          <w:rFonts w:ascii="Times New Roman" w:eastAsia="宋体" w:hAnsi="Times New Roman" w:cs="Times New Roman"/>
          <w:b/>
          <w:bCs/>
        </w:rPr>
        <w:t>Kelly Brodie-Brown</w:t>
      </w:r>
      <w:r w:rsidR="005E1E17" w:rsidRPr="00D1416B">
        <w:rPr>
          <w:rFonts w:ascii="Times New Roman" w:eastAsia="宋体" w:hAnsi="Times New Roman" w:cs="Times New Roman"/>
        </w:rPr>
        <w:t xml:space="preserve"> is a picture-book author based in Melbourne. Kelly worked in marketing and PR for a London-based film studio and completed a course in screenwriting at the London College of Communication. Kelly enjoys stories that impart an optimistic message about diversity, pride and acceptance and hopes to reflect this in her own writing.</w:t>
      </w:r>
    </w:p>
    <w:p w14:paraId="3A32BB9B" w14:textId="4B051069" w:rsidR="008C4030" w:rsidRPr="00D1416B" w:rsidRDefault="008C4030" w:rsidP="00D1416B">
      <w:pPr>
        <w:tabs>
          <w:tab w:val="left" w:pos="1013"/>
        </w:tabs>
        <w:rPr>
          <w:rFonts w:ascii="Times New Roman" w:eastAsia="宋体" w:hAnsi="Times New Roman" w:cs="Times New Roman"/>
        </w:rPr>
      </w:pPr>
    </w:p>
    <w:p w14:paraId="7E6B2A91" w14:textId="52F607AA" w:rsidR="008C4030" w:rsidRPr="00D1416B" w:rsidRDefault="00D1416B" w:rsidP="005C3A12">
      <w:pPr>
        <w:tabs>
          <w:tab w:val="left" w:pos="1013"/>
        </w:tabs>
        <w:ind w:firstLine="420"/>
        <w:rPr>
          <w:rFonts w:ascii="Times New Roman" w:eastAsia="宋体" w:hAnsi="Times New Roman" w:cs="Times New Roman"/>
        </w:rPr>
      </w:pPr>
      <w:r w:rsidRPr="00D1416B">
        <w:rPr>
          <w:rFonts w:ascii="Times New Roman" w:eastAsia="宋体" w:hAnsi="Times New Roman" w:cs="Times New Roman"/>
          <w:noProof/>
          <w14:ligatures w14:val="standardContextual"/>
        </w:rPr>
        <w:drawing>
          <wp:anchor distT="0" distB="0" distL="114300" distR="114300" simplePos="0" relativeHeight="251661312" behindDoc="0" locked="0" layoutInCell="1" allowOverlap="1" wp14:anchorId="7047B0AC" wp14:editId="25F3C398">
            <wp:simplePos x="0" y="0"/>
            <wp:positionH relativeFrom="column">
              <wp:posOffset>75565</wp:posOffset>
            </wp:positionH>
            <wp:positionV relativeFrom="paragraph">
              <wp:posOffset>80645</wp:posOffset>
            </wp:positionV>
            <wp:extent cx="952500" cy="956310"/>
            <wp:effectExtent l="0" t="0" r="0" b="0"/>
            <wp:wrapSquare wrapText="bothSides"/>
            <wp:docPr id="10275812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81246"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2500" cy="956310"/>
                    </a:xfrm>
                    <a:prstGeom prst="rect">
                      <a:avLst/>
                    </a:prstGeom>
                  </pic:spPr>
                </pic:pic>
              </a:graphicData>
            </a:graphic>
            <wp14:sizeRelH relativeFrom="margin">
              <wp14:pctWidth>0</wp14:pctWidth>
            </wp14:sizeRelH>
            <wp14:sizeRelV relativeFrom="margin">
              <wp14:pctHeight>0</wp14:pctHeight>
            </wp14:sizeRelV>
          </wp:anchor>
        </w:drawing>
      </w:r>
      <w:r w:rsidR="0098108F" w:rsidRPr="00D1416B">
        <w:rPr>
          <w:rFonts w:ascii="Times New Roman" w:eastAsia="宋体" w:hAnsi="Times New Roman" w:cs="Times New Roman"/>
          <w:b/>
          <w:bCs/>
        </w:rPr>
        <w:t>Tommy Doyle</w:t>
      </w:r>
      <w:r w:rsidR="0098108F" w:rsidRPr="00D1416B">
        <w:rPr>
          <w:rFonts w:ascii="Times New Roman" w:eastAsia="宋体" w:hAnsi="Times New Roman" w:cs="Times New Roman"/>
        </w:rPr>
        <w:t xml:space="preserve"> is an illustrator and graphic designer based in Melbourne, Australia. Originally from Montreal, he relocated down under in 2007. He has been working in the industry for over twenty years. Illustration is a big passion of his and finds that it is an effective and creative way to communicate a message or an emotion. Tommy loves playing with shapes and textures, mixing digital and traditional mediums.</w:t>
      </w:r>
      <w:r w:rsidRPr="00D1416B">
        <w:rPr>
          <w:rFonts w:ascii="Times New Roman" w:eastAsia="宋体" w:hAnsi="Times New Roman" w:cs="Times New Roman"/>
        </w:rPr>
        <w:t xml:space="preserve"> </w:t>
      </w:r>
      <w:r w:rsidR="0098108F" w:rsidRPr="00D1416B">
        <w:rPr>
          <w:rFonts w:ascii="Times New Roman" w:eastAsia="宋体" w:hAnsi="Times New Roman" w:cs="Times New Roman"/>
        </w:rPr>
        <w:t>Tommy is the illustrator of Busy Pride from the push, pull and slide Campbell series.</w:t>
      </w:r>
    </w:p>
    <w:p w14:paraId="53438448" w14:textId="77777777" w:rsidR="008C4030" w:rsidRPr="00D1416B" w:rsidRDefault="008C4030" w:rsidP="008C4030">
      <w:pPr>
        <w:tabs>
          <w:tab w:val="left" w:pos="1013"/>
        </w:tabs>
        <w:jc w:val="left"/>
        <w:rPr>
          <w:rFonts w:ascii="Times New Roman" w:hAnsi="Times New Roman" w:cs="Times New Roman"/>
        </w:rPr>
      </w:pPr>
    </w:p>
    <w:p w14:paraId="0A79DA14" w14:textId="10202B20" w:rsidR="00D1416B" w:rsidRPr="00D1416B" w:rsidRDefault="00D1416B" w:rsidP="005C3A12">
      <w:pPr>
        <w:tabs>
          <w:tab w:val="left" w:pos="1013"/>
        </w:tabs>
        <w:ind w:firstLine="420"/>
        <w:rPr>
          <w:rFonts w:ascii="Times New Roman" w:hAnsi="Times New Roman" w:cs="Times New Roman"/>
          <w:noProof/>
        </w:rPr>
      </w:pPr>
      <w:r w:rsidRPr="00D1416B">
        <w:rPr>
          <w:rFonts w:ascii="Times New Roman" w:hAnsi="Times New Roman" w:cs="Times New Roman"/>
          <w:noProof/>
        </w:rPr>
        <w:drawing>
          <wp:anchor distT="0" distB="0" distL="114300" distR="114300" simplePos="0" relativeHeight="251662336" behindDoc="0" locked="0" layoutInCell="1" allowOverlap="1" wp14:anchorId="425F41DA" wp14:editId="4134E9A2">
            <wp:simplePos x="0" y="0"/>
            <wp:positionH relativeFrom="column">
              <wp:posOffset>42545</wp:posOffset>
            </wp:positionH>
            <wp:positionV relativeFrom="paragraph">
              <wp:posOffset>4445</wp:posOffset>
            </wp:positionV>
            <wp:extent cx="937895" cy="931545"/>
            <wp:effectExtent l="0" t="0" r="0" b="1905"/>
            <wp:wrapSquare wrapText="bothSides"/>
            <wp:docPr id="50112105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462" t="4097" r="3572" b="5561"/>
                    <a:stretch>
                      <a:fillRect/>
                    </a:stretch>
                  </pic:blipFill>
                  <pic:spPr bwMode="auto">
                    <a:xfrm>
                      <a:off x="0" y="0"/>
                      <a:ext cx="937895" cy="931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1416B">
        <w:rPr>
          <w:rFonts w:ascii="Times New Roman" w:hAnsi="Times New Roman" w:cs="Times New Roman"/>
          <w:b/>
          <w:bCs/>
          <w:noProof/>
        </w:rPr>
        <w:t>Inge Daniels</w:t>
      </w:r>
      <w:r w:rsidRPr="00D1416B">
        <w:rPr>
          <w:rFonts w:ascii="Times New Roman" w:hAnsi="Times New Roman" w:cs="Times New Roman"/>
          <w:noProof/>
        </w:rPr>
        <w:t xml:space="preserve"> is a freelance illustrator born in a small village in the Netherlands (Lierop). A graphic designer turned illustrator with a passion for picture books, her creative path has taken her through the UK and all the way to Australia, where she met her now-wife and their cat. These days she splits her time between Australia and the Netherlands. Always inspired by nature, she finds endless creativity (and occasional distraction) in the world around her. </w:t>
      </w:r>
    </w:p>
    <w:p w14:paraId="2B6BCC8C" w14:textId="4650D698" w:rsidR="008C4030" w:rsidRDefault="008C4030" w:rsidP="008C4030">
      <w:pPr>
        <w:tabs>
          <w:tab w:val="left" w:pos="1013"/>
        </w:tabs>
        <w:jc w:val="left"/>
        <w:rPr>
          <w:rFonts w:hint="eastAsia"/>
          <w:b/>
          <w:bCs/>
        </w:rPr>
      </w:pPr>
    </w:p>
    <w:p w14:paraId="6206FBC9" w14:textId="77777777" w:rsidR="00D1416B" w:rsidRPr="00E31112" w:rsidRDefault="00D1416B" w:rsidP="00D1416B">
      <w:pPr>
        <w:rPr>
          <w:rFonts w:ascii="Times New Roman" w:eastAsia="宋体" w:hAnsi="Times New Roman" w:cs="Times New Roman"/>
          <w:b/>
          <w:color w:val="000000"/>
          <w:szCs w:val="21"/>
        </w:rPr>
      </w:pPr>
      <w:r w:rsidRPr="00E31112">
        <w:rPr>
          <w:rFonts w:ascii="Times New Roman" w:eastAsia="宋体" w:hAnsi="Times New Roman" w:cs="Times New Roman"/>
          <w:b/>
          <w:color w:val="000000"/>
          <w:szCs w:val="21"/>
        </w:rPr>
        <w:t>请将反馈信息发至：版权负责人</w:t>
      </w:r>
    </w:p>
    <w:p w14:paraId="40F649CD" w14:textId="77777777" w:rsidR="00D1416B" w:rsidRPr="00E31112" w:rsidRDefault="00D1416B" w:rsidP="00D1416B">
      <w:pPr>
        <w:rPr>
          <w:rFonts w:ascii="Times New Roman" w:eastAsia="宋体" w:hAnsi="Times New Roman" w:cs="Times New Roman"/>
          <w:b/>
          <w:color w:val="000000"/>
          <w:szCs w:val="21"/>
        </w:rPr>
      </w:pPr>
      <w:r w:rsidRPr="00E31112">
        <w:rPr>
          <w:rFonts w:ascii="Times New Roman" w:eastAsia="宋体" w:hAnsi="Times New Roman" w:cs="Times New Roman"/>
          <w:b/>
          <w:color w:val="000000"/>
          <w:szCs w:val="21"/>
        </w:rPr>
        <w:t>Email</w:t>
      </w:r>
      <w:r w:rsidRPr="00E31112">
        <w:rPr>
          <w:rFonts w:ascii="Times New Roman" w:eastAsia="宋体" w:hAnsi="Times New Roman" w:cs="Times New Roman"/>
          <w:color w:val="000000"/>
          <w:szCs w:val="21"/>
        </w:rPr>
        <w:t>：</w:t>
      </w:r>
      <w:hyperlink r:id="rId16" w:history="1">
        <w:r w:rsidRPr="00E31112">
          <w:rPr>
            <w:rStyle w:val="ae"/>
            <w:rFonts w:ascii="Times New Roman" w:eastAsia="宋体" w:hAnsi="Times New Roman" w:cs="Times New Roman"/>
            <w:szCs w:val="21"/>
          </w:rPr>
          <w:t>Rights@nurnberg.com.cn</w:t>
        </w:r>
      </w:hyperlink>
    </w:p>
    <w:p w14:paraId="437A1A02" w14:textId="77777777" w:rsidR="00D1416B" w:rsidRPr="00E31112" w:rsidRDefault="00D1416B" w:rsidP="00D1416B">
      <w:pPr>
        <w:rPr>
          <w:rFonts w:ascii="Times New Roman" w:eastAsia="宋体" w:hAnsi="Times New Roman" w:cs="Times New Roman"/>
          <w:b/>
          <w:color w:val="000000"/>
          <w:szCs w:val="21"/>
        </w:rPr>
      </w:pPr>
      <w:r w:rsidRPr="00E31112">
        <w:rPr>
          <w:rFonts w:ascii="Times New Roman" w:eastAsia="宋体" w:hAnsi="Times New Roman" w:cs="Times New Roman"/>
          <w:color w:val="000000"/>
          <w:szCs w:val="21"/>
        </w:rPr>
        <w:t>安德鲁</w:t>
      </w:r>
      <w:r w:rsidRPr="00E31112">
        <w:rPr>
          <w:rFonts w:ascii="Times New Roman" w:eastAsia="宋体" w:hAnsi="Times New Roman" w:cs="Times New Roman"/>
          <w:color w:val="000000"/>
          <w:szCs w:val="21"/>
        </w:rPr>
        <w:t>·</w:t>
      </w:r>
      <w:r w:rsidRPr="00E31112">
        <w:rPr>
          <w:rFonts w:ascii="Times New Roman" w:eastAsia="宋体" w:hAnsi="Times New Roman" w:cs="Times New Roman"/>
          <w:color w:val="000000"/>
          <w:szCs w:val="21"/>
        </w:rPr>
        <w:t>纳伯格联合国际有限公司北京代表处</w:t>
      </w:r>
    </w:p>
    <w:p w14:paraId="3E44A514" w14:textId="77777777" w:rsidR="00D1416B" w:rsidRPr="00E31112" w:rsidRDefault="00D1416B" w:rsidP="00D1416B">
      <w:pPr>
        <w:rPr>
          <w:rFonts w:ascii="Times New Roman" w:eastAsia="宋体" w:hAnsi="Times New Roman" w:cs="Times New Roman"/>
          <w:b/>
          <w:color w:val="000000"/>
          <w:szCs w:val="21"/>
        </w:rPr>
      </w:pPr>
      <w:r w:rsidRPr="00E31112">
        <w:rPr>
          <w:rFonts w:ascii="Times New Roman" w:eastAsia="宋体" w:hAnsi="Times New Roman" w:cs="Times New Roman"/>
          <w:color w:val="000000"/>
          <w:szCs w:val="21"/>
        </w:rPr>
        <w:lastRenderedPageBreak/>
        <w:t>北京市海淀区中关村大街甲</w:t>
      </w:r>
      <w:r w:rsidRPr="00E31112">
        <w:rPr>
          <w:rFonts w:ascii="Times New Roman" w:eastAsia="宋体" w:hAnsi="Times New Roman" w:cs="Times New Roman"/>
          <w:color w:val="000000"/>
          <w:szCs w:val="21"/>
        </w:rPr>
        <w:t>59</w:t>
      </w:r>
      <w:r w:rsidRPr="00E31112">
        <w:rPr>
          <w:rFonts w:ascii="Times New Roman" w:eastAsia="宋体" w:hAnsi="Times New Roman" w:cs="Times New Roman"/>
          <w:color w:val="000000"/>
          <w:szCs w:val="21"/>
        </w:rPr>
        <w:t>号中国人民大学文化大厦</w:t>
      </w:r>
      <w:r w:rsidRPr="00E31112">
        <w:rPr>
          <w:rFonts w:ascii="Times New Roman" w:eastAsia="宋体" w:hAnsi="Times New Roman" w:cs="Times New Roman"/>
          <w:color w:val="000000"/>
          <w:szCs w:val="21"/>
        </w:rPr>
        <w:t>1705</w:t>
      </w:r>
      <w:proofErr w:type="gramStart"/>
      <w:r w:rsidRPr="00E31112">
        <w:rPr>
          <w:rFonts w:ascii="Times New Roman" w:eastAsia="宋体" w:hAnsi="Times New Roman" w:cs="Times New Roman"/>
          <w:color w:val="000000"/>
          <w:szCs w:val="21"/>
        </w:rPr>
        <w:t>室</w:t>
      </w:r>
      <w:r w:rsidRPr="00E31112">
        <w:rPr>
          <w:rFonts w:ascii="Times New Roman" w:eastAsia="宋体" w:hAnsi="Times New Roman" w:cs="Times New Roman"/>
          <w:color w:val="000000"/>
          <w:szCs w:val="21"/>
        </w:rPr>
        <w:t>,</w:t>
      </w:r>
      <w:proofErr w:type="gramEnd"/>
      <w:r w:rsidRPr="00E31112">
        <w:rPr>
          <w:rFonts w:ascii="Times New Roman" w:eastAsia="宋体" w:hAnsi="Times New Roman" w:cs="Times New Roman"/>
          <w:color w:val="000000"/>
          <w:szCs w:val="21"/>
        </w:rPr>
        <w:t xml:space="preserve"> </w:t>
      </w:r>
      <w:r w:rsidRPr="00E31112">
        <w:rPr>
          <w:rFonts w:ascii="Times New Roman" w:eastAsia="宋体" w:hAnsi="Times New Roman" w:cs="Times New Roman"/>
          <w:color w:val="000000"/>
          <w:szCs w:val="21"/>
        </w:rPr>
        <w:t>邮编：</w:t>
      </w:r>
      <w:r w:rsidRPr="00E31112">
        <w:rPr>
          <w:rFonts w:ascii="Times New Roman" w:eastAsia="宋体" w:hAnsi="Times New Roman" w:cs="Times New Roman"/>
          <w:color w:val="000000"/>
          <w:szCs w:val="21"/>
        </w:rPr>
        <w:t>100872</w:t>
      </w:r>
    </w:p>
    <w:p w14:paraId="6A7DCEBF" w14:textId="77777777" w:rsidR="00D1416B" w:rsidRPr="00E31112" w:rsidRDefault="00D1416B" w:rsidP="00D1416B">
      <w:pPr>
        <w:rPr>
          <w:rFonts w:ascii="Times New Roman" w:eastAsia="宋体" w:hAnsi="Times New Roman" w:cs="Times New Roman"/>
          <w:b/>
          <w:color w:val="000000"/>
          <w:szCs w:val="21"/>
        </w:rPr>
      </w:pPr>
      <w:r w:rsidRPr="00E31112">
        <w:rPr>
          <w:rFonts w:ascii="Times New Roman" w:eastAsia="宋体" w:hAnsi="Times New Roman" w:cs="Times New Roman"/>
          <w:color w:val="000000"/>
          <w:szCs w:val="21"/>
        </w:rPr>
        <w:t>电话：</w:t>
      </w:r>
      <w:r w:rsidRPr="00E31112">
        <w:rPr>
          <w:rFonts w:ascii="Times New Roman" w:eastAsia="宋体" w:hAnsi="Times New Roman" w:cs="Times New Roman"/>
          <w:color w:val="000000"/>
          <w:szCs w:val="21"/>
        </w:rPr>
        <w:t>010-82504106</w:t>
      </w:r>
      <w:proofErr w:type="gramStart"/>
      <w:r w:rsidRPr="00E31112">
        <w:rPr>
          <w:rFonts w:ascii="Times New Roman" w:eastAsia="宋体" w:hAnsi="Times New Roman" w:cs="Times New Roman"/>
          <w:color w:val="000000"/>
          <w:szCs w:val="21"/>
        </w:rPr>
        <w:t xml:space="preserve">,   </w:t>
      </w:r>
      <w:r w:rsidRPr="00E31112">
        <w:rPr>
          <w:rFonts w:ascii="Times New Roman" w:eastAsia="宋体" w:hAnsi="Times New Roman" w:cs="Times New Roman"/>
          <w:color w:val="000000"/>
          <w:szCs w:val="21"/>
        </w:rPr>
        <w:t>传真</w:t>
      </w:r>
      <w:proofErr w:type="gramEnd"/>
      <w:r w:rsidRPr="00E31112">
        <w:rPr>
          <w:rFonts w:ascii="Times New Roman" w:eastAsia="宋体" w:hAnsi="Times New Roman" w:cs="Times New Roman"/>
          <w:color w:val="000000"/>
          <w:szCs w:val="21"/>
        </w:rPr>
        <w:t>：</w:t>
      </w:r>
      <w:r w:rsidRPr="00E31112">
        <w:rPr>
          <w:rFonts w:ascii="Times New Roman" w:eastAsia="宋体" w:hAnsi="Times New Roman" w:cs="Times New Roman"/>
          <w:color w:val="000000"/>
          <w:szCs w:val="21"/>
        </w:rPr>
        <w:t>010-82504200</w:t>
      </w:r>
    </w:p>
    <w:p w14:paraId="77717776" w14:textId="77777777" w:rsidR="00D1416B" w:rsidRPr="00E31112" w:rsidRDefault="00D1416B" w:rsidP="00D1416B">
      <w:pPr>
        <w:rPr>
          <w:rStyle w:val="ae"/>
          <w:rFonts w:ascii="Times New Roman" w:eastAsia="宋体" w:hAnsi="Times New Roman" w:cs="Times New Roman"/>
          <w:szCs w:val="21"/>
        </w:rPr>
      </w:pPr>
      <w:r w:rsidRPr="00E31112">
        <w:rPr>
          <w:rFonts w:ascii="Times New Roman" w:eastAsia="宋体" w:hAnsi="Times New Roman" w:cs="Times New Roman"/>
          <w:color w:val="000000"/>
          <w:szCs w:val="21"/>
        </w:rPr>
        <w:t>公司网址：</w:t>
      </w:r>
      <w:hyperlink r:id="rId17" w:history="1">
        <w:r w:rsidRPr="00E31112">
          <w:rPr>
            <w:rStyle w:val="ae"/>
            <w:rFonts w:ascii="Times New Roman" w:eastAsia="宋体" w:hAnsi="Times New Roman" w:cs="Times New Roman"/>
            <w:szCs w:val="21"/>
          </w:rPr>
          <w:t>http://www.nurnberg.com.cn</w:t>
        </w:r>
      </w:hyperlink>
    </w:p>
    <w:p w14:paraId="5700D04B" w14:textId="77777777" w:rsidR="00D1416B" w:rsidRPr="00E31112" w:rsidRDefault="00D1416B" w:rsidP="00D1416B">
      <w:pPr>
        <w:rPr>
          <w:rFonts w:ascii="Times New Roman" w:eastAsia="宋体" w:hAnsi="Times New Roman" w:cs="Times New Roman"/>
          <w:color w:val="000000"/>
          <w:szCs w:val="21"/>
        </w:rPr>
      </w:pPr>
      <w:r w:rsidRPr="00E31112">
        <w:rPr>
          <w:rFonts w:ascii="Times New Roman" w:eastAsia="宋体" w:hAnsi="Times New Roman" w:cs="Times New Roman"/>
          <w:color w:val="000000"/>
          <w:szCs w:val="21"/>
        </w:rPr>
        <w:t>书目下载：</w:t>
      </w:r>
      <w:hyperlink r:id="rId18" w:history="1">
        <w:r w:rsidRPr="00E31112">
          <w:rPr>
            <w:rStyle w:val="ae"/>
            <w:rFonts w:ascii="Times New Roman" w:eastAsia="宋体" w:hAnsi="Times New Roman" w:cs="Times New Roman"/>
            <w:szCs w:val="21"/>
          </w:rPr>
          <w:t>http://www.nurnberg.com.cn/booklist_zh/list.aspx</w:t>
        </w:r>
      </w:hyperlink>
    </w:p>
    <w:p w14:paraId="5543B2C6" w14:textId="77777777" w:rsidR="00D1416B" w:rsidRPr="00E31112" w:rsidRDefault="00D1416B" w:rsidP="00D1416B">
      <w:pPr>
        <w:rPr>
          <w:rFonts w:ascii="Times New Roman" w:eastAsia="宋体" w:hAnsi="Times New Roman" w:cs="Times New Roman"/>
          <w:color w:val="000000"/>
          <w:szCs w:val="21"/>
        </w:rPr>
      </w:pPr>
      <w:r w:rsidRPr="00E31112">
        <w:rPr>
          <w:rFonts w:ascii="Times New Roman" w:eastAsia="宋体" w:hAnsi="Times New Roman" w:cs="Times New Roman"/>
          <w:color w:val="000000"/>
          <w:szCs w:val="21"/>
        </w:rPr>
        <w:t>书讯浏览：</w:t>
      </w:r>
      <w:hyperlink r:id="rId19" w:history="1">
        <w:r w:rsidRPr="00E31112">
          <w:rPr>
            <w:rStyle w:val="ae"/>
            <w:rFonts w:ascii="Times New Roman" w:eastAsia="宋体" w:hAnsi="Times New Roman" w:cs="Times New Roman"/>
            <w:szCs w:val="21"/>
          </w:rPr>
          <w:t>http://www.nurnberg.com.cn/book/book.aspx</w:t>
        </w:r>
      </w:hyperlink>
    </w:p>
    <w:p w14:paraId="212E347E" w14:textId="77777777" w:rsidR="00D1416B" w:rsidRPr="00E31112" w:rsidRDefault="00D1416B" w:rsidP="00D1416B">
      <w:pPr>
        <w:rPr>
          <w:rFonts w:ascii="Times New Roman" w:eastAsia="宋体" w:hAnsi="Times New Roman" w:cs="Times New Roman"/>
          <w:color w:val="000000"/>
          <w:szCs w:val="21"/>
        </w:rPr>
      </w:pPr>
      <w:r w:rsidRPr="00E31112">
        <w:rPr>
          <w:rFonts w:ascii="Times New Roman" w:eastAsia="宋体" w:hAnsi="Times New Roman" w:cs="Times New Roman"/>
          <w:color w:val="000000"/>
          <w:szCs w:val="21"/>
        </w:rPr>
        <w:t>视频推荐：</w:t>
      </w:r>
      <w:hyperlink r:id="rId20" w:history="1">
        <w:r w:rsidRPr="00E31112">
          <w:rPr>
            <w:rStyle w:val="ae"/>
            <w:rFonts w:ascii="Times New Roman" w:eastAsia="宋体" w:hAnsi="Times New Roman" w:cs="Times New Roman"/>
            <w:szCs w:val="21"/>
          </w:rPr>
          <w:t>http://www.nurnberg.com.cn/video/video.aspx</w:t>
        </w:r>
      </w:hyperlink>
    </w:p>
    <w:p w14:paraId="04A08218" w14:textId="77777777" w:rsidR="00D1416B" w:rsidRPr="00E31112" w:rsidRDefault="00D1416B" w:rsidP="00D1416B">
      <w:pPr>
        <w:rPr>
          <w:rStyle w:val="ae"/>
          <w:rFonts w:ascii="Times New Roman" w:eastAsia="宋体" w:hAnsi="Times New Roman" w:cs="Times New Roman"/>
          <w:szCs w:val="21"/>
        </w:rPr>
      </w:pPr>
      <w:r w:rsidRPr="00E31112">
        <w:rPr>
          <w:rFonts w:ascii="Times New Roman" w:eastAsia="宋体" w:hAnsi="Times New Roman" w:cs="Times New Roman"/>
          <w:color w:val="000000"/>
          <w:szCs w:val="21"/>
        </w:rPr>
        <w:t>豆瓣小站：</w:t>
      </w:r>
      <w:hyperlink r:id="rId21" w:history="1">
        <w:r w:rsidRPr="00E31112">
          <w:rPr>
            <w:rStyle w:val="ae"/>
            <w:rFonts w:ascii="Times New Roman" w:eastAsia="宋体" w:hAnsi="Times New Roman" w:cs="Times New Roman"/>
            <w:szCs w:val="21"/>
          </w:rPr>
          <w:t>http://site.douban.com/110577/</w:t>
        </w:r>
      </w:hyperlink>
    </w:p>
    <w:p w14:paraId="1CAB8EAA" w14:textId="77777777" w:rsidR="00D1416B" w:rsidRPr="00E31112" w:rsidRDefault="00D1416B" w:rsidP="00D1416B">
      <w:pPr>
        <w:rPr>
          <w:rFonts w:ascii="Times New Roman" w:eastAsia="宋体" w:hAnsi="Times New Roman" w:cs="Times New Roman"/>
          <w:color w:val="000000"/>
          <w:shd w:val="clear" w:color="auto" w:fill="FFFFFF"/>
        </w:rPr>
      </w:pPr>
      <w:r w:rsidRPr="00E31112">
        <w:rPr>
          <w:rFonts w:ascii="Times New Roman" w:eastAsia="宋体" w:hAnsi="Times New Roman" w:cs="Times New Roman"/>
          <w:color w:val="000000"/>
          <w:shd w:val="clear" w:color="auto" w:fill="FFFFFF"/>
        </w:rPr>
        <w:t>新浪微博</w:t>
      </w:r>
      <w:r w:rsidRPr="00E31112">
        <w:rPr>
          <w:rFonts w:ascii="Times New Roman" w:eastAsia="宋体" w:hAnsi="Times New Roman" w:cs="Times New Roman"/>
          <w:bCs/>
          <w:color w:val="000000"/>
          <w:shd w:val="clear" w:color="auto" w:fill="FFFFFF"/>
        </w:rPr>
        <w:t>：</w:t>
      </w:r>
      <w:hyperlink r:id="rId22" w:history="1">
        <w:r w:rsidRPr="00E31112">
          <w:rPr>
            <w:rFonts w:ascii="Times New Roman" w:eastAsia="宋体" w:hAnsi="Times New Roman" w:cs="Times New Roman"/>
            <w:color w:val="0000FF"/>
            <w:u w:val="single"/>
            <w:shd w:val="clear" w:color="auto" w:fill="FFFFFF"/>
          </w:rPr>
          <w:t>安德鲁纳伯格公司的微博</w:t>
        </w:r>
        <w:r w:rsidRPr="00E31112">
          <w:rPr>
            <w:rFonts w:ascii="Times New Roman" w:eastAsia="宋体" w:hAnsi="Times New Roman" w:cs="Times New Roman"/>
            <w:color w:val="0000FF"/>
            <w:u w:val="single"/>
            <w:shd w:val="clear" w:color="auto" w:fill="FFFFFF"/>
          </w:rPr>
          <w:t>_</w:t>
        </w:r>
        <w:r w:rsidRPr="00E31112">
          <w:rPr>
            <w:rFonts w:ascii="Times New Roman" w:eastAsia="宋体" w:hAnsi="Times New Roman" w:cs="Times New Roman"/>
            <w:color w:val="0000FF"/>
            <w:u w:val="single"/>
            <w:shd w:val="clear" w:color="auto" w:fill="FFFFFF"/>
          </w:rPr>
          <w:t>微博</w:t>
        </w:r>
        <w:r w:rsidRPr="00E31112">
          <w:rPr>
            <w:rFonts w:ascii="Times New Roman" w:eastAsia="宋体" w:hAnsi="Times New Roman" w:cs="Times New Roman"/>
            <w:color w:val="0000FF"/>
            <w:u w:val="single"/>
            <w:shd w:val="clear" w:color="auto" w:fill="FFFFFF"/>
          </w:rPr>
          <w:t> </w:t>
        </w:r>
        <w:proofErr w:type="gramStart"/>
        <w:r w:rsidRPr="00E31112">
          <w:rPr>
            <w:rFonts w:ascii="Times New Roman" w:eastAsia="宋体" w:hAnsi="Times New Roman" w:cs="Times New Roman"/>
            <w:color w:val="0000FF"/>
            <w:u w:val="single"/>
            <w:shd w:val="clear" w:color="auto" w:fill="FFFFFF"/>
          </w:rPr>
          <w:t>(weibo.com)</w:t>
        </w:r>
        <w:proofErr w:type="gramEnd"/>
      </w:hyperlink>
    </w:p>
    <w:p w14:paraId="0BEC6366" w14:textId="6925DD59" w:rsidR="00791C69" w:rsidRPr="00E31112" w:rsidRDefault="00D1416B" w:rsidP="00D1416B">
      <w:pPr>
        <w:shd w:val="clear" w:color="auto" w:fill="FFFFFF"/>
        <w:rPr>
          <w:rFonts w:ascii="Times New Roman" w:eastAsia="宋体" w:hAnsi="Times New Roman" w:cs="Times New Roman"/>
          <w:color w:val="000000"/>
          <w:szCs w:val="21"/>
        </w:rPr>
      </w:pPr>
      <w:r w:rsidRPr="00E31112">
        <w:rPr>
          <w:rFonts w:ascii="Times New Roman" w:eastAsia="宋体" w:hAnsi="Times New Roman" w:cs="Times New Roman"/>
          <w:color w:val="000000"/>
          <w:szCs w:val="21"/>
        </w:rPr>
        <w:t>微信订阅号：</w:t>
      </w:r>
      <w:r w:rsidRPr="00E31112">
        <w:rPr>
          <w:rFonts w:ascii="Times New Roman" w:eastAsia="宋体" w:hAnsi="Times New Roman" w:cs="Times New Roman"/>
          <w:color w:val="0000FF"/>
          <w:szCs w:val="21"/>
          <w:u w:val="single"/>
        </w:rPr>
        <w:t>安德鲁纳伯格联合国际北京代表处</w:t>
      </w:r>
    </w:p>
    <w:sectPr w:rsidR="00791C69" w:rsidRPr="00E31112">
      <w:headerReference w:type="default" r:id="rId23"/>
      <w:footerReference w:type="defaul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DC099" w14:textId="77777777" w:rsidR="00B44759" w:rsidRDefault="00B44759" w:rsidP="00E31112">
      <w:pPr>
        <w:rPr>
          <w:rFonts w:hint="eastAsia"/>
        </w:rPr>
      </w:pPr>
      <w:r>
        <w:separator/>
      </w:r>
    </w:p>
  </w:endnote>
  <w:endnote w:type="continuationSeparator" w:id="0">
    <w:p w14:paraId="3F827DE2" w14:textId="77777777" w:rsidR="00B44759" w:rsidRDefault="00B44759" w:rsidP="00E3111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altName w:val="微软雅黑"/>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9398" w14:textId="77777777" w:rsidR="00E31112" w:rsidRDefault="00E31112" w:rsidP="00E31112">
    <w:pPr>
      <w:spacing w:beforeLines="50" w:before="120"/>
      <w:jc w:val="center"/>
      <w:rPr>
        <w:rFonts w:ascii="方正姚体" w:eastAsia="方正姚体" w:hint="eastAsia"/>
        <w:sz w:val="18"/>
        <w:szCs w:val="18"/>
      </w:rPr>
    </w:pPr>
    <w:r>
      <w:rPr>
        <w:rFonts w:ascii="方正姚体" w:eastAsia="方正姚体" w:hint="eastAsia"/>
        <w:noProof/>
        <w:sz w:val="18"/>
        <w:szCs w:val="18"/>
        <w14:ligatures w14:val="standardContextual"/>
      </w:rPr>
      <mc:AlternateContent>
        <mc:Choice Requires="wps">
          <w:drawing>
            <wp:anchor distT="0" distB="0" distL="114300" distR="114300" simplePos="0" relativeHeight="251659264" behindDoc="0" locked="0" layoutInCell="1" allowOverlap="1" wp14:anchorId="2BF1FF87" wp14:editId="7DE49A6F">
              <wp:simplePos x="0" y="0"/>
              <wp:positionH relativeFrom="column">
                <wp:posOffset>-1536</wp:posOffset>
              </wp:positionH>
              <wp:positionV relativeFrom="paragraph">
                <wp:posOffset>17238</wp:posOffset>
              </wp:positionV>
              <wp:extent cx="5263633" cy="0"/>
              <wp:effectExtent l="0" t="0" r="0" b="0"/>
              <wp:wrapNone/>
              <wp:docPr id="674995363" name="直接连接符 8"/>
              <wp:cNvGraphicFramePr/>
              <a:graphic xmlns:a="http://schemas.openxmlformats.org/drawingml/2006/main">
                <a:graphicData uri="http://schemas.microsoft.com/office/word/2010/wordprocessingShape">
                  <wps:wsp>
                    <wps:cNvCnPr/>
                    <wps:spPr>
                      <a:xfrm>
                        <a:off x="0" y="0"/>
                        <a:ext cx="5263633"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2742722" id="直接连接符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35pt" to="414.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" strokecolor="black [3200]">
              <v:stroke joinstyle="miter"/>
            </v:line>
          </w:pict>
        </mc:Fallback>
      </mc:AlternateContent>
    </w:r>
    <w:r>
      <w:rPr>
        <w:rFonts w:ascii="方正姚体" w:eastAsia="方正姚体" w:hint="eastAsia"/>
        <w:sz w:val="18"/>
        <w:szCs w:val="18"/>
      </w:rPr>
      <w:t>地址：北京市海淀区中关村大街甲59</w:t>
    </w:r>
    <w:r>
      <w:rPr>
        <w:rFonts w:ascii="方正姚体" w:eastAsia="方正姚体" w:hint="eastAsia"/>
        <w:sz w:val="18"/>
        <w:szCs w:val="18"/>
      </w:rPr>
      <w:t>号中国人民大学文化大厦1705室，邮编：100872</w:t>
    </w:r>
  </w:p>
  <w:p w14:paraId="680F037C" w14:textId="77777777" w:rsidR="00E31112" w:rsidRDefault="00E31112" w:rsidP="00E31112">
    <w:pPr>
      <w:jc w:val="center"/>
      <w:rPr>
        <w:rFonts w:ascii="方正姚体" w:eastAsia="方正姚体" w:hint="eastAsia"/>
        <w:sz w:val="18"/>
        <w:szCs w:val="18"/>
      </w:rPr>
    </w:pPr>
    <w:r>
      <w:rPr>
        <w:rFonts w:ascii="方正姚体" w:eastAsia="方正姚体" w:hint="eastAsia"/>
        <w:sz w:val="18"/>
        <w:szCs w:val="18"/>
      </w:rPr>
      <w:t>电话：010-82504106，88810959，传真：010-82504200</w:t>
    </w:r>
  </w:p>
  <w:p w14:paraId="2305A103" w14:textId="77777777" w:rsidR="00E31112" w:rsidRDefault="00E31112" w:rsidP="00E31112">
    <w:pPr>
      <w:jc w:val="center"/>
      <w:rPr>
        <w:rFonts w:hint="eastAsia"/>
      </w:rPr>
    </w:pPr>
    <w:r>
      <w:rPr>
        <w:rFonts w:ascii="方正姚体" w:eastAsia="方正姚体" w:hint="eastAsia"/>
        <w:sz w:val="18"/>
        <w:szCs w:val="18"/>
      </w:rPr>
      <w:t>网址：</w:t>
    </w:r>
    <w:hyperlink r:id="rId1" w:history="1">
      <w:r>
        <w:rPr>
          <w:rStyle w:val="ae"/>
          <w:rFonts w:ascii="方正姚体" w:eastAsia="方正姚体" w:hint="eastAsia"/>
          <w:sz w:val="18"/>
          <w:szCs w:val="18"/>
        </w:rPr>
        <w:t>www.nurnberg.com.cn</w:t>
      </w:r>
    </w:hyperlink>
  </w:p>
  <w:p w14:paraId="0FCB674E" w14:textId="7E07F8FC" w:rsidR="00E31112" w:rsidRPr="00E31112" w:rsidRDefault="00E31112" w:rsidP="00E31112">
    <w:pPr>
      <w:jc w:val="center"/>
      <w:rPr>
        <w:rFonts w:ascii="方正姚体" w:eastAsia="方正姚体" w:hint="eastAsia"/>
        <w:color w:val="0000FF"/>
        <w:sz w:val="18"/>
        <w:szCs w:val="18"/>
        <w:u w:val="single"/>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hint="eastAsia"/>
        <w:kern w:val="0"/>
        <w:szCs w:val="21"/>
      </w:rPr>
      <w:t>5</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96865" w14:textId="77777777" w:rsidR="00B44759" w:rsidRDefault="00B44759" w:rsidP="00E31112">
      <w:pPr>
        <w:rPr>
          <w:rFonts w:hint="eastAsia"/>
        </w:rPr>
      </w:pPr>
      <w:r>
        <w:separator/>
      </w:r>
    </w:p>
  </w:footnote>
  <w:footnote w:type="continuationSeparator" w:id="0">
    <w:p w14:paraId="1026A545" w14:textId="77777777" w:rsidR="00B44759" w:rsidRDefault="00B44759" w:rsidP="00E3111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3301" w14:textId="77777777" w:rsidR="00E31112" w:rsidRDefault="00E31112" w:rsidP="00E31112">
    <w:pPr>
      <w:jc w:val="right"/>
      <w:rPr>
        <w:rFonts w:eastAsia="黑体" w:hint="eastAsia"/>
        <w:b/>
        <w:bCs/>
      </w:rPr>
    </w:pPr>
    <w:r>
      <w:rPr>
        <w:noProof/>
      </w:rPr>
      <w:drawing>
        <wp:anchor distT="0" distB="0" distL="114300" distR="114300" simplePos="0" relativeHeight="251661312" behindDoc="0" locked="0" layoutInCell="1" allowOverlap="1" wp14:anchorId="536CDB4B" wp14:editId="1225A47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CF274E5" w14:textId="19988FF3" w:rsidR="00E31112" w:rsidRPr="00E31112" w:rsidRDefault="00E31112" w:rsidP="00E31112">
    <w:pPr>
      <w:pStyle w:val="af1"/>
      <w:jc w:val="right"/>
      <w:rPr>
        <w:rFonts w:eastAsia="方正姚体" w:hint="eastAsia"/>
        <w:b/>
        <w:bCs/>
      </w:rPr>
    </w:pPr>
    <w:r>
      <w:rPr>
        <w:rFonts w:eastAsia="方正姚体" w:hint="eastAsia"/>
        <w:noProof/>
        <w14:ligatures w14:val="standardContextual"/>
      </w:rPr>
      <mc:AlternateContent>
        <mc:Choice Requires="wps">
          <w:drawing>
            <wp:anchor distT="0" distB="0" distL="114300" distR="114300" simplePos="0" relativeHeight="251662336" behindDoc="0" locked="0" layoutInCell="1" allowOverlap="1" wp14:anchorId="49222E82" wp14:editId="3F5F188E">
              <wp:simplePos x="0" y="0"/>
              <wp:positionH relativeFrom="column">
                <wp:posOffset>469118</wp:posOffset>
              </wp:positionH>
              <wp:positionV relativeFrom="paragraph">
                <wp:posOffset>176280</wp:posOffset>
              </wp:positionV>
              <wp:extent cx="4793016" cy="0"/>
              <wp:effectExtent l="0" t="0" r="0" b="0"/>
              <wp:wrapNone/>
              <wp:docPr id="1319170619" name="直接连接符 7"/>
              <wp:cNvGraphicFramePr/>
              <a:graphic xmlns:a="http://schemas.openxmlformats.org/drawingml/2006/main">
                <a:graphicData uri="http://schemas.microsoft.com/office/word/2010/wordprocessingShape">
                  <wps:wsp>
                    <wps:cNvCnPr/>
                    <wps:spPr>
                      <a:xfrm>
                        <a:off x="0" y="0"/>
                        <a:ext cx="4793016"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B736B01" id="直接连接符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95pt,13.9pt" to="414.3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" strokecolor="black [3200]">
              <v:stroke joinstyle="miter"/>
            </v:line>
          </w:pict>
        </mc:Fallback>
      </mc:AlternateContent>
    </w:r>
    <w:r>
      <w:rPr>
        <w:rFonts w:eastAsia="方正姚体" w:hint="eastAsia"/>
      </w:rPr>
      <w:t>英国安德鲁·纳伯格联合国际有限公司北京代表处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8A68"/>
    <w:multiLevelType w:val="singleLevel"/>
    <w:tmpl w:val="02EB8A68"/>
    <w:lvl w:ilvl="0">
      <w:start w:val="1"/>
      <w:numFmt w:val="decimal"/>
      <w:suff w:val="space"/>
      <w:lvlText w:val="%1."/>
      <w:lvlJc w:val="left"/>
    </w:lvl>
  </w:abstractNum>
  <w:num w:numId="1" w16cid:durableId="1125733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C69"/>
    <w:rsid w:val="00120F2F"/>
    <w:rsid w:val="004B780C"/>
    <w:rsid w:val="00515462"/>
    <w:rsid w:val="005461D1"/>
    <w:rsid w:val="005C3A12"/>
    <w:rsid w:val="005E1E17"/>
    <w:rsid w:val="00791C69"/>
    <w:rsid w:val="008358A4"/>
    <w:rsid w:val="008C4030"/>
    <w:rsid w:val="0098108F"/>
    <w:rsid w:val="009F4921"/>
    <w:rsid w:val="00A439E5"/>
    <w:rsid w:val="00AB51D6"/>
    <w:rsid w:val="00B44759"/>
    <w:rsid w:val="00D1416B"/>
    <w:rsid w:val="00E31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864"/>
  <w15:chartTrackingRefBased/>
  <w15:docId w15:val="{B1306848-4E97-450E-A4D6-0D22CD25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1C69"/>
    <w:pPr>
      <w:widowControl w:val="0"/>
      <w:spacing w:after="0" w:line="240" w:lineRule="auto"/>
      <w:jc w:val="both"/>
    </w:pPr>
    <w:rPr>
      <w:sz w:val="21"/>
      <w14:ligatures w14:val="none"/>
    </w:rPr>
  </w:style>
  <w:style w:type="paragraph" w:styleId="1">
    <w:name w:val="heading 1"/>
    <w:basedOn w:val="a"/>
    <w:next w:val="a"/>
    <w:link w:val="10"/>
    <w:uiPriority w:val="9"/>
    <w:qFormat/>
    <w:rsid w:val="00791C6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91C6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91C6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91C6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91C6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91C6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91C6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1C6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91C6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1C6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91C6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91C6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91C69"/>
    <w:rPr>
      <w:rFonts w:cstheme="majorBidi"/>
      <w:color w:val="0F4761" w:themeColor="accent1" w:themeShade="BF"/>
      <w:sz w:val="28"/>
      <w:szCs w:val="28"/>
    </w:rPr>
  </w:style>
  <w:style w:type="character" w:customStyle="1" w:styleId="50">
    <w:name w:val="标题 5 字符"/>
    <w:basedOn w:val="a0"/>
    <w:link w:val="5"/>
    <w:uiPriority w:val="9"/>
    <w:semiHidden/>
    <w:rsid w:val="00791C69"/>
    <w:rPr>
      <w:rFonts w:cstheme="majorBidi"/>
      <w:color w:val="0F4761" w:themeColor="accent1" w:themeShade="BF"/>
      <w:sz w:val="24"/>
    </w:rPr>
  </w:style>
  <w:style w:type="character" w:customStyle="1" w:styleId="60">
    <w:name w:val="标题 6 字符"/>
    <w:basedOn w:val="a0"/>
    <w:link w:val="6"/>
    <w:uiPriority w:val="9"/>
    <w:semiHidden/>
    <w:rsid w:val="00791C69"/>
    <w:rPr>
      <w:rFonts w:cstheme="majorBidi"/>
      <w:b/>
      <w:bCs/>
      <w:color w:val="0F4761" w:themeColor="accent1" w:themeShade="BF"/>
    </w:rPr>
  </w:style>
  <w:style w:type="character" w:customStyle="1" w:styleId="70">
    <w:name w:val="标题 7 字符"/>
    <w:basedOn w:val="a0"/>
    <w:link w:val="7"/>
    <w:uiPriority w:val="9"/>
    <w:semiHidden/>
    <w:rsid w:val="00791C69"/>
    <w:rPr>
      <w:rFonts w:cstheme="majorBidi"/>
      <w:b/>
      <w:bCs/>
      <w:color w:val="595959" w:themeColor="text1" w:themeTint="A6"/>
    </w:rPr>
  </w:style>
  <w:style w:type="character" w:customStyle="1" w:styleId="80">
    <w:name w:val="标题 8 字符"/>
    <w:basedOn w:val="a0"/>
    <w:link w:val="8"/>
    <w:uiPriority w:val="9"/>
    <w:semiHidden/>
    <w:rsid w:val="00791C69"/>
    <w:rPr>
      <w:rFonts w:cstheme="majorBidi"/>
      <w:color w:val="595959" w:themeColor="text1" w:themeTint="A6"/>
    </w:rPr>
  </w:style>
  <w:style w:type="character" w:customStyle="1" w:styleId="90">
    <w:name w:val="标题 9 字符"/>
    <w:basedOn w:val="a0"/>
    <w:link w:val="9"/>
    <w:uiPriority w:val="9"/>
    <w:semiHidden/>
    <w:rsid w:val="00791C69"/>
    <w:rPr>
      <w:rFonts w:eastAsiaTheme="majorEastAsia" w:cstheme="majorBidi"/>
      <w:color w:val="595959" w:themeColor="text1" w:themeTint="A6"/>
    </w:rPr>
  </w:style>
  <w:style w:type="paragraph" w:styleId="a3">
    <w:name w:val="Title"/>
    <w:basedOn w:val="a"/>
    <w:next w:val="a"/>
    <w:link w:val="a4"/>
    <w:uiPriority w:val="10"/>
    <w:qFormat/>
    <w:rsid w:val="00791C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1C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1C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1C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1C69"/>
    <w:pPr>
      <w:spacing w:before="160"/>
      <w:jc w:val="center"/>
    </w:pPr>
    <w:rPr>
      <w:i/>
      <w:iCs/>
      <w:color w:val="404040" w:themeColor="text1" w:themeTint="BF"/>
    </w:rPr>
  </w:style>
  <w:style w:type="character" w:customStyle="1" w:styleId="a8">
    <w:name w:val="引用 字符"/>
    <w:basedOn w:val="a0"/>
    <w:link w:val="a7"/>
    <w:uiPriority w:val="29"/>
    <w:rsid w:val="00791C69"/>
    <w:rPr>
      <w:i/>
      <w:iCs/>
      <w:color w:val="404040" w:themeColor="text1" w:themeTint="BF"/>
    </w:rPr>
  </w:style>
  <w:style w:type="paragraph" w:styleId="a9">
    <w:name w:val="List Paragraph"/>
    <w:basedOn w:val="a"/>
    <w:uiPriority w:val="34"/>
    <w:qFormat/>
    <w:rsid w:val="00791C69"/>
    <w:pPr>
      <w:ind w:left="720"/>
      <w:contextualSpacing/>
    </w:pPr>
  </w:style>
  <w:style w:type="character" w:styleId="aa">
    <w:name w:val="Intense Emphasis"/>
    <w:basedOn w:val="a0"/>
    <w:uiPriority w:val="21"/>
    <w:qFormat/>
    <w:rsid w:val="00791C69"/>
    <w:rPr>
      <w:i/>
      <w:iCs/>
      <w:color w:val="0F4761" w:themeColor="accent1" w:themeShade="BF"/>
    </w:rPr>
  </w:style>
  <w:style w:type="paragraph" w:styleId="ab">
    <w:name w:val="Intense Quote"/>
    <w:basedOn w:val="a"/>
    <w:next w:val="a"/>
    <w:link w:val="ac"/>
    <w:uiPriority w:val="30"/>
    <w:qFormat/>
    <w:rsid w:val="00791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91C69"/>
    <w:rPr>
      <w:i/>
      <w:iCs/>
      <w:color w:val="0F4761" w:themeColor="accent1" w:themeShade="BF"/>
    </w:rPr>
  </w:style>
  <w:style w:type="character" w:styleId="ad">
    <w:name w:val="Intense Reference"/>
    <w:basedOn w:val="a0"/>
    <w:uiPriority w:val="32"/>
    <w:qFormat/>
    <w:rsid w:val="00791C69"/>
    <w:rPr>
      <w:b/>
      <w:bCs/>
      <w:smallCaps/>
      <w:color w:val="0F4761" w:themeColor="accent1" w:themeShade="BF"/>
      <w:spacing w:val="5"/>
    </w:rPr>
  </w:style>
  <w:style w:type="character" w:styleId="ae">
    <w:name w:val="Hyperlink"/>
    <w:basedOn w:val="a0"/>
    <w:rsid w:val="00791C69"/>
    <w:rPr>
      <w:color w:val="0000FF"/>
      <w:u w:val="single"/>
    </w:rPr>
  </w:style>
  <w:style w:type="character" w:styleId="af">
    <w:name w:val="FollowedHyperlink"/>
    <w:basedOn w:val="a0"/>
    <w:uiPriority w:val="99"/>
    <w:semiHidden/>
    <w:unhideWhenUsed/>
    <w:rsid w:val="00791C69"/>
    <w:rPr>
      <w:color w:val="96607D" w:themeColor="followedHyperlink"/>
      <w:u w:val="single"/>
    </w:rPr>
  </w:style>
  <w:style w:type="character" w:styleId="af0">
    <w:name w:val="Unresolved Mention"/>
    <w:basedOn w:val="a0"/>
    <w:uiPriority w:val="99"/>
    <w:semiHidden/>
    <w:unhideWhenUsed/>
    <w:rsid w:val="00120F2F"/>
    <w:rPr>
      <w:color w:val="605E5C"/>
      <w:shd w:val="clear" w:color="auto" w:fill="E1DFDD"/>
    </w:rPr>
  </w:style>
  <w:style w:type="paragraph" w:styleId="af1">
    <w:name w:val="header"/>
    <w:basedOn w:val="a"/>
    <w:link w:val="af2"/>
    <w:uiPriority w:val="99"/>
    <w:unhideWhenUsed/>
    <w:rsid w:val="00E31112"/>
    <w:pPr>
      <w:tabs>
        <w:tab w:val="center" w:pos="4153"/>
        <w:tab w:val="right" w:pos="8306"/>
      </w:tabs>
      <w:snapToGrid w:val="0"/>
      <w:jc w:val="center"/>
    </w:pPr>
    <w:rPr>
      <w:sz w:val="18"/>
      <w:szCs w:val="18"/>
    </w:rPr>
  </w:style>
  <w:style w:type="character" w:customStyle="1" w:styleId="af2">
    <w:name w:val="页眉 字符"/>
    <w:basedOn w:val="a0"/>
    <w:link w:val="af1"/>
    <w:uiPriority w:val="99"/>
    <w:rsid w:val="00E31112"/>
    <w:rPr>
      <w:sz w:val="18"/>
      <w:szCs w:val="18"/>
      <w14:ligatures w14:val="none"/>
    </w:rPr>
  </w:style>
  <w:style w:type="paragraph" w:styleId="af3">
    <w:name w:val="footer"/>
    <w:basedOn w:val="a"/>
    <w:link w:val="af4"/>
    <w:uiPriority w:val="99"/>
    <w:unhideWhenUsed/>
    <w:rsid w:val="00E31112"/>
    <w:pPr>
      <w:tabs>
        <w:tab w:val="center" w:pos="4153"/>
        <w:tab w:val="right" w:pos="8306"/>
      </w:tabs>
      <w:snapToGrid w:val="0"/>
      <w:jc w:val="left"/>
    </w:pPr>
    <w:rPr>
      <w:sz w:val="18"/>
      <w:szCs w:val="18"/>
    </w:rPr>
  </w:style>
  <w:style w:type="character" w:customStyle="1" w:styleId="af4">
    <w:name w:val="页脚 字符"/>
    <w:basedOn w:val="a0"/>
    <w:link w:val="af3"/>
    <w:uiPriority w:val="99"/>
    <w:rsid w:val="00E31112"/>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nurnberg.com.cn/booklist_zh/list.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ite.douban.com/110577/"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www.nurnberg.com.c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ights@nurnberg.com.cn" TargetMode="External"/><Relationship Id="rId20" Type="http://schemas.openxmlformats.org/officeDocument/2006/relationships/hyperlink" Target="http://www.nurnberg.com.cn/video/video.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yperlink" Target="http://www.nurnberg.com.cn/book/book.aspx"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5</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 Liu</dc:creator>
  <cp:keywords/>
  <dc:description/>
  <cp:lastModifiedBy>Tianqi Liu</cp:lastModifiedBy>
  <cp:revision>7</cp:revision>
  <dcterms:created xsi:type="dcterms:W3CDTF">2026-07-21T03:27:00Z</dcterms:created>
  <dcterms:modified xsi:type="dcterms:W3CDTF">2026-07-21T06:36:00Z</dcterms:modified>
</cp:coreProperties>
</file>