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27D43" w14:textId="77777777" w:rsidR="00140469" w:rsidRDefault="00140469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99C4263" w14:textId="7944D933" w:rsidR="00140469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AABC202" w14:textId="1F5AD06A" w:rsidR="00140469" w:rsidRDefault="00140469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1A3E8BBD" w14:textId="1786C619" w:rsidR="00140469" w:rsidRDefault="00140469">
      <w:pPr>
        <w:rPr>
          <w:b/>
          <w:color w:val="000000"/>
          <w:szCs w:val="21"/>
        </w:rPr>
      </w:pPr>
    </w:p>
    <w:p w14:paraId="6C83904C" w14:textId="6DFB30C9" w:rsidR="00140469" w:rsidRDefault="0081196C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06C56B" wp14:editId="14104230">
            <wp:simplePos x="0" y="0"/>
            <wp:positionH relativeFrom="margin">
              <wp:posOffset>4076065</wp:posOffset>
            </wp:positionH>
            <wp:positionV relativeFrom="paragraph">
              <wp:posOffset>18415</wp:posOffset>
            </wp:positionV>
            <wp:extent cx="1318895" cy="2095500"/>
            <wp:effectExtent l="0" t="0" r="0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</w:t>
      </w:r>
      <w:r w:rsidR="0087733A" w:rsidRPr="0087733A">
        <w:rPr>
          <w:b/>
          <w:color w:val="000000"/>
          <w:szCs w:val="21"/>
        </w:rPr>
        <w:t>先停一下，再决定</w:t>
      </w:r>
      <w:r w:rsidR="0087733A">
        <w:rPr>
          <w:rFonts w:hint="eastAsia"/>
          <w:b/>
          <w:color w:val="000000"/>
          <w:szCs w:val="21"/>
        </w:rPr>
        <w:t>：</w:t>
      </w:r>
      <w:r w:rsidR="0087733A" w:rsidRPr="0087733A">
        <w:rPr>
          <w:b/>
          <w:color w:val="000000"/>
          <w:szCs w:val="21"/>
        </w:rPr>
        <w:t>用正念挑战</w:t>
      </w:r>
      <w:r w:rsidR="0087733A">
        <w:rPr>
          <w:rFonts w:hint="eastAsia"/>
          <w:b/>
          <w:color w:val="000000"/>
          <w:szCs w:val="21"/>
        </w:rPr>
        <w:t>摆脱</w:t>
      </w:r>
      <w:r w:rsidR="0087733A" w:rsidRPr="0087733A">
        <w:rPr>
          <w:b/>
          <w:color w:val="000000"/>
          <w:szCs w:val="21"/>
        </w:rPr>
        <w:t>日常依赖</w:t>
      </w:r>
      <w:r>
        <w:rPr>
          <w:rFonts w:hint="eastAsia"/>
          <w:b/>
          <w:color w:val="000000"/>
          <w:szCs w:val="21"/>
        </w:rPr>
        <w:t>》</w:t>
      </w:r>
    </w:p>
    <w:p w14:paraId="557B8E23" w14:textId="34241A8B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I'LL STOP WITH THAT FOR NOW</w:t>
      </w:r>
    </w:p>
    <w:p w14:paraId="0008BB5F" w14:textId="66371B4B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Aljoscha Long</w:t>
      </w:r>
      <w:r w:rsidR="0081196C">
        <w:rPr>
          <w:rFonts w:hint="eastAsia"/>
          <w:b/>
          <w:color w:val="000000"/>
          <w:szCs w:val="21"/>
        </w:rPr>
        <w:t xml:space="preserve"> and </w:t>
      </w:r>
      <w:r>
        <w:rPr>
          <w:rFonts w:hint="eastAsia"/>
          <w:b/>
          <w:color w:val="000000"/>
          <w:szCs w:val="21"/>
        </w:rPr>
        <w:t>Ronald P. Schweppe</w:t>
      </w:r>
    </w:p>
    <w:p w14:paraId="42E7AD86" w14:textId="00962095" w:rsidR="0081196C" w:rsidRDefault="0081196C" w:rsidP="00785194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ICH LASS DAS JETZT MAL WEG</w:t>
      </w:r>
      <w:r w:rsidR="00785194" w:rsidRPr="00785194">
        <w:rPr>
          <w:b/>
          <w:color w:val="000000"/>
          <w:szCs w:val="21"/>
        </w:rPr>
        <w:t>: A</w:t>
      </w:r>
      <w:proofErr w:type="spellStart"/>
      <w:r w:rsidR="00785194" w:rsidRPr="00785194">
        <w:rPr>
          <w:b/>
          <w:color w:val="000000"/>
          <w:szCs w:val="21"/>
        </w:rPr>
        <w:t>lltägliche</w:t>
      </w:r>
      <w:proofErr w:type="spellEnd"/>
      <w:r w:rsidR="00785194" w:rsidRPr="00785194">
        <w:rPr>
          <w:b/>
          <w:color w:val="000000"/>
          <w:szCs w:val="21"/>
        </w:rPr>
        <w:t xml:space="preserve"> </w:t>
      </w:r>
      <w:proofErr w:type="spellStart"/>
      <w:r w:rsidR="00785194" w:rsidRPr="00785194">
        <w:rPr>
          <w:b/>
          <w:color w:val="000000"/>
          <w:szCs w:val="21"/>
        </w:rPr>
        <w:t>Abhängigkeiten</w:t>
      </w:r>
      <w:proofErr w:type="spellEnd"/>
      <w:r w:rsidR="00785194" w:rsidRPr="00785194">
        <w:rPr>
          <w:b/>
          <w:color w:val="000000"/>
          <w:szCs w:val="21"/>
        </w:rPr>
        <w:t xml:space="preserve"> </w:t>
      </w:r>
      <w:proofErr w:type="spellStart"/>
      <w:r w:rsidR="00785194" w:rsidRPr="00785194">
        <w:rPr>
          <w:b/>
          <w:color w:val="000000"/>
          <w:szCs w:val="21"/>
        </w:rPr>
        <w:t>erkennen</w:t>
      </w:r>
      <w:proofErr w:type="spellEnd"/>
      <w:r w:rsidR="00785194" w:rsidRPr="00785194">
        <w:rPr>
          <w:b/>
          <w:color w:val="000000"/>
          <w:szCs w:val="21"/>
        </w:rPr>
        <w:t xml:space="preserve"> und </w:t>
      </w:r>
      <w:proofErr w:type="spellStart"/>
      <w:r w:rsidR="00785194" w:rsidRPr="00785194">
        <w:rPr>
          <w:b/>
          <w:color w:val="000000"/>
          <w:szCs w:val="21"/>
        </w:rPr>
        <w:t>überwinden</w:t>
      </w:r>
      <w:proofErr w:type="spellEnd"/>
    </w:p>
    <w:p w14:paraId="6A08D924" w14:textId="05AA81E9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 xml:space="preserve">Goldmann/Penguin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707F2BAB" w14:textId="77777777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59BB34AF" w14:textId="33E1FB9E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256</w:t>
      </w:r>
      <w:r>
        <w:rPr>
          <w:rFonts w:hint="eastAsia"/>
          <w:b/>
          <w:color w:val="000000"/>
          <w:szCs w:val="21"/>
        </w:rPr>
        <w:t>页</w:t>
      </w:r>
    </w:p>
    <w:p w14:paraId="7DE0F743" w14:textId="77777777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3A7AAF70" w14:textId="77777777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FA93D53" w14:textId="2AECBAA5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6AA24043" w14:textId="2142CE7B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87733A">
        <w:rPr>
          <w:rFonts w:hint="eastAsia"/>
          <w:b/>
          <w:color w:val="000000"/>
          <w:szCs w:val="21"/>
        </w:rPr>
        <w:t>心灵励志</w:t>
      </w:r>
    </w:p>
    <w:p w14:paraId="108DA4F6" w14:textId="058743E4" w:rsidR="0081196C" w:rsidRDefault="0081196C">
      <w:pPr>
        <w:rPr>
          <w:b/>
          <w:color w:val="000000"/>
          <w:szCs w:val="21"/>
        </w:rPr>
      </w:pPr>
    </w:p>
    <w:p w14:paraId="482B1DDC" w14:textId="4823AC32" w:rsidR="0081196C" w:rsidRPr="0081196C" w:rsidRDefault="0081196C">
      <w:pPr>
        <w:rPr>
          <w:b/>
          <w:color w:val="EE0000"/>
          <w:szCs w:val="21"/>
        </w:rPr>
      </w:pPr>
      <w:r w:rsidRPr="0081196C">
        <w:rPr>
          <w:rFonts w:hint="eastAsia"/>
          <w:b/>
          <w:color w:val="EE0000"/>
          <w:szCs w:val="21"/>
        </w:rPr>
        <w:t>德国亚马逊畅销书榜排名（</w:t>
      </w:r>
      <w:r w:rsidRPr="0081196C">
        <w:rPr>
          <w:rFonts w:hint="eastAsia"/>
          <w:b/>
          <w:color w:val="EE0000"/>
          <w:szCs w:val="21"/>
        </w:rPr>
        <w:t>2026.07</w:t>
      </w:r>
      <w:r w:rsidRPr="0081196C">
        <w:rPr>
          <w:rFonts w:hint="eastAsia"/>
          <w:b/>
          <w:color w:val="EE0000"/>
          <w:szCs w:val="21"/>
        </w:rPr>
        <w:t>）：</w:t>
      </w:r>
    </w:p>
    <w:p w14:paraId="369BA42C" w14:textId="4D9A9A6A" w:rsidR="00785194" w:rsidRPr="00785194" w:rsidRDefault="00785194" w:rsidP="00785194">
      <w:pPr>
        <w:rPr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</w:t>
      </w:r>
      <w:r w:rsidRPr="00785194">
        <w:rPr>
          <w:b/>
          <w:bCs/>
          <w:color w:val="EE0000"/>
          <w:szCs w:val="21"/>
        </w:rPr>
        <w:t>6 in Serenity Gift Books</w:t>
      </w:r>
    </w:p>
    <w:p w14:paraId="0BF60C32" w14:textId="2F4D3878" w:rsidR="00785194" w:rsidRPr="00785194" w:rsidRDefault="00785194" w:rsidP="00785194">
      <w:pPr>
        <w:rPr>
          <w:rFonts w:hint="eastAsia"/>
          <w:b/>
          <w:bCs/>
          <w:color w:val="EE0000"/>
          <w:szCs w:val="21"/>
        </w:rPr>
      </w:pPr>
      <w:r>
        <w:rPr>
          <w:rFonts w:hint="eastAsia"/>
          <w:b/>
          <w:bCs/>
          <w:color w:val="EE0000"/>
          <w:szCs w:val="21"/>
        </w:rPr>
        <w:t>#</w:t>
      </w:r>
      <w:r w:rsidRPr="00785194">
        <w:rPr>
          <w:b/>
          <w:bCs/>
          <w:color w:val="EE0000"/>
          <w:szCs w:val="21"/>
        </w:rPr>
        <w:t>8 in Alcoholism Health Issues</w:t>
      </w:r>
    </w:p>
    <w:p w14:paraId="1F925454" w14:textId="343113B9" w:rsidR="00140469" w:rsidRDefault="00785194" w:rsidP="00785194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EE0000"/>
          <w:szCs w:val="21"/>
        </w:rPr>
        <w:t>#</w:t>
      </w:r>
      <w:r w:rsidRPr="00785194">
        <w:rPr>
          <w:b/>
          <w:bCs/>
          <w:color w:val="EE0000"/>
          <w:szCs w:val="21"/>
        </w:rPr>
        <w:t>11 in Happiness &amp; Success Gift Books</w:t>
      </w:r>
    </w:p>
    <w:p w14:paraId="5E8C4E4B" w14:textId="77777777" w:rsidR="00785194" w:rsidRDefault="00785194">
      <w:pPr>
        <w:rPr>
          <w:b/>
          <w:bCs/>
          <w:color w:val="000000"/>
          <w:szCs w:val="21"/>
        </w:rPr>
      </w:pPr>
    </w:p>
    <w:p w14:paraId="4BB9D14A" w14:textId="30C1D2A1" w:rsidR="00140469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29ED542" w14:textId="77777777" w:rsidR="00140469" w:rsidRDefault="00140469">
      <w:pPr>
        <w:rPr>
          <w:color w:val="000000"/>
          <w:szCs w:val="21"/>
        </w:rPr>
      </w:pPr>
    </w:p>
    <w:p w14:paraId="79CF1462" w14:textId="4C073496" w:rsidR="0087733A" w:rsidRPr="0087733A" w:rsidRDefault="0087733A" w:rsidP="0087733A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87733A">
        <w:rPr>
          <w:rFonts w:ascii="楷体" w:eastAsia="楷体" w:hAnsi="楷体"/>
          <w:b/>
          <w:bCs/>
          <w:color w:val="000000"/>
          <w:szCs w:val="21"/>
        </w:rPr>
        <w:t>书中以</w:t>
      </w:r>
      <w:r w:rsidRPr="0087733A">
        <w:rPr>
          <w:rFonts w:ascii="楷体" w:eastAsia="楷体" w:hAnsi="楷体" w:hint="eastAsia"/>
          <w:b/>
          <w:bCs/>
          <w:color w:val="000000"/>
          <w:szCs w:val="21"/>
        </w:rPr>
        <w:t>“</w:t>
      </w:r>
      <w:r w:rsidRPr="0087733A">
        <w:rPr>
          <w:rFonts w:ascii="楷体" w:eastAsia="楷体" w:hAnsi="楷体"/>
          <w:b/>
          <w:bCs/>
          <w:color w:val="000000"/>
          <w:szCs w:val="21"/>
        </w:rPr>
        <w:t>正念挑战</w:t>
      </w:r>
      <w:r w:rsidRPr="0087733A">
        <w:rPr>
          <w:rFonts w:ascii="楷体" w:eastAsia="楷体" w:hAnsi="楷体" w:hint="eastAsia"/>
          <w:b/>
          <w:bCs/>
          <w:color w:val="000000"/>
          <w:szCs w:val="21"/>
        </w:rPr>
        <w:t>”</w:t>
      </w:r>
      <w:r w:rsidRPr="0087733A">
        <w:rPr>
          <w:rFonts w:ascii="楷体" w:eastAsia="楷体" w:hAnsi="楷体"/>
          <w:b/>
          <w:bCs/>
          <w:color w:val="000000"/>
          <w:szCs w:val="21"/>
        </w:rPr>
        <w:t>为核心方法，让读者暂时停止某一种习惯三天、一周或一个月，观察自己的情绪和身体变化。具体挑战覆盖购物、社交媒体、</w:t>
      </w:r>
      <w:r w:rsidRPr="0087733A">
        <w:rPr>
          <w:rFonts w:ascii="楷体" w:eastAsia="楷体" w:hAnsi="楷体" w:hint="eastAsia"/>
          <w:b/>
          <w:bCs/>
          <w:color w:val="000000"/>
          <w:szCs w:val="21"/>
        </w:rPr>
        <w:t>饮食</w:t>
      </w:r>
      <w:r w:rsidRPr="0087733A">
        <w:rPr>
          <w:rFonts w:ascii="楷体" w:eastAsia="楷体" w:hAnsi="楷体"/>
          <w:b/>
          <w:bCs/>
          <w:color w:val="000000"/>
          <w:szCs w:val="21"/>
        </w:rPr>
        <w:t>、讨好型行为、</w:t>
      </w:r>
      <w:r w:rsidRPr="0087733A">
        <w:rPr>
          <w:rFonts w:ascii="楷体" w:eastAsia="楷体" w:hAnsi="楷体" w:hint="eastAsia"/>
          <w:b/>
          <w:bCs/>
          <w:color w:val="000000"/>
          <w:szCs w:val="21"/>
        </w:rPr>
        <w:t>电子设备</w:t>
      </w:r>
      <w:r w:rsidRPr="0087733A">
        <w:rPr>
          <w:rFonts w:ascii="楷体" w:eastAsia="楷体" w:hAnsi="楷体"/>
          <w:b/>
          <w:bCs/>
          <w:color w:val="000000"/>
          <w:szCs w:val="21"/>
        </w:rPr>
        <w:t>等十类日常依赖。</w:t>
      </w:r>
    </w:p>
    <w:p w14:paraId="015E19DC" w14:textId="77777777" w:rsidR="0087733A" w:rsidRDefault="0087733A">
      <w:pPr>
        <w:rPr>
          <w:color w:val="000000"/>
          <w:szCs w:val="21"/>
        </w:rPr>
      </w:pPr>
    </w:p>
    <w:p w14:paraId="75DDE4DC" w14:textId="673C08F9" w:rsidR="0087733A" w:rsidRDefault="0087733A" w:rsidP="0087733A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【卖点】</w:t>
      </w:r>
    </w:p>
    <w:p w14:paraId="0D9DB0BB" w14:textId="77777777" w:rsidR="0087733A" w:rsidRDefault="0087733A">
      <w:pPr>
        <w:rPr>
          <w:color w:val="000000"/>
          <w:szCs w:val="21"/>
        </w:rPr>
      </w:pPr>
    </w:p>
    <w:p w14:paraId="501419BE" w14:textId="07223958" w:rsidR="0087733A" w:rsidRPr="0087733A" w:rsidRDefault="0087733A" w:rsidP="0087733A">
      <w:pPr>
        <w:ind w:firstLineChars="200" w:firstLine="420"/>
        <w:rPr>
          <w:rFonts w:hint="eastAsia"/>
          <w:color w:val="000000"/>
          <w:szCs w:val="21"/>
        </w:rPr>
      </w:pPr>
      <w:r w:rsidRPr="0087733A">
        <w:rPr>
          <w:rFonts w:hint="eastAsia"/>
          <w:color w:val="000000"/>
          <w:szCs w:val="21"/>
        </w:rPr>
        <w:t>·</w:t>
      </w:r>
      <w:r w:rsidRPr="0087733A">
        <w:rPr>
          <w:rFonts w:hint="eastAsia"/>
          <w:b/>
          <w:bCs/>
          <w:color w:val="000000"/>
          <w:szCs w:val="21"/>
        </w:rPr>
        <w:t>教你用实操办法</w:t>
      </w:r>
      <w:r w:rsidRPr="0087733A">
        <w:rPr>
          <w:rFonts w:hint="eastAsia"/>
          <w:b/>
          <w:bCs/>
          <w:color w:val="000000"/>
          <w:szCs w:val="21"/>
        </w:rPr>
        <w:t>摆脱消极刷屏、酗酒、情绪化进食等各类陋习</w:t>
      </w:r>
      <w:r>
        <w:rPr>
          <w:rFonts w:hint="eastAsia"/>
          <w:color w:val="000000"/>
          <w:szCs w:val="21"/>
        </w:rPr>
        <w:t>。</w:t>
      </w:r>
    </w:p>
    <w:p w14:paraId="2E2C7AD2" w14:textId="77777777" w:rsidR="0087733A" w:rsidRPr="0087733A" w:rsidRDefault="0087733A" w:rsidP="0087733A">
      <w:pPr>
        <w:rPr>
          <w:color w:val="000000"/>
          <w:szCs w:val="21"/>
        </w:rPr>
      </w:pPr>
    </w:p>
    <w:p w14:paraId="738C8B3D" w14:textId="5C360D5B" w:rsidR="0087733A" w:rsidRDefault="0087733A" w:rsidP="0087733A">
      <w:pPr>
        <w:ind w:firstLineChars="200" w:firstLine="420"/>
        <w:rPr>
          <w:rFonts w:hint="eastAsia"/>
          <w:color w:val="000000"/>
          <w:szCs w:val="21"/>
        </w:rPr>
      </w:pPr>
      <w:r w:rsidRPr="0087733A">
        <w:rPr>
          <w:rFonts w:hint="eastAsia"/>
          <w:color w:val="000000"/>
          <w:szCs w:val="21"/>
        </w:rPr>
        <w:t>·</w:t>
      </w:r>
      <w:r w:rsidRPr="0087733A">
        <w:rPr>
          <w:rFonts w:hint="eastAsia"/>
          <w:b/>
          <w:bCs/>
          <w:color w:val="000000"/>
          <w:szCs w:val="21"/>
        </w:rPr>
        <w:t>由正念、积极心理学、行为科学领域专家执笔，内容专业</w:t>
      </w:r>
      <w:r w:rsidRPr="0087733A">
        <w:rPr>
          <w:rFonts w:hint="eastAsia"/>
          <w:b/>
          <w:bCs/>
          <w:color w:val="000000"/>
          <w:szCs w:val="21"/>
        </w:rPr>
        <w:t>且易于实践</w:t>
      </w:r>
      <w:r>
        <w:rPr>
          <w:rFonts w:hint="eastAsia"/>
          <w:color w:val="000000"/>
          <w:szCs w:val="21"/>
        </w:rPr>
        <w:t>。</w:t>
      </w:r>
    </w:p>
    <w:p w14:paraId="45A51EDC" w14:textId="77777777" w:rsidR="0087733A" w:rsidRDefault="0087733A">
      <w:pPr>
        <w:rPr>
          <w:color w:val="000000"/>
          <w:szCs w:val="21"/>
        </w:rPr>
      </w:pPr>
    </w:p>
    <w:p w14:paraId="2BDC20B0" w14:textId="508AE98C" w:rsidR="0087733A" w:rsidRDefault="0087733A" w:rsidP="0087733A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3D5DBF82" w14:textId="77777777" w:rsidR="0087733A" w:rsidRDefault="0087733A">
      <w:pPr>
        <w:rPr>
          <w:rFonts w:hint="eastAsia"/>
          <w:color w:val="000000"/>
          <w:szCs w:val="21"/>
        </w:rPr>
      </w:pPr>
    </w:p>
    <w:p w14:paraId="1D087646" w14:textId="77777777" w:rsidR="00785194" w:rsidRDefault="00785194" w:rsidP="00785194">
      <w:pPr>
        <w:ind w:firstLineChars="200" w:firstLine="420"/>
        <w:rPr>
          <w:color w:val="000000"/>
          <w:szCs w:val="21"/>
        </w:rPr>
      </w:pPr>
      <w:r w:rsidRPr="002A0170">
        <w:rPr>
          <w:rFonts w:hint="eastAsia"/>
          <w:color w:val="000000"/>
          <w:szCs w:val="21"/>
        </w:rPr>
        <w:t>告别消极刷屏、酗酒、情绪化进食等不良习惯</w:t>
      </w:r>
      <w:r>
        <w:rPr>
          <w:rFonts w:hint="eastAsia"/>
          <w:color w:val="000000"/>
          <w:szCs w:val="21"/>
        </w:rPr>
        <w:t>。</w:t>
      </w:r>
    </w:p>
    <w:p w14:paraId="68AE21A3" w14:textId="77777777" w:rsidR="00785194" w:rsidRDefault="00785194" w:rsidP="00785194">
      <w:pPr>
        <w:ind w:firstLineChars="200" w:firstLine="420"/>
        <w:rPr>
          <w:color w:val="000000"/>
          <w:szCs w:val="21"/>
        </w:rPr>
      </w:pPr>
    </w:p>
    <w:p w14:paraId="7B4D4B9E" w14:textId="38768D7F" w:rsidR="00785194" w:rsidRDefault="00785194" w:rsidP="00785194">
      <w:pPr>
        <w:ind w:firstLineChars="200" w:firstLine="420"/>
        <w:rPr>
          <w:color w:val="000000"/>
          <w:szCs w:val="21"/>
        </w:rPr>
      </w:pPr>
      <w:r w:rsidRPr="002A0170">
        <w:rPr>
          <w:rFonts w:hint="eastAsia"/>
          <w:color w:val="000000"/>
          <w:szCs w:val="21"/>
        </w:rPr>
        <w:t>当下，信息、娱乐、各类消费品触手可及，我们正慢慢丧失主动掌</w:t>
      </w:r>
      <w:proofErr w:type="gramStart"/>
      <w:r w:rsidRPr="002A0170">
        <w:rPr>
          <w:rFonts w:hint="eastAsia"/>
          <w:color w:val="000000"/>
          <w:szCs w:val="21"/>
        </w:rPr>
        <w:t>控生活</w:t>
      </w:r>
      <w:proofErr w:type="gramEnd"/>
      <w:r w:rsidRPr="002A0170">
        <w:rPr>
          <w:rFonts w:hint="eastAsia"/>
          <w:color w:val="000000"/>
          <w:szCs w:val="21"/>
        </w:rPr>
        <w:t>的能力。数字媒介不断争抢我们的注意力，物质商品又以“圆满满足”</w:t>
      </w:r>
      <w:proofErr w:type="gramStart"/>
      <w:r w:rsidRPr="002A0170">
        <w:rPr>
          <w:rFonts w:hint="eastAsia"/>
          <w:color w:val="000000"/>
          <w:szCs w:val="21"/>
        </w:rPr>
        <w:t>为愿景引诱</w:t>
      </w:r>
      <w:proofErr w:type="gramEnd"/>
      <w:r w:rsidRPr="002A0170">
        <w:rPr>
          <w:rFonts w:hint="eastAsia"/>
          <w:color w:val="000000"/>
          <w:szCs w:val="21"/>
        </w:rPr>
        <w:t>着众人。快餐、酒水及各类享乐商品全天候供应，浮于表面的社交往来，也让我们产生了拥有亲密联结的错觉。本书引导</w:t>
      </w:r>
      <w:r w:rsidRPr="002A0170">
        <w:rPr>
          <w:rFonts w:hint="eastAsia"/>
          <w:color w:val="000000"/>
          <w:szCs w:val="21"/>
        </w:rPr>
        <w:lastRenderedPageBreak/>
        <w:t>我们挣脱消极的行为与思维定式。唯有做到这一点，我们才能收获全新的自在，看清何为幸福真正的内核，以及阻碍我们追寻幸福的症结所在。全书以正</w:t>
      </w:r>
      <w:proofErr w:type="gramStart"/>
      <w:r w:rsidRPr="002A0170">
        <w:rPr>
          <w:rFonts w:hint="eastAsia"/>
          <w:color w:val="000000"/>
          <w:szCs w:val="21"/>
        </w:rPr>
        <w:t>念挑战</w:t>
      </w:r>
      <w:proofErr w:type="gramEnd"/>
      <w:r w:rsidRPr="002A0170">
        <w:rPr>
          <w:rFonts w:hint="eastAsia"/>
          <w:color w:val="000000"/>
          <w:szCs w:val="21"/>
        </w:rPr>
        <w:t>为核心理念：在一段短时间内，主动戒除特定物品、摒弃不良行为，并用心体察自身随之产生的积极改变。</w:t>
      </w:r>
    </w:p>
    <w:p w14:paraId="5F5AF1B2" w14:textId="77777777" w:rsidR="00785194" w:rsidRDefault="00785194" w:rsidP="00785194">
      <w:pPr>
        <w:ind w:firstLineChars="200" w:firstLine="420"/>
        <w:rPr>
          <w:color w:val="000000"/>
          <w:szCs w:val="21"/>
        </w:rPr>
      </w:pPr>
    </w:p>
    <w:p w14:paraId="62F92045" w14:textId="491C181B" w:rsidR="00140469" w:rsidRDefault="00785194" w:rsidP="00785194">
      <w:pPr>
        <w:ind w:firstLineChars="200" w:firstLine="420"/>
        <w:rPr>
          <w:color w:val="000000"/>
          <w:szCs w:val="21"/>
        </w:rPr>
      </w:pPr>
      <w:r w:rsidRPr="002A0170">
        <w:rPr>
          <w:rFonts w:hint="eastAsia"/>
          <w:color w:val="000000"/>
          <w:szCs w:val="21"/>
        </w:rPr>
        <w:t>作者结合积极心理学与行为科学的研究心得，为读者提供兼具实用性与深度的指导。书中除正念修习方法外，还设计了大量自我反思与正念练习项目。依托这些灵活多样的方法工具，我们便能走出属于自己的道路，过上清醒自持的生活。</w:t>
      </w:r>
    </w:p>
    <w:p w14:paraId="68070E28" w14:textId="00EE7136" w:rsidR="00140469" w:rsidRDefault="00140469">
      <w:pPr>
        <w:rPr>
          <w:color w:val="000000"/>
          <w:szCs w:val="21"/>
        </w:rPr>
      </w:pPr>
    </w:p>
    <w:p w14:paraId="3B8600A2" w14:textId="77777777" w:rsidR="00785194" w:rsidRDefault="00785194">
      <w:pPr>
        <w:rPr>
          <w:rFonts w:hint="eastAsia"/>
          <w:color w:val="000000"/>
          <w:szCs w:val="21"/>
        </w:rPr>
      </w:pPr>
    </w:p>
    <w:p w14:paraId="71B6F6E9" w14:textId="1ACBAD18" w:rsidR="00140469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32B3572" w14:textId="35375B6E" w:rsidR="00140469" w:rsidRDefault="00140469">
      <w:pPr>
        <w:rPr>
          <w:color w:val="000000"/>
          <w:szCs w:val="21"/>
        </w:rPr>
      </w:pPr>
    </w:p>
    <w:p w14:paraId="7BADFFFF" w14:textId="55D5A6A3" w:rsidR="00140469" w:rsidRDefault="00785194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5A9B046" wp14:editId="3EFC5246">
            <wp:simplePos x="0" y="0"/>
            <wp:positionH relativeFrom="margin">
              <wp:posOffset>-635</wp:posOffset>
            </wp:positionH>
            <wp:positionV relativeFrom="paragraph">
              <wp:posOffset>12700</wp:posOffset>
            </wp:positionV>
            <wp:extent cx="730250" cy="1123315"/>
            <wp:effectExtent l="0" t="0" r="0" b="635"/>
            <wp:wrapSquare wrapText="bothSides"/>
            <wp:docPr id="14796400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4003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</w:rPr>
        <w:t>阿尔约沙·</w:t>
      </w:r>
      <w:r w:rsidR="00000000">
        <w:rPr>
          <w:rFonts w:hint="eastAsia"/>
          <w:b/>
          <w:bCs/>
          <w:color w:val="000000"/>
          <w:szCs w:val="21"/>
        </w:rPr>
        <w:t xml:space="preserve">A. </w:t>
      </w:r>
      <w:r w:rsidR="00000000">
        <w:rPr>
          <w:rFonts w:hint="eastAsia"/>
          <w:b/>
          <w:bCs/>
          <w:color w:val="000000"/>
          <w:szCs w:val="21"/>
        </w:rPr>
        <w:t>朗（</w:t>
      </w:r>
      <w:r w:rsidR="00000000">
        <w:rPr>
          <w:rFonts w:hint="eastAsia"/>
          <w:b/>
          <w:bCs/>
          <w:color w:val="000000"/>
          <w:szCs w:val="21"/>
        </w:rPr>
        <w:t>Aljoscha A. Long</w:t>
      </w:r>
      <w:r w:rsidR="00000000">
        <w:rPr>
          <w:rFonts w:hint="eastAsia"/>
          <w:b/>
          <w:bCs/>
          <w:color w:val="000000"/>
          <w:szCs w:val="21"/>
        </w:rPr>
        <w:t>）</w:t>
      </w:r>
      <w:r w:rsidR="00000000">
        <w:rPr>
          <w:rFonts w:hint="eastAsia"/>
          <w:color w:val="000000"/>
          <w:szCs w:val="21"/>
        </w:rPr>
        <w:t>曾学习心理学、哲学和语言学，现从事作家、作曲家、治疗师、太极拳教师和气功教师等工作。他因在心理学和哲学领域出版的大量著作，以及长期开展的课程与讲座而广为人知。目前，他与妻子、中国</w:t>
      </w:r>
      <w:proofErr w:type="gramStart"/>
      <w:r w:rsidR="00000000">
        <w:rPr>
          <w:rFonts w:hint="eastAsia"/>
          <w:color w:val="000000"/>
          <w:szCs w:val="21"/>
        </w:rPr>
        <w:t>疗愈师费·朗</w:t>
      </w:r>
      <w:proofErr w:type="gramEnd"/>
      <w:r w:rsidR="00000000">
        <w:rPr>
          <w:rFonts w:hint="eastAsia"/>
          <w:color w:val="000000"/>
          <w:szCs w:val="21"/>
        </w:rPr>
        <w:t>共同生活在慕尼黑和广州两地。</w:t>
      </w:r>
    </w:p>
    <w:p w14:paraId="6254761D" w14:textId="77777777" w:rsidR="00785194" w:rsidRDefault="00785194">
      <w:pPr>
        <w:ind w:firstLineChars="200" w:firstLine="420"/>
        <w:rPr>
          <w:color w:val="000000"/>
          <w:szCs w:val="21"/>
        </w:rPr>
      </w:pPr>
    </w:p>
    <w:p w14:paraId="78B47D6E" w14:textId="77777777" w:rsidR="00785194" w:rsidRDefault="00785194">
      <w:pPr>
        <w:ind w:firstLineChars="200" w:firstLine="420"/>
        <w:rPr>
          <w:rFonts w:hint="eastAsia"/>
          <w:color w:val="000000"/>
          <w:szCs w:val="21"/>
        </w:rPr>
      </w:pPr>
    </w:p>
    <w:p w14:paraId="67950B78" w14:textId="03ECDAA9" w:rsidR="00140469" w:rsidRDefault="00785194">
      <w:pPr>
        <w:ind w:firstLineChars="200" w:firstLine="422"/>
        <w:rPr>
          <w:color w:val="000000"/>
          <w:szCs w:val="21"/>
        </w:rPr>
      </w:pPr>
      <w:r w:rsidRPr="005218D6"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7487491D" wp14:editId="44125C74">
            <wp:simplePos x="0" y="0"/>
            <wp:positionH relativeFrom="margin">
              <wp:posOffset>-635</wp:posOffset>
            </wp:positionH>
            <wp:positionV relativeFrom="paragraph">
              <wp:posOffset>18415</wp:posOffset>
            </wp:positionV>
            <wp:extent cx="692150" cy="1038225"/>
            <wp:effectExtent l="0" t="0" r="0" b="9525"/>
            <wp:wrapSquare wrapText="bothSides"/>
            <wp:docPr id="4348888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88884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hint="eastAsia"/>
          <w:b/>
          <w:bCs/>
          <w:color w:val="000000"/>
          <w:szCs w:val="21"/>
        </w:rPr>
        <w:t>罗纳德·</w:t>
      </w:r>
      <w:r w:rsidR="00000000">
        <w:rPr>
          <w:rFonts w:hint="eastAsia"/>
          <w:b/>
          <w:bCs/>
          <w:color w:val="000000"/>
          <w:szCs w:val="21"/>
        </w:rPr>
        <w:t xml:space="preserve">P. </w:t>
      </w:r>
      <w:r w:rsidR="00000000">
        <w:rPr>
          <w:rFonts w:hint="eastAsia"/>
          <w:b/>
          <w:bCs/>
          <w:color w:val="000000"/>
          <w:szCs w:val="21"/>
        </w:rPr>
        <w:t>施韦佩（</w:t>
      </w:r>
      <w:r w:rsidR="00000000">
        <w:rPr>
          <w:rFonts w:hint="eastAsia"/>
          <w:b/>
          <w:bCs/>
          <w:color w:val="000000"/>
          <w:szCs w:val="21"/>
        </w:rPr>
        <w:t>Ronald P. Schweppe</w:t>
      </w:r>
      <w:r w:rsidR="00000000">
        <w:rPr>
          <w:rFonts w:hint="eastAsia"/>
          <w:b/>
          <w:bCs/>
          <w:color w:val="000000"/>
          <w:szCs w:val="21"/>
        </w:rPr>
        <w:t>）</w:t>
      </w:r>
      <w:r w:rsidR="00000000">
        <w:rPr>
          <w:rFonts w:hint="eastAsia"/>
          <w:color w:val="000000"/>
          <w:szCs w:val="21"/>
        </w:rPr>
        <w:t>是一名管弦乐团音乐家，也是多部灵性与生活艺术类图书的作者。他接受过神经语言程序学（</w:t>
      </w:r>
      <w:r w:rsidR="00000000">
        <w:rPr>
          <w:rFonts w:hint="eastAsia"/>
          <w:color w:val="000000"/>
          <w:szCs w:val="21"/>
        </w:rPr>
        <w:t>NLP</w:t>
      </w:r>
      <w:r w:rsidR="00000000">
        <w:rPr>
          <w:rFonts w:hint="eastAsia"/>
          <w:color w:val="000000"/>
          <w:szCs w:val="21"/>
        </w:rPr>
        <w:t>）和正念减压疗法（</w:t>
      </w:r>
      <w:r w:rsidR="00000000">
        <w:rPr>
          <w:rFonts w:hint="eastAsia"/>
          <w:color w:val="000000"/>
          <w:szCs w:val="21"/>
        </w:rPr>
        <w:t>MBSR</w:t>
      </w:r>
      <w:r w:rsidR="00000000">
        <w:rPr>
          <w:rFonts w:hint="eastAsia"/>
          <w:color w:val="000000"/>
          <w:szCs w:val="21"/>
        </w:rPr>
        <w:t>）培训。近四十年来，他一直从理论和实践两方面研究东方哲学与禅宗佛教。目前，他与妻子及三个孩子居住在慕尼黑。</w:t>
      </w:r>
    </w:p>
    <w:p w14:paraId="5BE5F207" w14:textId="77777777" w:rsidR="00140469" w:rsidRDefault="00140469">
      <w:pPr>
        <w:rPr>
          <w:color w:val="000000"/>
          <w:szCs w:val="21"/>
        </w:rPr>
      </w:pPr>
    </w:p>
    <w:p w14:paraId="22BF3C3A" w14:textId="77777777" w:rsidR="00785194" w:rsidRDefault="00785194">
      <w:pPr>
        <w:rPr>
          <w:rFonts w:hint="eastAsia"/>
          <w:color w:val="000000"/>
          <w:szCs w:val="21"/>
        </w:rPr>
      </w:pPr>
    </w:p>
    <w:p w14:paraId="2B1D29AB" w14:textId="487713FD" w:rsidR="0081196C" w:rsidRPr="0081196C" w:rsidRDefault="0081196C">
      <w:pPr>
        <w:rPr>
          <w:b/>
          <w:bCs/>
          <w:color w:val="000000"/>
          <w:szCs w:val="21"/>
        </w:rPr>
      </w:pPr>
      <w:r w:rsidRPr="0081196C">
        <w:rPr>
          <w:rFonts w:hint="eastAsia"/>
          <w:b/>
          <w:bCs/>
          <w:color w:val="000000"/>
          <w:szCs w:val="21"/>
        </w:rPr>
        <w:t>目录：</w:t>
      </w:r>
    </w:p>
    <w:p w14:paraId="43C6A614" w14:textId="77777777" w:rsidR="00785194" w:rsidRPr="00785194" w:rsidRDefault="00785194" w:rsidP="00785194">
      <w:pPr>
        <w:rPr>
          <w:rFonts w:hint="eastAsia"/>
          <w:color w:val="000000"/>
          <w:szCs w:val="21"/>
        </w:rPr>
      </w:pPr>
    </w:p>
    <w:p w14:paraId="58398137" w14:textId="127F96BE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引言：什么都太多了吗？　</w:t>
      </w:r>
      <w:r w:rsidRPr="00785194">
        <w:rPr>
          <w:rFonts w:hint="eastAsia"/>
          <w:color w:val="000000"/>
          <w:szCs w:val="21"/>
        </w:rPr>
        <w:t>9</w:t>
      </w:r>
    </w:p>
    <w:p w14:paraId="311F108B" w14:textId="4A93EFB1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过剩的陷阱　</w:t>
      </w:r>
      <w:r w:rsidRPr="00785194">
        <w:rPr>
          <w:rFonts w:hint="eastAsia"/>
          <w:color w:val="000000"/>
          <w:szCs w:val="21"/>
        </w:rPr>
        <w:t>10</w:t>
      </w:r>
    </w:p>
    <w:p w14:paraId="0FCA7E1D" w14:textId="285F44AD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“正念挑战”的基本原理　</w:t>
      </w:r>
      <w:r w:rsidRPr="00785194">
        <w:rPr>
          <w:rFonts w:hint="eastAsia"/>
          <w:color w:val="000000"/>
          <w:szCs w:val="21"/>
        </w:rPr>
        <w:t>11</w:t>
      </w:r>
    </w:p>
    <w:p w14:paraId="6654DB4D" w14:textId="69DA5F7C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这本书适合你吗？　</w:t>
      </w:r>
      <w:r w:rsidRPr="00785194">
        <w:rPr>
          <w:rFonts w:hint="eastAsia"/>
          <w:color w:val="000000"/>
          <w:szCs w:val="21"/>
        </w:rPr>
        <w:t>12</w:t>
      </w:r>
    </w:p>
    <w:p w14:paraId="606DFEB9" w14:textId="77777777" w:rsidR="00785194" w:rsidRPr="00785194" w:rsidRDefault="00785194" w:rsidP="00785194">
      <w:pPr>
        <w:jc w:val="center"/>
        <w:rPr>
          <w:color w:val="000000"/>
          <w:szCs w:val="21"/>
        </w:rPr>
      </w:pPr>
    </w:p>
    <w:p w14:paraId="76D1F2AB" w14:textId="77777777" w:rsidR="00785194" w:rsidRPr="00785194" w:rsidRDefault="00785194" w:rsidP="00785194">
      <w:pPr>
        <w:jc w:val="center"/>
        <w:rPr>
          <w:rFonts w:hint="eastAsia"/>
          <w:b/>
          <w:bCs/>
          <w:color w:val="000000"/>
          <w:szCs w:val="21"/>
        </w:rPr>
      </w:pPr>
      <w:r w:rsidRPr="00785194">
        <w:rPr>
          <w:rFonts w:hint="eastAsia"/>
          <w:b/>
          <w:bCs/>
          <w:color w:val="000000"/>
          <w:szCs w:val="21"/>
        </w:rPr>
        <w:t xml:space="preserve">第一章　放下让你不快乐的事物　</w:t>
      </w:r>
      <w:r w:rsidRPr="00785194">
        <w:rPr>
          <w:rFonts w:hint="eastAsia"/>
          <w:b/>
          <w:bCs/>
          <w:color w:val="000000"/>
          <w:szCs w:val="21"/>
        </w:rPr>
        <w:t>15</w:t>
      </w:r>
    </w:p>
    <w:p w14:paraId="6F5786CD" w14:textId="798E128D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当过剩成为负担　</w:t>
      </w:r>
      <w:r w:rsidRPr="00785194">
        <w:rPr>
          <w:rFonts w:hint="eastAsia"/>
          <w:color w:val="000000"/>
          <w:szCs w:val="21"/>
        </w:rPr>
        <w:t>17</w:t>
      </w:r>
    </w:p>
    <w:p w14:paraId="0BDB49E8" w14:textId="5A6AAAC0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简单生活——对“少一点”的向往　</w:t>
      </w:r>
      <w:r w:rsidRPr="00785194">
        <w:rPr>
          <w:rFonts w:hint="eastAsia"/>
          <w:color w:val="000000"/>
          <w:szCs w:val="21"/>
        </w:rPr>
        <w:t>20</w:t>
      </w:r>
    </w:p>
    <w:p w14:paraId="76AEFE41" w14:textId="49256795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停下来的奥秘　</w:t>
      </w:r>
      <w:r w:rsidRPr="00785194">
        <w:rPr>
          <w:rFonts w:hint="eastAsia"/>
          <w:color w:val="000000"/>
          <w:szCs w:val="21"/>
        </w:rPr>
        <w:t>22</w:t>
      </w:r>
    </w:p>
    <w:p w14:paraId="325CED90" w14:textId="3B03A52F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舍弃：通往自由之路　</w:t>
      </w:r>
      <w:r w:rsidRPr="00785194">
        <w:rPr>
          <w:rFonts w:hint="eastAsia"/>
          <w:color w:val="000000"/>
          <w:szCs w:val="21"/>
        </w:rPr>
        <w:t>23</w:t>
      </w:r>
    </w:p>
    <w:p w14:paraId="32128129" w14:textId="15E4BEB0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极简主义——少拥有，多生活　</w:t>
      </w:r>
      <w:r w:rsidRPr="00785194">
        <w:rPr>
          <w:rFonts w:hint="eastAsia"/>
          <w:color w:val="000000"/>
          <w:szCs w:val="21"/>
        </w:rPr>
        <w:t>24</w:t>
      </w:r>
    </w:p>
    <w:p w14:paraId="0AF1BF30" w14:textId="03742BC6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节制的乐趣　</w:t>
      </w:r>
      <w:r w:rsidRPr="00785194">
        <w:rPr>
          <w:rFonts w:hint="eastAsia"/>
          <w:color w:val="000000"/>
          <w:szCs w:val="21"/>
        </w:rPr>
        <w:t>26</w:t>
      </w:r>
    </w:p>
    <w:p w14:paraId="77405E3D" w14:textId="77777777" w:rsidR="00785194" w:rsidRPr="00785194" w:rsidRDefault="00785194" w:rsidP="00785194">
      <w:pPr>
        <w:jc w:val="center"/>
        <w:rPr>
          <w:color w:val="000000"/>
          <w:szCs w:val="21"/>
        </w:rPr>
      </w:pPr>
    </w:p>
    <w:p w14:paraId="7B6C4723" w14:textId="77777777" w:rsidR="00785194" w:rsidRPr="00785194" w:rsidRDefault="00785194" w:rsidP="00785194">
      <w:pPr>
        <w:jc w:val="center"/>
        <w:rPr>
          <w:rFonts w:hint="eastAsia"/>
          <w:b/>
          <w:bCs/>
          <w:color w:val="000000"/>
          <w:szCs w:val="21"/>
        </w:rPr>
      </w:pPr>
      <w:r w:rsidRPr="00785194">
        <w:rPr>
          <w:rFonts w:hint="eastAsia"/>
          <w:b/>
          <w:bCs/>
          <w:color w:val="000000"/>
          <w:szCs w:val="21"/>
        </w:rPr>
        <w:t xml:space="preserve">第二章　正念：改变的钥匙　</w:t>
      </w:r>
      <w:r w:rsidRPr="00785194">
        <w:rPr>
          <w:rFonts w:hint="eastAsia"/>
          <w:b/>
          <w:bCs/>
          <w:color w:val="000000"/>
          <w:szCs w:val="21"/>
        </w:rPr>
        <w:t>29</w:t>
      </w:r>
    </w:p>
    <w:p w14:paraId="03F20906" w14:textId="1AC0097F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正念对完成挑战有什么帮助　</w:t>
      </w:r>
      <w:r w:rsidRPr="00785194">
        <w:rPr>
          <w:rFonts w:hint="eastAsia"/>
          <w:color w:val="000000"/>
          <w:szCs w:val="21"/>
        </w:rPr>
        <w:t>31</w:t>
      </w:r>
    </w:p>
    <w:p w14:paraId="7750CFAB" w14:textId="54391A50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三步实践正念　</w:t>
      </w:r>
      <w:r w:rsidRPr="00785194">
        <w:rPr>
          <w:rFonts w:hint="eastAsia"/>
          <w:color w:val="000000"/>
          <w:szCs w:val="21"/>
        </w:rPr>
        <w:t>33</w:t>
      </w:r>
    </w:p>
    <w:p w14:paraId="723BBE91" w14:textId="2DB34C5A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正念与挑战，彼此矛盾吗？　</w:t>
      </w:r>
      <w:r w:rsidRPr="00785194">
        <w:rPr>
          <w:rFonts w:hint="eastAsia"/>
          <w:color w:val="000000"/>
          <w:szCs w:val="21"/>
        </w:rPr>
        <w:t>37</w:t>
      </w:r>
    </w:p>
    <w:p w14:paraId="790AACCB" w14:textId="5284D1A4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lastRenderedPageBreak/>
        <w:t xml:space="preserve">习惯的力量　</w:t>
      </w:r>
      <w:r w:rsidRPr="00785194">
        <w:rPr>
          <w:rFonts w:hint="eastAsia"/>
          <w:color w:val="000000"/>
          <w:szCs w:val="21"/>
        </w:rPr>
        <w:t>39</w:t>
      </w:r>
    </w:p>
    <w:p w14:paraId="2993EC25" w14:textId="4C6B5C37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习惯究竟是什么？　</w:t>
      </w:r>
      <w:r w:rsidRPr="00785194">
        <w:rPr>
          <w:rFonts w:hint="eastAsia"/>
          <w:color w:val="000000"/>
          <w:szCs w:val="21"/>
        </w:rPr>
        <w:t>39</w:t>
      </w:r>
    </w:p>
    <w:p w14:paraId="2AD71FC9" w14:textId="4DBD8970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日常惯性的陷阱——“自动驾驶”模式　</w:t>
      </w:r>
      <w:r w:rsidRPr="00785194">
        <w:rPr>
          <w:rFonts w:hint="eastAsia"/>
          <w:color w:val="000000"/>
          <w:szCs w:val="21"/>
        </w:rPr>
        <w:t>41</w:t>
      </w:r>
    </w:p>
    <w:p w14:paraId="19EB1B6B" w14:textId="7B4E7742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以正念打破习惯　</w:t>
      </w:r>
      <w:r w:rsidRPr="00785194">
        <w:rPr>
          <w:rFonts w:hint="eastAsia"/>
          <w:color w:val="000000"/>
          <w:szCs w:val="21"/>
        </w:rPr>
        <w:t>42</w:t>
      </w:r>
    </w:p>
    <w:p w14:paraId="6B879097" w14:textId="0C421C8F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为什么单凭意志力并不够　</w:t>
      </w:r>
      <w:r w:rsidRPr="00785194">
        <w:rPr>
          <w:rFonts w:hint="eastAsia"/>
          <w:color w:val="000000"/>
          <w:szCs w:val="21"/>
        </w:rPr>
        <w:t>44</w:t>
      </w:r>
    </w:p>
    <w:p w14:paraId="4AC2DDF3" w14:textId="5F4E5DE8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小步行动，大有成效　</w:t>
      </w:r>
      <w:r w:rsidRPr="00785194">
        <w:rPr>
          <w:rFonts w:hint="eastAsia"/>
          <w:color w:val="000000"/>
          <w:szCs w:val="21"/>
        </w:rPr>
        <w:t>47</w:t>
      </w:r>
    </w:p>
    <w:p w14:paraId="30C99F1A" w14:textId="77777777" w:rsidR="00785194" w:rsidRPr="00785194" w:rsidRDefault="00785194" w:rsidP="00785194">
      <w:pPr>
        <w:jc w:val="center"/>
        <w:rPr>
          <w:color w:val="000000"/>
          <w:szCs w:val="21"/>
        </w:rPr>
      </w:pPr>
    </w:p>
    <w:p w14:paraId="41E96A88" w14:textId="77777777" w:rsidR="00785194" w:rsidRPr="00785194" w:rsidRDefault="00785194" w:rsidP="00785194">
      <w:pPr>
        <w:jc w:val="center"/>
        <w:rPr>
          <w:rFonts w:hint="eastAsia"/>
          <w:b/>
          <w:bCs/>
          <w:color w:val="000000"/>
          <w:szCs w:val="21"/>
        </w:rPr>
      </w:pPr>
      <w:r w:rsidRPr="00785194">
        <w:rPr>
          <w:rFonts w:hint="eastAsia"/>
          <w:b/>
          <w:bCs/>
          <w:color w:val="000000"/>
          <w:szCs w:val="21"/>
        </w:rPr>
        <w:t xml:space="preserve">第三章　开始之前……　</w:t>
      </w:r>
      <w:r w:rsidRPr="00785194">
        <w:rPr>
          <w:rFonts w:hint="eastAsia"/>
          <w:b/>
          <w:bCs/>
          <w:color w:val="000000"/>
          <w:szCs w:val="21"/>
        </w:rPr>
        <w:t>51</w:t>
      </w:r>
    </w:p>
    <w:p w14:paraId="32A8C530" w14:textId="5C7583D1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短期还是深度？独自进行还是结伴同行？　</w:t>
      </w:r>
      <w:r w:rsidRPr="00785194">
        <w:rPr>
          <w:rFonts w:hint="eastAsia"/>
          <w:color w:val="000000"/>
          <w:szCs w:val="21"/>
        </w:rPr>
        <w:t>53</w:t>
      </w:r>
    </w:p>
    <w:p w14:paraId="0FA19DDA" w14:textId="234ED067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三天“不碰”——闪电挑战　</w:t>
      </w:r>
      <w:r w:rsidRPr="00785194">
        <w:rPr>
          <w:rFonts w:hint="eastAsia"/>
          <w:color w:val="000000"/>
          <w:szCs w:val="21"/>
        </w:rPr>
        <w:t>55</w:t>
      </w:r>
    </w:p>
    <w:p w14:paraId="46317EC0" w14:textId="219DD357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一周“不碰”——标准方法　</w:t>
      </w:r>
      <w:r w:rsidRPr="00785194">
        <w:rPr>
          <w:rFonts w:hint="eastAsia"/>
          <w:color w:val="000000"/>
          <w:szCs w:val="21"/>
        </w:rPr>
        <w:t>56</w:t>
      </w:r>
    </w:p>
    <w:p w14:paraId="73D85B52" w14:textId="3EC174DE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一个月“不碰”——深度挑战　</w:t>
      </w:r>
      <w:r w:rsidRPr="00785194">
        <w:rPr>
          <w:rFonts w:hint="eastAsia"/>
          <w:color w:val="000000"/>
          <w:szCs w:val="21"/>
        </w:rPr>
        <w:t>58</w:t>
      </w:r>
    </w:p>
    <w:p w14:paraId="4E34553F" w14:textId="1EAD2E56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团队挑战——携手更有力量　</w:t>
      </w:r>
      <w:r w:rsidRPr="00785194">
        <w:rPr>
          <w:rFonts w:hint="eastAsia"/>
          <w:color w:val="000000"/>
          <w:szCs w:val="21"/>
        </w:rPr>
        <w:t>59</w:t>
      </w:r>
    </w:p>
    <w:p w14:paraId="48B7207C" w14:textId="74D749DE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组合挑战　</w:t>
      </w:r>
      <w:r w:rsidRPr="00785194">
        <w:rPr>
          <w:rFonts w:hint="eastAsia"/>
          <w:color w:val="000000"/>
          <w:szCs w:val="21"/>
        </w:rPr>
        <w:t>60</w:t>
      </w:r>
    </w:p>
    <w:p w14:paraId="346623A4" w14:textId="0239C56F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测试：我需要哪种挑战？　</w:t>
      </w:r>
      <w:r w:rsidRPr="00785194">
        <w:rPr>
          <w:rFonts w:hint="eastAsia"/>
          <w:color w:val="000000"/>
          <w:szCs w:val="21"/>
        </w:rPr>
        <w:t>63</w:t>
      </w:r>
    </w:p>
    <w:p w14:paraId="4D722850" w14:textId="7D57E97E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实用建议　</w:t>
      </w:r>
      <w:r w:rsidRPr="00785194">
        <w:rPr>
          <w:rFonts w:hint="eastAsia"/>
          <w:color w:val="000000"/>
          <w:szCs w:val="21"/>
        </w:rPr>
        <w:t>70</w:t>
      </w:r>
    </w:p>
    <w:p w14:paraId="2F8167D2" w14:textId="30A5937E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有意识地舍弃——立下舍弃宣言　</w:t>
      </w:r>
      <w:r w:rsidRPr="00785194">
        <w:rPr>
          <w:rFonts w:hint="eastAsia"/>
          <w:color w:val="000000"/>
          <w:szCs w:val="21"/>
        </w:rPr>
        <w:t>70</w:t>
      </w:r>
    </w:p>
    <w:p w14:paraId="1278A634" w14:textId="5B1817F9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公开你的挑战！　</w:t>
      </w:r>
      <w:r w:rsidRPr="00785194">
        <w:rPr>
          <w:rFonts w:hint="eastAsia"/>
          <w:color w:val="000000"/>
          <w:szCs w:val="21"/>
        </w:rPr>
        <w:t>71</w:t>
      </w:r>
    </w:p>
    <w:p w14:paraId="398CD43C" w14:textId="465C8512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记录你的体验　</w:t>
      </w:r>
      <w:r w:rsidRPr="00785194">
        <w:rPr>
          <w:rFonts w:hint="eastAsia"/>
          <w:color w:val="000000"/>
          <w:szCs w:val="21"/>
        </w:rPr>
        <w:t>72</w:t>
      </w:r>
    </w:p>
    <w:p w14:paraId="6AB6D63D" w14:textId="77777777" w:rsidR="00785194" w:rsidRPr="00785194" w:rsidRDefault="00785194" w:rsidP="00785194">
      <w:pPr>
        <w:jc w:val="center"/>
        <w:rPr>
          <w:color w:val="000000"/>
          <w:szCs w:val="21"/>
        </w:rPr>
      </w:pPr>
    </w:p>
    <w:p w14:paraId="0345D734" w14:textId="77777777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>我的正</w:t>
      </w:r>
      <w:proofErr w:type="gramStart"/>
      <w:r w:rsidRPr="00785194">
        <w:rPr>
          <w:rFonts w:hint="eastAsia"/>
          <w:color w:val="000000"/>
          <w:szCs w:val="21"/>
        </w:rPr>
        <w:t>念挑战</w:t>
      </w:r>
      <w:proofErr w:type="gramEnd"/>
      <w:r w:rsidRPr="00785194">
        <w:rPr>
          <w:rFonts w:hint="eastAsia"/>
          <w:color w:val="000000"/>
          <w:szCs w:val="21"/>
        </w:rPr>
        <w:t xml:space="preserve">　</w:t>
      </w:r>
      <w:r w:rsidRPr="00785194">
        <w:rPr>
          <w:rFonts w:hint="eastAsia"/>
          <w:color w:val="000000"/>
          <w:szCs w:val="21"/>
        </w:rPr>
        <w:t>73</w:t>
      </w:r>
    </w:p>
    <w:p w14:paraId="295D8EBA" w14:textId="6669E6AB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做好面对阻力的准备　</w:t>
      </w:r>
      <w:r w:rsidRPr="00785194">
        <w:rPr>
          <w:rFonts w:hint="eastAsia"/>
          <w:color w:val="000000"/>
          <w:szCs w:val="21"/>
        </w:rPr>
        <w:t>77</w:t>
      </w:r>
    </w:p>
    <w:p w14:paraId="05394F31" w14:textId="07C313E1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减少触发刺激　</w:t>
      </w:r>
      <w:r w:rsidRPr="00785194">
        <w:rPr>
          <w:rFonts w:hint="eastAsia"/>
          <w:color w:val="000000"/>
          <w:szCs w:val="21"/>
        </w:rPr>
        <w:t>77</w:t>
      </w:r>
    </w:p>
    <w:p w14:paraId="029FB836" w14:textId="61DE4579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坚持到底　</w:t>
      </w:r>
      <w:r w:rsidRPr="00785194">
        <w:rPr>
          <w:rFonts w:hint="eastAsia"/>
          <w:color w:val="000000"/>
          <w:szCs w:val="21"/>
        </w:rPr>
        <w:t>79</w:t>
      </w:r>
    </w:p>
    <w:p w14:paraId="446AA5F1" w14:textId="271C2FA4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准备好应急方案　</w:t>
      </w:r>
      <w:r w:rsidRPr="00785194">
        <w:rPr>
          <w:rFonts w:hint="eastAsia"/>
          <w:color w:val="000000"/>
          <w:szCs w:val="21"/>
        </w:rPr>
        <w:t>81</w:t>
      </w:r>
    </w:p>
    <w:p w14:paraId="4A6CDC7A" w14:textId="7F5C63A4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proofErr w:type="gramStart"/>
      <w:r w:rsidRPr="00785194">
        <w:rPr>
          <w:rFonts w:hint="eastAsia"/>
          <w:color w:val="000000"/>
          <w:szCs w:val="21"/>
        </w:rPr>
        <w:t>保持正</w:t>
      </w:r>
      <w:proofErr w:type="gramEnd"/>
      <w:r w:rsidRPr="00785194">
        <w:rPr>
          <w:rFonts w:hint="eastAsia"/>
          <w:color w:val="000000"/>
          <w:szCs w:val="21"/>
        </w:rPr>
        <w:t xml:space="preserve">念，关怀自己　</w:t>
      </w:r>
      <w:r w:rsidRPr="00785194">
        <w:rPr>
          <w:rFonts w:hint="eastAsia"/>
          <w:color w:val="000000"/>
          <w:szCs w:val="21"/>
        </w:rPr>
        <w:t>82</w:t>
      </w:r>
    </w:p>
    <w:p w14:paraId="4D532191" w14:textId="77777777" w:rsidR="00785194" w:rsidRPr="00785194" w:rsidRDefault="00785194" w:rsidP="00785194">
      <w:pPr>
        <w:jc w:val="center"/>
        <w:rPr>
          <w:color w:val="000000"/>
          <w:szCs w:val="21"/>
        </w:rPr>
      </w:pPr>
    </w:p>
    <w:p w14:paraId="093B8B13" w14:textId="77777777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正念挑战：实践篇　</w:t>
      </w:r>
      <w:r w:rsidRPr="00785194">
        <w:rPr>
          <w:rFonts w:hint="eastAsia"/>
          <w:color w:val="000000"/>
          <w:szCs w:val="21"/>
        </w:rPr>
        <w:t>85</w:t>
      </w:r>
    </w:p>
    <w:p w14:paraId="4C5311BF" w14:textId="16678C35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暂停消费　</w:t>
      </w:r>
      <w:r w:rsidRPr="00785194">
        <w:rPr>
          <w:rFonts w:hint="eastAsia"/>
          <w:color w:val="000000"/>
          <w:szCs w:val="21"/>
        </w:rPr>
        <w:t>86</w:t>
      </w:r>
    </w:p>
    <w:p w14:paraId="29DCAEEB" w14:textId="1D7A8A06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不再随时待命　</w:t>
      </w:r>
      <w:r w:rsidRPr="00785194">
        <w:rPr>
          <w:rFonts w:hint="eastAsia"/>
          <w:color w:val="000000"/>
          <w:szCs w:val="21"/>
        </w:rPr>
        <w:t>100</w:t>
      </w:r>
    </w:p>
    <w:p w14:paraId="122F41BE" w14:textId="010DC793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暂别社交媒体　</w:t>
      </w:r>
      <w:r w:rsidRPr="00785194">
        <w:rPr>
          <w:rFonts w:hint="eastAsia"/>
          <w:color w:val="000000"/>
          <w:szCs w:val="21"/>
        </w:rPr>
        <w:t>114</w:t>
      </w:r>
    </w:p>
    <w:p w14:paraId="39F9DDBB" w14:textId="08ADF925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proofErr w:type="gramStart"/>
      <w:r w:rsidRPr="00785194">
        <w:rPr>
          <w:rFonts w:hint="eastAsia"/>
          <w:color w:val="000000"/>
          <w:szCs w:val="21"/>
        </w:rPr>
        <w:t>戒糖</w:t>
      </w:r>
      <w:proofErr w:type="gramEnd"/>
      <w:r w:rsidRPr="00785194">
        <w:rPr>
          <w:rFonts w:hint="eastAsia"/>
          <w:color w:val="000000"/>
          <w:szCs w:val="21"/>
        </w:rPr>
        <w:t xml:space="preserve">　</w:t>
      </w:r>
      <w:r w:rsidRPr="00785194">
        <w:rPr>
          <w:rFonts w:hint="eastAsia"/>
          <w:color w:val="000000"/>
          <w:szCs w:val="21"/>
        </w:rPr>
        <w:t>129</w:t>
      </w:r>
    </w:p>
    <w:p w14:paraId="41BC2241" w14:textId="153BB066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停止胡思乱想与抱怨　</w:t>
      </w:r>
      <w:r w:rsidRPr="00785194">
        <w:rPr>
          <w:rFonts w:hint="eastAsia"/>
          <w:color w:val="000000"/>
          <w:szCs w:val="21"/>
        </w:rPr>
        <w:t>141</w:t>
      </w:r>
    </w:p>
    <w:p w14:paraId="697AF0DA" w14:textId="2DEB01A0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戒酒　</w:t>
      </w:r>
      <w:r w:rsidRPr="00785194">
        <w:rPr>
          <w:rFonts w:hint="eastAsia"/>
          <w:color w:val="000000"/>
          <w:szCs w:val="21"/>
        </w:rPr>
        <w:t>156</w:t>
      </w:r>
    </w:p>
    <w:p w14:paraId="2C76C1D9" w14:textId="2BAA1AAD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学会说“不”——暂停取悦他人　</w:t>
      </w:r>
      <w:r w:rsidRPr="00785194">
        <w:rPr>
          <w:rFonts w:hint="eastAsia"/>
          <w:color w:val="000000"/>
          <w:szCs w:val="21"/>
        </w:rPr>
        <w:t>170</w:t>
      </w:r>
    </w:p>
    <w:p w14:paraId="62F775D3" w14:textId="37CE1BE1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proofErr w:type="gramStart"/>
      <w:r w:rsidRPr="00785194">
        <w:rPr>
          <w:rFonts w:hint="eastAsia"/>
          <w:color w:val="000000"/>
          <w:szCs w:val="21"/>
        </w:rPr>
        <w:t>暂停追剧</w:t>
      </w:r>
      <w:proofErr w:type="gramEnd"/>
      <w:r w:rsidRPr="00785194">
        <w:rPr>
          <w:rFonts w:hint="eastAsia"/>
          <w:color w:val="000000"/>
          <w:szCs w:val="21"/>
        </w:rPr>
        <w:t xml:space="preserve">——告别流媒体与电视　</w:t>
      </w:r>
      <w:r w:rsidRPr="00785194">
        <w:rPr>
          <w:rFonts w:hint="eastAsia"/>
          <w:color w:val="000000"/>
          <w:szCs w:val="21"/>
        </w:rPr>
        <w:t>180</w:t>
      </w:r>
    </w:p>
    <w:p w14:paraId="4A70113E" w14:textId="79104B55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新闻断食　</w:t>
      </w:r>
      <w:r w:rsidRPr="00785194">
        <w:rPr>
          <w:rFonts w:hint="eastAsia"/>
          <w:color w:val="000000"/>
          <w:szCs w:val="21"/>
        </w:rPr>
        <w:t>193</w:t>
      </w:r>
    </w:p>
    <w:p w14:paraId="48525F73" w14:textId="0126F411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>智能手机</w:t>
      </w:r>
      <w:proofErr w:type="gramStart"/>
      <w:r w:rsidRPr="00785194">
        <w:rPr>
          <w:rFonts w:hint="eastAsia"/>
          <w:color w:val="000000"/>
          <w:szCs w:val="21"/>
        </w:rPr>
        <w:t>极</w:t>
      </w:r>
      <w:proofErr w:type="gramEnd"/>
      <w:r w:rsidRPr="00785194">
        <w:rPr>
          <w:rFonts w:hint="eastAsia"/>
          <w:color w:val="000000"/>
          <w:szCs w:val="21"/>
        </w:rPr>
        <w:t xml:space="preserve">简主义　</w:t>
      </w:r>
      <w:r w:rsidRPr="00785194">
        <w:rPr>
          <w:rFonts w:hint="eastAsia"/>
          <w:color w:val="000000"/>
          <w:szCs w:val="21"/>
        </w:rPr>
        <w:t>207</w:t>
      </w:r>
    </w:p>
    <w:p w14:paraId="1B249625" w14:textId="4E6DF123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更多“应用领域”　</w:t>
      </w:r>
      <w:r w:rsidRPr="00785194">
        <w:rPr>
          <w:rFonts w:hint="eastAsia"/>
          <w:color w:val="000000"/>
          <w:szCs w:val="21"/>
        </w:rPr>
        <w:t>226</w:t>
      </w:r>
    </w:p>
    <w:p w14:paraId="65A0DB56" w14:textId="77777777" w:rsidR="00785194" w:rsidRPr="00785194" w:rsidRDefault="00785194" w:rsidP="00785194">
      <w:pPr>
        <w:jc w:val="center"/>
        <w:rPr>
          <w:color w:val="000000"/>
          <w:szCs w:val="21"/>
        </w:rPr>
      </w:pPr>
    </w:p>
    <w:p w14:paraId="670B6089" w14:textId="77777777" w:rsidR="00785194" w:rsidRPr="00785194" w:rsidRDefault="00785194" w:rsidP="00785194">
      <w:pPr>
        <w:jc w:val="center"/>
        <w:rPr>
          <w:rFonts w:hint="eastAsia"/>
          <w:b/>
          <w:bCs/>
          <w:color w:val="000000"/>
          <w:szCs w:val="21"/>
        </w:rPr>
      </w:pPr>
      <w:r w:rsidRPr="00785194">
        <w:rPr>
          <w:rFonts w:hint="eastAsia"/>
          <w:b/>
          <w:bCs/>
          <w:color w:val="000000"/>
          <w:szCs w:val="21"/>
        </w:rPr>
        <w:t xml:space="preserve">第四章　接下来呢？将挑战体验融入日常生活　</w:t>
      </w:r>
      <w:r w:rsidRPr="00785194">
        <w:rPr>
          <w:rFonts w:hint="eastAsia"/>
          <w:b/>
          <w:bCs/>
          <w:color w:val="000000"/>
          <w:szCs w:val="21"/>
        </w:rPr>
        <w:t>233</w:t>
      </w:r>
    </w:p>
    <w:p w14:paraId="3A834FFF" w14:textId="6AC8B80F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你有三条路可选　</w:t>
      </w:r>
      <w:r w:rsidRPr="00785194">
        <w:rPr>
          <w:rFonts w:hint="eastAsia"/>
          <w:color w:val="000000"/>
          <w:szCs w:val="21"/>
        </w:rPr>
        <w:t>235</w:t>
      </w:r>
    </w:p>
    <w:p w14:paraId="5AA0B683" w14:textId="314A15C8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lastRenderedPageBreak/>
        <w:t xml:space="preserve">实现长久改变的五项原则　</w:t>
      </w:r>
      <w:r w:rsidRPr="00785194">
        <w:rPr>
          <w:rFonts w:hint="eastAsia"/>
          <w:color w:val="000000"/>
          <w:szCs w:val="21"/>
        </w:rPr>
        <w:t>236</w:t>
      </w:r>
    </w:p>
    <w:p w14:paraId="6286A75D" w14:textId="023256BA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1. </w:t>
      </w:r>
      <w:r w:rsidRPr="00785194">
        <w:rPr>
          <w:rFonts w:hint="eastAsia"/>
          <w:color w:val="000000"/>
          <w:szCs w:val="21"/>
        </w:rPr>
        <w:t xml:space="preserve">调整你的环境　</w:t>
      </w:r>
      <w:r w:rsidRPr="00785194">
        <w:rPr>
          <w:rFonts w:hint="eastAsia"/>
          <w:color w:val="000000"/>
          <w:szCs w:val="21"/>
        </w:rPr>
        <w:t>236</w:t>
      </w:r>
    </w:p>
    <w:p w14:paraId="62CF8A94" w14:textId="6035D278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2. </w:t>
      </w:r>
      <w:r w:rsidRPr="00785194">
        <w:rPr>
          <w:rFonts w:hint="eastAsia"/>
          <w:color w:val="000000"/>
          <w:szCs w:val="21"/>
        </w:rPr>
        <w:t xml:space="preserve">让事情变得容易一点　</w:t>
      </w:r>
      <w:r w:rsidRPr="00785194">
        <w:rPr>
          <w:rFonts w:hint="eastAsia"/>
          <w:color w:val="000000"/>
          <w:szCs w:val="21"/>
        </w:rPr>
        <w:t>236</w:t>
      </w:r>
    </w:p>
    <w:p w14:paraId="4F0429E7" w14:textId="0BD82894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3. </w:t>
      </w:r>
      <w:r w:rsidRPr="00785194">
        <w:rPr>
          <w:rFonts w:hint="eastAsia"/>
          <w:color w:val="000000"/>
          <w:szCs w:val="21"/>
        </w:rPr>
        <w:t xml:space="preserve">借助小步行动的力量　</w:t>
      </w:r>
      <w:r w:rsidRPr="00785194">
        <w:rPr>
          <w:rFonts w:hint="eastAsia"/>
          <w:color w:val="000000"/>
          <w:szCs w:val="21"/>
        </w:rPr>
        <w:t>237</w:t>
      </w:r>
    </w:p>
    <w:p w14:paraId="6DC87076" w14:textId="7E997E38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4. </w:t>
      </w:r>
      <w:r w:rsidRPr="00785194">
        <w:rPr>
          <w:rFonts w:hint="eastAsia"/>
          <w:color w:val="000000"/>
          <w:szCs w:val="21"/>
        </w:rPr>
        <w:t>挑战结束后也要</w:t>
      </w:r>
      <w:proofErr w:type="gramStart"/>
      <w:r w:rsidRPr="00785194">
        <w:rPr>
          <w:rFonts w:hint="eastAsia"/>
          <w:color w:val="000000"/>
          <w:szCs w:val="21"/>
        </w:rPr>
        <w:t>保持正</w:t>
      </w:r>
      <w:proofErr w:type="gramEnd"/>
      <w:r w:rsidRPr="00785194">
        <w:rPr>
          <w:rFonts w:hint="eastAsia"/>
          <w:color w:val="000000"/>
          <w:szCs w:val="21"/>
        </w:rPr>
        <w:t xml:space="preserve">念　</w:t>
      </w:r>
      <w:r w:rsidRPr="00785194">
        <w:rPr>
          <w:rFonts w:hint="eastAsia"/>
          <w:color w:val="000000"/>
          <w:szCs w:val="21"/>
        </w:rPr>
        <w:t>238</w:t>
      </w:r>
    </w:p>
    <w:p w14:paraId="3D8F4E23" w14:textId="618C1CFB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5. </w:t>
      </w:r>
      <w:r w:rsidRPr="00785194">
        <w:rPr>
          <w:rFonts w:hint="eastAsia"/>
          <w:color w:val="000000"/>
          <w:szCs w:val="21"/>
        </w:rPr>
        <w:t xml:space="preserve">善待自己　</w:t>
      </w:r>
      <w:r w:rsidRPr="00785194">
        <w:rPr>
          <w:rFonts w:hint="eastAsia"/>
          <w:color w:val="000000"/>
          <w:szCs w:val="21"/>
        </w:rPr>
        <w:t>238</w:t>
      </w:r>
    </w:p>
    <w:p w14:paraId="3DB56484" w14:textId="77777777" w:rsidR="00785194" w:rsidRPr="00785194" w:rsidRDefault="00785194" w:rsidP="00785194">
      <w:pPr>
        <w:jc w:val="center"/>
        <w:rPr>
          <w:color w:val="000000"/>
          <w:szCs w:val="21"/>
        </w:rPr>
      </w:pPr>
    </w:p>
    <w:p w14:paraId="44FDC304" w14:textId="2E858512" w:rsidR="00785194" w:rsidRDefault="00785194" w:rsidP="00785194">
      <w:pPr>
        <w:jc w:val="center"/>
        <w:rPr>
          <w:b/>
          <w:bCs/>
          <w:color w:val="000000"/>
          <w:szCs w:val="21"/>
        </w:rPr>
      </w:pPr>
      <w:r w:rsidRPr="00785194">
        <w:rPr>
          <w:rFonts w:hint="eastAsia"/>
          <w:b/>
          <w:bCs/>
          <w:color w:val="000000"/>
          <w:szCs w:val="21"/>
        </w:rPr>
        <w:t xml:space="preserve">尾声：背包　</w:t>
      </w:r>
      <w:r w:rsidRPr="00785194">
        <w:rPr>
          <w:rFonts w:hint="eastAsia"/>
          <w:b/>
          <w:bCs/>
          <w:color w:val="000000"/>
          <w:szCs w:val="21"/>
        </w:rPr>
        <w:t>240</w:t>
      </w:r>
    </w:p>
    <w:p w14:paraId="141F5D72" w14:textId="77777777" w:rsidR="00785194" w:rsidRPr="00785194" w:rsidRDefault="00785194" w:rsidP="00785194">
      <w:pPr>
        <w:rPr>
          <w:rFonts w:hint="eastAsia"/>
          <w:b/>
          <w:bCs/>
          <w:color w:val="000000"/>
          <w:szCs w:val="21"/>
        </w:rPr>
      </w:pPr>
    </w:p>
    <w:p w14:paraId="562F5947" w14:textId="5740C617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作者其他著作及联系方式　</w:t>
      </w:r>
      <w:r w:rsidRPr="00785194">
        <w:rPr>
          <w:rFonts w:hint="eastAsia"/>
          <w:color w:val="000000"/>
          <w:szCs w:val="21"/>
        </w:rPr>
        <w:t>243</w:t>
      </w:r>
    </w:p>
    <w:p w14:paraId="7180D70D" w14:textId="6AFC3253" w:rsidR="00785194" w:rsidRPr="00785194" w:rsidRDefault="00785194" w:rsidP="00785194">
      <w:pPr>
        <w:jc w:val="center"/>
        <w:rPr>
          <w:rFonts w:hint="eastAsia"/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索引　</w:t>
      </w:r>
      <w:r w:rsidRPr="00785194">
        <w:rPr>
          <w:rFonts w:hint="eastAsia"/>
          <w:color w:val="000000"/>
          <w:szCs w:val="21"/>
        </w:rPr>
        <w:t>244</w:t>
      </w:r>
    </w:p>
    <w:p w14:paraId="03953C75" w14:textId="68238F6A" w:rsidR="0081196C" w:rsidRPr="00785194" w:rsidRDefault="00785194" w:rsidP="00785194">
      <w:pPr>
        <w:jc w:val="center"/>
        <w:rPr>
          <w:color w:val="000000"/>
          <w:szCs w:val="21"/>
        </w:rPr>
      </w:pPr>
      <w:r w:rsidRPr="00785194">
        <w:rPr>
          <w:rFonts w:hint="eastAsia"/>
          <w:color w:val="000000"/>
          <w:szCs w:val="21"/>
        </w:rPr>
        <w:t xml:space="preserve">注释　</w:t>
      </w:r>
      <w:r w:rsidRPr="00785194">
        <w:rPr>
          <w:rFonts w:hint="eastAsia"/>
          <w:color w:val="000000"/>
          <w:szCs w:val="21"/>
        </w:rPr>
        <w:t>250</w:t>
      </w:r>
    </w:p>
    <w:p w14:paraId="7B94ADD6" w14:textId="77777777" w:rsidR="00140469" w:rsidRDefault="00140469">
      <w:pPr>
        <w:widowControl/>
        <w:shd w:val="clear" w:color="auto" w:fill="FFFFFF"/>
        <w:spacing w:line="330" w:lineRule="atLeast"/>
        <w:rPr>
          <w:color w:val="000000"/>
          <w:kern w:val="0"/>
          <w:szCs w:val="21"/>
          <w:shd w:val="clear" w:color="auto" w:fill="FFFFFF"/>
        </w:rPr>
      </w:pPr>
    </w:p>
    <w:p w14:paraId="11DDD9DD" w14:textId="77777777" w:rsidR="00140469" w:rsidRDefault="00140469">
      <w:pPr>
        <w:rPr>
          <w:b/>
          <w:color w:val="000000"/>
        </w:rPr>
      </w:pPr>
    </w:p>
    <w:p w14:paraId="06FBB527" w14:textId="77777777" w:rsidR="00140469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01613FAF" w14:textId="77777777" w:rsidR="00140469" w:rsidRDefault="00000000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0AD4DDFD" w14:textId="77777777" w:rsidR="00140469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 w:rsidR="00140469">
          <w:rPr>
            <w:rStyle w:val="ab"/>
            <w:rFonts w:hint="eastAsia"/>
            <w:b/>
            <w:szCs w:val="21"/>
          </w:rPr>
          <w:t>Righ</w:t>
        </w:r>
        <w:r w:rsidR="00140469">
          <w:rPr>
            <w:rStyle w:val="ab"/>
            <w:b/>
            <w:szCs w:val="21"/>
          </w:rPr>
          <w:t>ts@nurnberg.com.cn</w:t>
        </w:r>
      </w:hyperlink>
    </w:p>
    <w:p w14:paraId="2354FC58" w14:textId="77777777" w:rsidR="0014046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E617B40" w14:textId="77777777" w:rsidR="0014046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CC1F5B7" w14:textId="77777777" w:rsidR="00140469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47FC5D29" w14:textId="77777777" w:rsidR="0014046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 w:rsidR="00140469">
          <w:rPr>
            <w:rStyle w:val="ab"/>
            <w:szCs w:val="21"/>
          </w:rPr>
          <w:t>http://www.nurnberg.com.cn</w:t>
        </w:r>
      </w:hyperlink>
    </w:p>
    <w:p w14:paraId="378ED0CD" w14:textId="77777777" w:rsidR="0014046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2" w:history="1">
        <w:r w:rsidR="00140469">
          <w:rPr>
            <w:rStyle w:val="ab"/>
            <w:szCs w:val="21"/>
          </w:rPr>
          <w:t>http://www.nurnberg.com.cn/booklist_zh/list.aspx</w:t>
        </w:r>
      </w:hyperlink>
    </w:p>
    <w:p w14:paraId="7CED1951" w14:textId="77777777" w:rsidR="0014046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3" w:history="1">
        <w:r w:rsidR="00140469">
          <w:rPr>
            <w:rStyle w:val="ab"/>
            <w:szCs w:val="21"/>
          </w:rPr>
          <w:t>http://www.nurnberg.com.cn/book/book.aspx</w:t>
        </w:r>
      </w:hyperlink>
    </w:p>
    <w:p w14:paraId="2EF13841" w14:textId="77777777" w:rsidR="00140469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4" w:history="1">
        <w:r w:rsidR="00140469">
          <w:rPr>
            <w:rStyle w:val="ab"/>
            <w:szCs w:val="21"/>
          </w:rPr>
          <w:t>http://www.nurnberg.com.cn/video/video.aspx</w:t>
        </w:r>
      </w:hyperlink>
    </w:p>
    <w:p w14:paraId="7707EAF4" w14:textId="77777777" w:rsidR="00140469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 w:rsidR="00140469">
          <w:rPr>
            <w:rStyle w:val="ab"/>
            <w:szCs w:val="21"/>
          </w:rPr>
          <w:t>http://site.douban.com/110577/</w:t>
        </w:r>
      </w:hyperlink>
    </w:p>
    <w:p w14:paraId="05CD8E93" w14:textId="77777777" w:rsidR="00140469" w:rsidRDefault="00000000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="00140469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="00140469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="00140469">
          <w:rPr>
            <w:color w:val="0000FF"/>
            <w:u w:val="single"/>
            <w:shd w:val="clear" w:color="auto" w:fill="FFFFFF"/>
          </w:rPr>
          <w:t>_</w:t>
        </w:r>
        <w:r w:rsidR="00140469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="00140469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9E361AA" w14:textId="77777777" w:rsidR="00140469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63267C70" w14:textId="77777777" w:rsidR="00140469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5E05509" wp14:editId="0A2AEB8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0D20B" w14:textId="77777777" w:rsidR="00140469" w:rsidRDefault="00140469">
      <w:pPr>
        <w:ind w:right="420"/>
        <w:rPr>
          <w:rFonts w:eastAsia="Gungsuh"/>
          <w:color w:val="000000"/>
          <w:kern w:val="0"/>
          <w:szCs w:val="21"/>
        </w:rPr>
      </w:pPr>
    </w:p>
    <w:sectPr w:rsidR="00140469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98681" w14:textId="77777777" w:rsidR="003523B3" w:rsidRDefault="003523B3">
      <w:r>
        <w:separator/>
      </w:r>
    </w:p>
  </w:endnote>
  <w:endnote w:type="continuationSeparator" w:id="0">
    <w:p w14:paraId="32FC2801" w14:textId="77777777" w:rsidR="003523B3" w:rsidRDefault="0035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2049" w14:textId="77777777" w:rsidR="00140469" w:rsidRDefault="0014046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E27034" w14:textId="77777777" w:rsidR="0014046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10F75302" w14:textId="77777777" w:rsidR="0014046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B383E94" w14:textId="77777777" w:rsidR="00140469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140469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7C59F37" w14:textId="77777777" w:rsidR="00140469" w:rsidRDefault="00140469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151C" w14:textId="77777777" w:rsidR="003523B3" w:rsidRDefault="003523B3">
      <w:r>
        <w:separator/>
      </w:r>
    </w:p>
  </w:footnote>
  <w:footnote w:type="continuationSeparator" w:id="0">
    <w:p w14:paraId="710FBB3F" w14:textId="77777777" w:rsidR="003523B3" w:rsidRDefault="0035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6582" w14:textId="77777777" w:rsidR="00140469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2058B10" wp14:editId="49B49B5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6393E" w14:textId="77777777" w:rsidR="00140469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E36A95"/>
    <w:multiLevelType w:val="multilevel"/>
    <w:tmpl w:val="6ACC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835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3C63"/>
    <w:rsid w:val="00134987"/>
    <w:rsid w:val="00140469"/>
    <w:rsid w:val="00146F1E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5BF8"/>
    <w:rsid w:val="002243E8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23B3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293A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85194"/>
    <w:rsid w:val="00792AB2"/>
    <w:rsid w:val="007962CA"/>
    <w:rsid w:val="007A513F"/>
    <w:rsid w:val="007A5AA6"/>
    <w:rsid w:val="007B5222"/>
    <w:rsid w:val="007B6993"/>
    <w:rsid w:val="007C3170"/>
    <w:rsid w:val="007C3703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196C"/>
    <w:rsid w:val="008129CA"/>
    <w:rsid w:val="00816558"/>
    <w:rsid w:val="0087733A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A5194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732"/>
    <w:rsid w:val="00D24A70"/>
    <w:rsid w:val="00D24E00"/>
    <w:rsid w:val="00D341FB"/>
    <w:rsid w:val="00D45E27"/>
    <w:rsid w:val="00D500BB"/>
    <w:rsid w:val="00D5176B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B160C9D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D97708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CE73E"/>
  <w15:docId w15:val="{4522A0FF-CC6C-4933-BBC9-EA346A0F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character" w:styleId="ac">
    <w:name w:val="Unresolved Mention"/>
    <w:basedOn w:val="a0"/>
    <w:uiPriority w:val="99"/>
    <w:semiHidden/>
    <w:unhideWhenUsed/>
    <w:rsid w:val="0081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1198</Words>
  <Characters>1727</Characters>
  <Application>Microsoft Office Word</Application>
  <DocSecurity>0</DocSecurity>
  <Lines>90</Lines>
  <Paragraphs>79</Paragraphs>
  <ScaleCrop>false</ScaleCrop>
  <Company>2ndSpAcE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5</cp:revision>
  <cp:lastPrinted>2005-06-10T06:33:00Z</cp:lastPrinted>
  <dcterms:created xsi:type="dcterms:W3CDTF">2023-11-05T05:33:00Z</dcterms:created>
  <dcterms:modified xsi:type="dcterms:W3CDTF">2026-07-27T04:19:00Z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eyJoZGlkIjoiODViY2JkMjU3NGYzZTEwMzZmMGFkZWViYmNkYWU3NDIiLCJ1c2VySWQiOiI0OTgzMjcxNzcifQ==</vt:lpwstr>
  </property>
</Properties>
</file>