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07D" w:rsidRDefault="00F25614" w:rsidP="0011507D">
      <w:pPr>
        <w:jc w:val="center"/>
        <w:rPr>
          <w:b/>
          <w:bCs/>
          <w:sz w:val="36"/>
          <w:shd w:val="pct15" w:color="auto" w:fill="FFFFFF"/>
        </w:rPr>
      </w:pPr>
      <w:r>
        <w:rPr>
          <w:rFonts w:hint="eastAsia"/>
          <w:b/>
          <w:bCs/>
          <w:sz w:val="36"/>
          <w:shd w:val="pct15" w:color="auto" w:fill="FFFFFF"/>
        </w:rPr>
        <w:t>作</w:t>
      </w:r>
      <w:r>
        <w:rPr>
          <w:rFonts w:hint="eastAsia"/>
          <w:b/>
          <w:bCs/>
          <w:sz w:val="36"/>
          <w:shd w:val="pct15" w:color="auto" w:fill="FFFFFF"/>
        </w:rPr>
        <w:t xml:space="preserve"> </w:t>
      </w:r>
      <w:r>
        <w:rPr>
          <w:rFonts w:hint="eastAsia"/>
          <w:b/>
          <w:bCs/>
          <w:sz w:val="36"/>
          <w:shd w:val="pct15" w:color="auto" w:fill="FFFFFF"/>
        </w:rPr>
        <w:t>者</w:t>
      </w:r>
      <w:r>
        <w:rPr>
          <w:rFonts w:hint="eastAsia"/>
          <w:b/>
          <w:bCs/>
          <w:sz w:val="36"/>
          <w:shd w:val="pct15" w:color="auto" w:fill="FFFFFF"/>
        </w:rPr>
        <w:t xml:space="preserve"> </w:t>
      </w:r>
      <w:r w:rsidR="003C2DA6">
        <w:rPr>
          <w:rFonts w:hint="eastAsia"/>
          <w:b/>
          <w:bCs/>
          <w:sz w:val="36"/>
          <w:shd w:val="pct15" w:color="auto" w:fill="FFFFFF"/>
        </w:rPr>
        <w:t>推</w:t>
      </w:r>
      <w:r w:rsidR="003C2DA6">
        <w:rPr>
          <w:rFonts w:hint="eastAsia"/>
          <w:b/>
          <w:bCs/>
          <w:sz w:val="36"/>
          <w:shd w:val="pct15" w:color="auto" w:fill="FFFFFF"/>
        </w:rPr>
        <w:t xml:space="preserve"> </w:t>
      </w:r>
      <w:r w:rsidR="003C2DA6">
        <w:rPr>
          <w:rFonts w:hint="eastAsia"/>
          <w:b/>
          <w:bCs/>
          <w:sz w:val="36"/>
          <w:shd w:val="pct15" w:color="auto" w:fill="FFFFFF"/>
        </w:rPr>
        <w:t>荐</w:t>
      </w:r>
    </w:p>
    <w:p w:rsidR="00F25614" w:rsidRDefault="00F25614" w:rsidP="00F25614">
      <w:pPr>
        <w:rPr>
          <w:b/>
          <w:szCs w:val="21"/>
        </w:rPr>
      </w:pPr>
    </w:p>
    <w:p w:rsidR="00DD4B53" w:rsidRDefault="0012442D" w:rsidP="00E1506C">
      <w:pPr>
        <w:spacing w:line="460" w:lineRule="exact"/>
        <w:jc w:val="center"/>
        <w:rPr>
          <w:rFonts w:ascii="华文楷体" w:eastAsia="华文楷体" w:hAnsi="华文楷体"/>
          <w:b/>
          <w:noProof/>
          <w:kern w:val="0"/>
          <w:sz w:val="36"/>
          <w:szCs w:val="36"/>
        </w:rPr>
      </w:pPr>
      <w:r>
        <w:rPr>
          <w:rFonts w:ascii="华文楷体" w:eastAsia="华文楷体" w:hAnsi="华文楷体" w:hint="eastAsia"/>
          <w:b/>
          <w:noProof/>
          <w:kern w:val="0"/>
          <w:sz w:val="36"/>
          <w:szCs w:val="36"/>
        </w:rPr>
        <w:t>英国顶尖经济学家</w:t>
      </w:r>
    </w:p>
    <w:p w:rsidR="0012442D" w:rsidRDefault="0012442D" w:rsidP="0012442D">
      <w:pPr>
        <w:jc w:val="center"/>
        <w:rPr>
          <w:b/>
          <w:bCs/>
          <w:sz w:val="36"/>
          <w:szCs w:val="36"/>
          <w:lang w:val="x-none"/>
        </w:rPr>
      </w:pPr>
      <w:r w:rsidRPr="0012442D">
        <w:rPr>
          <w:rFonts w:hint="eastAsia"/>
          <w:b/>
          <w:bCs/>
          <w:sz w:val="36"/>
          <w:szCs w:val="36"/>
          <w:lang w:val="x-none"/>
        </w:rPr>
        <w:t>约翰•</w:t>
      </w:r>
      <w:proofErr w:type="gramStart"/>
      <w:r w:rsidRPr="0012442D">
        <w:rPr>
          <w:rFonts w:hint="eastAsia"/>
          <w:b/>
          <w:bCs/>
          <w:sz w:val="36"/>
          <w:szCs w:val="36"/>
          <w:lang w:val="x-none"/>
        </w:rPr>
        <w:t>凯</w:t>
      </w:r>
      <w:proofErr w:type="gramEnd"/>
      <w:r w:rsidRPr="0012442D">
        <w:rPr>
          <w:rFonts w:hint="eastAsia"/>
          <w:b/>
          <w:bCs/>
          <w:sz w:val="36"/>
          <w:szCs w:val="36"/>
          <w:lang w:val="x-none"/>
        </w:rPr>
        <w:t>（</w:t>
      </w:r>
      <w:r w:rsidRPr="0012442D">
        <w:rPr>
          <w:rFonts w:hint="eastAsia"/>
          <w:b/>
          <w:bCs/>
          <w:sz w:val="36"/>
          <w:szCs w:val="36"/>
          <w:lang w:val="x-none"/>
        </w:rPr>
        <w:t>John Kay</w:t>
      </w:r>
      <w:r w:rsidRPr="0012442D">
        <w:rPr>
          <w:rFonts w:hint="eastAsia"/>
          <w:b/>
          <w:bCs/>
          <w:sz w:val="36"/>
          <w:szCs w:val="36"/>
          <w:lang w:val="x-none"/>
        </w:rPr>
        <w:t>）</w:t>
      </w:r>
    </w:p>
    <w:p w:rsidR="0012442D" w:rsidRDefault="0012442D" w:rsidP="0012442D">
      <w:pPr>
        <w:jc w:val="center"/>
        <w:rPr>
          <w:b/>
          <w:szCs w:val="21"/>
        </w:rPr>
      </w:pPr>
    </w:p>
    <w:p w:rsidR="0012442D" w:rsidRDefault="0012442D" w:rsidP="0012442D">
      <w:pPr>
        <w:rPr>
          <w:b/>
          <w:szCs w:val="21"/>
        </w:rPr>
      </w:pPr>
      <w:r>
        <w:rPr>
          <w:b/>
          <w:szCs w:val="21"/>
        </w:rPr>
        <w:t>作者简介：</w:t>
      </w:r>
    </w:p>
    <w:p w:rsidR="0012442D" w:rsidRDefault="0012442D" w:rsidP="0012442D">
      <w:pPr>
        <w:rPr>
          <w:b/>
          <w:szCs w:val="21"/>
        </w:rPr>
      </w:pPr>
    </w:p>
    <w:p w:rsidR="0012442D" w:rsidRPr="0012442D" w:rsidRDefault="0012442D" w:rsidP="0012442D">
      <w:pPr>
        <w:ind w:firstLineChars="200" w:firstLine="420"/>
        <w:rPr>
          <w:szCs w:val="21"/>
        </w:rPr>
      </w:pPr>
      <w:r>
        <w:rPr>
          <w:noProof/>
        </w:rPr>
        <w:drawing>
          <wp:anchor distT="0" distB="0" distL="114300" distR="114300" simplePos="0" relativeHeight="251783680" behindDoc="0" locked="0" layoutInCell="1" allowOverlap="1">
            <wp:simplePos x="0" y="0"/>
            <wp:positionH relativeFrom="margin">
              <wp:align>left</wp:align>
            </wp:positionH>
            <wp:positionV relativeFrom="paragraph">
              <wp:posOffset>3175</wp:posOffset>
            </wp:positionV>
            <wp:extent cx="1351915" cy="1391285"/>
            <wp:effectExtent l="0" t="0" r="635" b="0"/>
            <wp:wrapSquare wrapText="bothSides"/>
            <wp:docPr id="12" name="图片 12" descr="http://www.nurnberg.com.cn/upload/202403/07/20240307171428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urnberg.com.cn/upload/202403/07/2024030717142811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915" cy="1391285"/>
                    </a:xfrm>
                    <a:prstGeom prst="rect">
                      <a:avLst/>
                    </a:prstGeom>
                    <a:noFill/>
                    <a:ln>
                      <a:noFill/>
                    </a:ln>
                  </pic:spPr>
                </pic:pic>
              </a:graphicData>
            </a:graphic>
          </wp:anchor>
        </w:drawing>
      </w:r>
      <w:r w:rsidRPr="0012442D">
        <w:rPr>
          <w:rFonts w:hint="eastAsia"/>
          <w:b/>
          <w:szCs w:val="21"/>
        </w:rPr>
        <w:t>约翰·凯（</w:t>
      </w:r>
      <w:r w:rsidRPr="0012442D">
        <w:rPr>
          <w:rFonts w:hint="eastAsia"/>
          <w:b/>
          <w:szCs w:val="21"/>
        </w:rPr>
        <w:t>John Kay</w:t>
      </w:r>
      <w:r w:rsidRPr="0012442D">
        <w:rPr>
          <w:rFonts w:hint="eastAsia"/>
          <w:b/>
          <w:szCs w:val="21"/>
        </w:rPr>
        <w:t>），</w:t>
      </w:r>
      <w:r w:rsidRPr="0012442D">
        <w:rPr>
          <w:rFonts w:hint="eastAsia"/>
          <w:szCs w:val="21"/>
        </w:rPr>
        <w:t>英国顶尖经济学家之一，研究重点是经济、金融和商业之间的关系。学术工作之外，他还为智囊团、商学院、咨询公司和投资公司提供服务。</w:t>
      </w:r>
    </w:p>
    <w:p w:rsidR="0012442D" w:rsidRPr="0012442D" w:rsidRDefault="0012442D" w:rsidP="0012442D">
      <w:pPr>
        <w:ind w:firstLineChars="200" w:firstLine="420"/>
        <w:rPr>
          <w:szCs w:val="21"/>
        </w:rPr>
      </w:pPr>
    </w:p>
    <w:p w:rsidR="0012442D" w:rsidRPr="0012442D" w:rsidRDefault="0012442D" w:rsidP="0012442D">
      <w:pPr>
        <w:ind w:firstLineChars="200" w:firstLine="420"/>
        <w:rPr>
          <w:szCs w:val="21"/>
        </w:rPr>
      </w:pPr>
      <w:r w:rsidRPr="0012442D">
        <w:rPr>
          <w:rFonts w:hint="eastAsia"/>
          <w:szCs w:val="21"/>
        </w:rPr>
        <w:t>约翰自</w:t>
      </w:r>
      <w:r w:rsidRPr="0012442D">
        <w:rPr>
          <w:rFonts w:hint="eastAsia"/>
          <w:szCs w:val="21"/>
        </w:rPr>
        <w:t>1970</w:t>
      </w:r>
      <w:r w:rsidRPr="0012442D">
        <w:rPr>
          <w:rFonts w:hint="eastAsia"/>
          <w:szCs w:val="21"/>
        </w:rPr>
        <w:t>年以来一直是牛津大学圣约翰学院（</w:t>
      </w:r>
      <w:r w:rsidRPr="0012442D">
        <w:rPr>
          <w:rFonts w:hint="eastAsia"/>
          <w:szCs w:val="21"/>
        </w:rPr>
        <w:t>St John</w:t>
      </w:r>
      <w:proofErr w:type="gramStart"/>
      <w:r w:rsidRPr="0012442D">
        <w:rPr>
          <w:rFonts w:hint="eastAsia"/>
          <w:szCs w:val="21"/>
        </w:rPr>
        <w:t>’</w:t>
      </w:r>
      <w:proofErr w:type="gramEnd"/>
      <w:r w:rsidRPr="0012442D">
        <w:rPr>
          <w:rFonts w:hint="eastAsia"/>
          <w:szCs w:val="21"/>
        </w:rPr>
        <w:t>s College, Oxford</w:t>
      </w:r>
      <w:r w:rsidRPr="0012442D">
        <w:rPr>
          <w:rFonts w:hint="eastAsia"/>
          <w:szCs w:val="21"/>
        </w:rPr>
        <w:t>）的院士，也是英国科学院（</w:t>
      </w:r>
      <w:r w:rsidRPr="0012442D">
        <w:rPr>
          <w:rFonts w:hint="eastAsia"/>
          <w:szCs w:val="21"/>
        </w:rPr>
        <w:t>British Academy</w:t>
      </w:r>
      <w:r w:rsidRPr="0012442D">
        <w:rPr>
          <w:rFonts w:hint="eastAsia"/>
          <w:szCs w:val="21"/>
        </w:rPr>
        <w:t>）和爱丁堡皇家学会（</w:t>
      </w:r>
      <w:r w:rsidRPr="0012442D">
        <w:rPr>
          <w:rFonts w:hint="eastAsia"/>
          <w:szCs w:val="21"/>
        </w:rPr>
        <w:t>Royal Society of Edinburgh</w:t>
      </w:r>
      <w:r w:rsidRPr="0012442D">
        <w:rPr>
          <w:rFonts w:hint="eastAsia"/>
          <w:szCs w:val="21"/>
        </w:rPr>
        <w:t>）的院士。他是牛津</w:t>
      </w:r>
      <w:proofErr w:type="gramStart"/>
      <w:r w:rsidRPr="0012442D">
        <w:rPr>
          <w:rFonts w:hint="eastAsia"/>
          <w:szCs w:val="21"/>
        </w:rPr>
        <w:t>大学赛</w:t>
      </w:r>
      <w:proofErr w:type="gramEnd"/>
      <w:r w:rsidRPr="0012442D">
        <w:rPr>
          <w:rFonts w:hint="eastAsia"/>
          <w:szCs w:val="21"/>
        </w:rPr>
        <w:t>德商学院（</w:t>
      </w:r>
      <w:r w:rsidRPr="0012442D">
        <w:rPr>
          <w:rFonts w:hint="eastAsia"/>
          <w:szCs w:val="21"/>
        </w:rPr>
        <w:t>Oxford</w:t>
      </w:r>
      <w:proofErr w:type="gramStart"/>
      <w:r w:rsidRPr="0012442D">
        <w:rPr>
          <w:rFonts w:hint="eastAsia"/>
          <w:szCs w:val="21"/>
        </w:rPr>
        <w:t>’</w:t>
      </w:r>
      <w:proofErr w:type="gramEnd"/>
      <w:r w:rsidRPr="0012442D">
        <w:rPr>
          <w:rFonts w:hint="eastAsia"/>
          <w:szCs w:val="21"/>
        </w:rPr>
        <w:t>s Said Business School</w:t>
      </w:r>
      <w:r w:rsidRPr="0012442D">
        <w:rPr>
          <w:rFonts w:hint="eastAsia"/>
          <w:szCs w:val="21"/>
        </w:rPr>
        <w:t>）的首任院长，并曾在伦敦商学院、牛津大学和伦敦经济学院担任教席。</w:t>
      </w:r>
      <w:r w:rsidRPr="0012442D">
        <w:rPr>
          <w:rFonts w:hint="eastAsia"/>
          <w:szCs w:val="21"/>
        </w:rPr>
        <w:t>1979</w:t>
      </w:r>
      <w:r w:rsidRPr="0012442D">
        <w:rPr>
          <w:rFonts w:hint="eastAsia"/>
          <w:szCs w:val="21"/>
        </w:rPr>
        <w:t>年，他担任财政研究所（</w:t>
      </w:r>
      <w:r w:rsidRPr="0012442D">
        <w:rPr>
          <w:rFonts w:hint="eastAsia"/>
          <w:szCs w:val="21"/>
        </w:rPr>
        <w:t>Institute for Fiscal Studies</w:t>
      </w:r>
      <w:r w:rsidRPr="0012442D">
        <w:rPr>
          <w:rFonts w:hint="eastAsia"/>
          <w:szCs w:val="21"/>
        </w:rPr>
        <w:t>）的研究主任和所长，将其打造成了英国最优秀的智囊团之一，以其独立性闻名。</w:t>
      </w:r>
      <w:r w:rsidRPr="0012442D">
        <w:rPr>
          <w:rFonts w:hint="eastAsia"/>
          <w:szCs w:val="21"/>
        </w:rPr>
        <w:t>1986</w:t>
      </w:r>
      <w:r w:rsidRPr="0012442D">
        <w:rPr>
          <w:rFonts w:hint="eastAsia"/>
          <w:szCs w:val="21"/>
        </w:rPr>
        <w:t>年，他创立了一家经济咨询公司，该公司后成为欧洲领先的自主经济咨询公司。</w:t>
      </w:r>
    </w:p>
    <w:p w:rsidR="0012442D" w:rsidRPr="0012442D" w:rsidRDefault="0012442D" w:rsidP="0012442D">
      <w:pPr>
        <w:ind w:firstLineChars="200" w:firstLine="420"/>
        <w:rPr>
          <w:szCs w:val="21"/>
        </w:rPr>
      </w:pPr>
    </w:p>
    <w:p w:rsidR="0012442D" w:rsidRPr="0012442D" w:rsidRDefault="0012442D" w:rsidP="0012442D">
      <w:pPr>
        <w:ind w:firstLineChars="200" w:firstLine="420"/>
        <w:rPr>
          <w:szCs w:val="21"/>
        </w:rPr>
      </w:pPr>
      <w:r w:rsidRPr="0012442D">
        <w:rPr>
          <w:rFonts w:hint="eastAsia"/>
          <w:szCs w:val="21"/>
        </w:rPr>
        <w:t>约翰曾担任苏格兰政府经济顾问委员会（</w:t>
      </w:r>
      <w:r w:rsidRPr="0012442D">
        <w:rPr>
          <w:rFonts w:hint="eastAsia"/>
          <w:szCs w:val="21"/>
        </w:rPr>
        <w:t>Scottish Government</w:t>
      </w:r>
      <w:proofErr w:type="gramStart"/>
      <w:r w:rsidRPr="0012442D">
        <w:rPr>
          <w:rFonts w:hint="eastAsia"/>
          <w:szCs w:val="21"/>
        </w:rPr>
        <w:t>’</w:t>
      </w:r>
      <w:proofErr w:type="gramEnd"/>
      <w:r w:rsidRPr="0012442D">
        <w:rPr>
          <w:rFonts w:hint="eastAsia"/>
          <w:szCs w:val="21"/>
        </w:rPr>
        <w:t>s Council of Economic Advisers</w:t>
      </w:r>
      <w:r w:rsidRPr="0012442D">
        <w:rPr>
          <w:rFonts w:hint="eastAsia"/>
          <w:szCs w:val="21"/>
        </w:rPr>
        <w:t>）成员，主持了向英国政府商业、创新和技能部报告的股票市场和长期决策审查。</w:t>
      </w:r>
      <w:r w:rsidRPr="0012442D">
        <w:rPr>
          <w:rFonts w:hint="eastAsia"/>
          <w:szCs w:val="21"/>
        </w:rPr>
        <w:t>2016</w:t>
      </w:r>
      <w:r w:rsidRPr="0012442D">
        <w:rPr>
          <w:rFonts w:hint="eastAsia"/>
          <w:szCs w:val="21"/>
        </w:rPr>
        <w:t>年</w:t>
      </w:r>
      <w:r w:rsidRPr="0012442D">
        <w:rPr>
          <w:rFonts w:hint="eastAsia"/>
          <w:szCs w:val="21"/>
        </w:rPr>
        <w:t>6</w:t>
      </w:r>
      <w:r w:rsidRPr="0012442D">
        <w:rPr>
          <w:rFonts w:hint="eastAsia"/>
          <w:szCs w:val="21"/>
        </w:rPr>
        <w:t>月英国脱欧公投结果出来后，他被苏格兰首席部长尼古拉·斯特金（</w:t>
      </w:r>
      <w:r w:rsidRPr="0012442D">
        <w:rPr>
          <w:rFonts w:hint="eastAsia"/>
          <w:szCs w:val="21"/>
        </w:rPr>
        <w:t>Nicola Sturgeon</w:t>
      </w:r>
      <w:r w:rsidRPr="0012442D">
        <w:rPr>
          <w:rFonts w:hint="eastAsia"/>
          <w:szCs w:val="21"/>
        </w:rPr>
        <w:t>）任命为苏格兰和欧洲常设委员会成员。</w:t>
      </w:r>
    </w:p>
    <w:p w:rsidR="0012442D" w:rsidRPr="0012442D" w:rsidRDefault="0012442D" w:rsidP="0012442D">
      <w:pPr>
        <w:ind w:firstLineChars="200" w:firstLine="420"/>
        <w:rPr>
          <w:szCs w:val="21"/>
        </w:rPr>
      </w:pPr>
    </w:p>
    <w:p w:rsidR="0012442D" w:rsidRPr="0012442D" w:rsidRDefault="0012442D" w:rsidP="0012442D">
      <w:pPr>
        <w:ind w:firstLineChars="200" w:firstLine="420"/>
        <w:rPr>
          <w:szCs w:val="21"/>
        </w:rPr>
      </w:pPr>
      <w:r w:rsidRPr="0012442D">
        <w:rPr>
          <w:rFonts w:hint="eastAsia"/>
          <w:szCs w:val="21"/>
        </w:rPr>
        <w:t>约翰是多家上市和私营公司的董事。他撰写了诸多文章，</w:t>
      </w:r>
      <w:r w:rsidRPr="0012442D">
        <w:rPr>
          <w:szCs w:val="21"/>
        </w:rPr>
        <w:t xml:space="preserve">20 </w:t>
      </w:r>
      <w:r w:rsidRPr="0012442D">
        <w:rPr>
          <w:rFonts w:hint="eastAsia"/>
          <w:szCs w:val="21"/>
        </w:rPr>
        <w:t>多年来定期为《金融时报》撰稿。</w:t>
      </w:r>
      <w:r w:rsidRPr="0012442D">
        <w:rPr>
          <w:szCs w:val="21"/>
        </w:rPr>
        <w:t xml:space="preserve"> </w:t>
      </w:r>
      <w:r w:rsidRPr="0012442D">
        <w:rPr>
          <w:rFonts w:hint="eastAsia"/>
          <w:szCs w:val="21"/>
        </w:rPr>
        <w:t>其著作包括《企业成功的基础》（</w:t>
      </w:r>
      <w:r w:rsidRPr="0012442D">
        <w:rPr>
          <w:i/>
          <w:szCs w:val="21"/>
        </w:rPr>
        <w:t>Foundations of Corporate Success</w:t>
      </w:r>
      <w:r w:rsidRPr="0012442D">
        <w:rPr>
          <w:szCs w:val="21"/>
        </w:rPr>
        <w:t>, 1993</w:t>
      </w:r>
      <w:r w:rsidRPr="0012442D">
        <w:rPr>
          <w:rFonts w:hint="eastAsia"/>
          <w:szCs w:val="21"/>
        </w:rPr>
        <w:t>年）、《市场的真相》（</w:t>
      </w:r>
      <w:r w:rsidRPr="0012442D">
        <w:rPr>
          <w:i/>
          <w:szCs w:val="21"/>
        </w:rPr>
        <w:t>The Truth about Markets</w:t>
      </w:r>
      <w:r w:rsidRPr="0012442D">
        <w:rPr>
          <w:szCs w:val="21"/>
        </w:rPr>
        <w:t xml:space="preserve">, 2003 </w:t>
      </w:r>
      <w:r>
        <w:rPr>
          <w:rFonts w:hint="eastAsia"/>
          <w:szCs w:val="21"/>
        </w:rPr>
        <w:t>年）、《迂回才是王道</w:t>
      </w:r>
      <w:r w:rsidRPr="0012442D">
        <w:rPr>
          <w:rFonts w:hint="eastAsia"/>
          <w:szCs w:val="21"/>
        </w:rPr>
        <w:t>》（</w:t>
      </w:r>
      <w:r w:rsidRPr="0012442D">
        <w:rPr>
          <w:i/>
          <w:szCs w:val="21"/>
        </w:rPr>
        <w:t>Obliquity</w:t>
      </w:r>
      <w:r w:rsidRPr="0012442D">
        <w:rPr>
          <w:szCs w:val="21"/>
        </w:rPr>
        <w:t xml:space="preserve">, 2011 </w:t>
      </w:r>
      <w:r w:rsidRPr="0012442D">
        <w:rPr>
          <w:rFonts w:hint="eastAsia"/>
          <w:szCs w:val="21"/>
        </w:rPr>
        <w:t>年）、《金融与繁荣》（</w:t>
      </w:r>
      <w:r w:rsidRPr="0012442D">
        <w:rPr>
          <w:i/>
          <w:szCs w:val="21"/>
        </w:rPr>
        <w:t>Other People</w:t>
      </w:r>
      <w:proofErr w:type="gramStart"/>
      <w:r w:rsidRPr="0012442D">
        <w:rPr>
          <w:i/>
          <w:szCs w:val="21"/>
        </w:rPr>
        <w:t>’</w:t>
      </w:r>
      <w:proofErr w:type="gramEnd"/>
      <w:r w:rsidRPr="0012442D">
        <w:rPr>
          <w:i/>
          <w:szCs w:val="21"/>
        </w:rPr>
        <w:t>s Money</w:t>
      </w:r>
      <w:r w:rsidRPr="0012442D">
        <w:rPr>
          <w:rFonts w:hint="eastAsia"/>
          <w:szCs w:val="21"/>
        </w:rPr>
        <w:t>，</w:t>
      </w:r>
      <w:r w:rsidRPr="0012442D">
        <w:rPr>
          <w:szCs w:val="21"/>
        </w:rPr>
        <w:t xml:space="preserve"> 2015</w:t>
      </w:r>
      <w:r w:rsidRPr="0012442D">
        <w:rPr>
          <w:rFonts w:hint="eastAsia"/>
          <w:szCs w:val="21"/>
        </w:rPr>
        <w:t>年）以及</w:t>
      </w:r>
      <w:r w:rsidRPr="0012442D">
        <w:rPr>
          <w:i/>
          <w:szCs w:val="21"/>
        </w:rPr>
        <w:t>The Long and the Short of It</w:t>
      </w:r>
      <w:r w:rsidRPr="0012442D">
        <w:rPr>
          <w:szCs w:val="21"/>
        </w:rPr>
        <w:t> </w:t>
      </w:r>
      <w:r w:rsidRPr="0012442D">
        <w:rPr>
          <w:rFonts w:hint="eastAsia"/>
          <w:szCs w:val="21"/>
        </w:rPr>
        <w:t>（第二版，</w:t>
      </w:r>
      <w:r w:rsidRPr="0012442D">
        <w:rPr>
          <w:szCs w:val="21"/>
        </w:rPr>
        <w:t xml:space="preserve"> 2016 </w:t>
      </w:r>
      <w:r w:rsidRPr="0012442D">
        <w:rPr>
          <w:rFonts w:hint="eastAsia"/>
          <w:szCs w:val="21"/>
        </w:rPr>
        <w:t>年）。此外，与默文·金（</w:t>
      </w:r>
      <w:proofErr w:type="spellStart"/>
      <w:r w:rsidRPr="0012442D">
        <w:rPr>
          <w:rFonts w:hint="eastAsia"/>
          <w:szCs w:val="21"/>
        </w:rPr>
        <w:t>Mervyn</w:t>
      </w:r>
      <w:proofErr w:type="spellEnd"/>
      <w:r w:rsidRPr="0012442D">
        <w:rPr>
          <w:rFonts w:hint="eastAsia"/>
          <w:szCs w:val="21"/>
        </w:rPr>
        <w:t xml:space="preserve"> King</w:t>
      </w:r>
      <w:r w:rsidRPr="0012442D">
        <w:rPr>
          <w:rFonts w:hint="eastAsia"/>
          <w:szCs w:val="21"/>
        </w:rPr>
        <w:t>）联合撰写的《极端不确定性》（</w:t>
      </w:r>
      <w:r w:rsidRPr="0012442D">
        <w:rPr>
          <w:rFonts w:hint="eastAsia"/>
          <w:i/>
          <w:szCs w:val="21"/>
        </w:rPr>
        <w:t>Radical Uncertainty</w:t>
      </w:r>
      <w:r w:rsidRPr="0012442D">
        <w:rPr>
          <w:rFonts w:hint="eastAsia"/>
          <w:szCs w:val="21"/>
        </w:rPr>
        <w:t>）于</w:t>
      </w:r>
      <w:r w:rsidRPr="0012442D">
        <w:rPr>
          <w:rFonts w:hint="eastAsia"/>
          <w:szCs w:val="21"/>
        </w:rPr>
        <w:t>2020</w:t>
      </w:r>
      <w:r w:rsidRPr="0012442D">
        <w:rPr>
          <w:rFonts w:hint="eastAsia"/>
          <w:szCs w:val="21"/>
        </w:rPr>
        <w:t>年</w:t>
      </w:r>
      <w:r w:rsidRPr="0012442D">
        <w:rPr>
          <w:rFonts w:hint="eastAsia"/>
          <w:szCs w:val="21"/>
        </w:rPr>
        <w:t>3</w:t>
      </w:r>
      <w:r w:rsidRPr="0012442D">
        <w:rPr>
          <w:rFonts w:hint="eastAsia"/>
          <w:szCs w:val="21"/>
        </w:rPr>
        <w:t>月出版，</w:t>
      </w:r>
      <w:r w:rsidRPr="0012442D">
        <w:rPr>
          <w:rFonts w:hint="eastAsia"/>
          <w:szCs w:val="21"/>
        </w:rPr>
        <w:t xml:space="preserve"> </w:t>
      </w:r>
      <w:r w:rsidRPr="0012442D">
        <w:rPr>
          <w:rFonts w:hint="eastAsia"/>
          <w:szCs w:val="21"/>
        </w:rPr>
        <w:t>与保罗·科利尔</w:t>
      </w:r>
      <w:r w:rsidRPr="0012442D">
        <w:rPr>
          <w:rFonts w:hint="eastAsia"/>
          <w:szCs w:val="21"/>
        </w:rPr>
        <w:t xml:space="preserve"> </w:t>
      </w:r>
      <w:r w:rsidRPr="0012442D">
        <w:rPr>
          <w:rFonts w:hint="eastAsia"/>
          <w:szCs w:val="21"/>
        </w:rPr>
        <w:t>（</w:t>
      </w:r>
      <w:r w:rsidRPr="0012442D">
        <w:rPr>
          <w:rFonts w:hint="eastAsia"/>
          <w:szCs w:val="21"/>
        </w:rPr>
        <w:t>Paul Collier</w:t>
      </w:r>
      <w:r w:rsidRPr="0012442D">
        <w:rPr>
          <w:rFonts w:hint="eastAsia"/>
          <w:szCs w:val="21"/>
        </w:rPr>
        <w:t>）合作的《贪婪已死》（</w:t>
      </w:r>
      <w:r w:rsidRPr="0012442D">
        <w:rPr>
          <w:rFonts w:hint="eastAsia"/>
          <w:i/>
          <w:szCs w:val="21"/>
        </w:rPr>
        <w:t>Greed is Dead</w:t>
      </w:r>
      <w:r w:rsidRPr="0012442D">
        <w:rPr>
          <w:rFonts w:hint="eastAsia"/>
          <w:szCs w:val="21"/>
        </w:rPr>
        <w:t>）于</w:t>
      </w:r>
      <w:r w:rsidRPr="0012442D">
        <w:rPr>
          <w:rFonts w:hint="eastAsia"/>
          <w:szCs w:val="21"/>
        </w:rPr>
        <w:t>2020</w:t>
      </w:r>
      <w:r w:rsidRPr="0012442D">
        <w:rPr>
          <w:rFonts w:hint="eastAsia"/>
          <w:szCs w:val="21"/>
        </w:rPr>
        <w:t>年</w:t>
      </w:r>
      <w:r w:rsidRPr="0012442D">
        <w:rPr>
          <w:rFonts w:hint="eastAsia"/>
          <w:szCs w:val="21"/>
        </w:rPr>
        <w:t>7</w:t>
      </w:r>
      <w:r w:rsidRPr="0012442D">
        <w:rPr>
          <w:rFonts w:hint="eastAsia"/>
          <w:szCs w:val="21"/>
        </w:rPr>
        <w:t>月出版。</w:t>
      </w:r>
    </w:p>
    <w:p w:rsidR="0012442D" w:rsidRPr="0012442D" w:rsidRDefault="0012442D" w:rsidP="0012442D">
      <w:pPr>
        <w:ind w:firstLineChars="200" w:firstLine="420"/>
        <w:rPr>
          <w:szCs w:val="21"/>
        </w:rPr>
      </w:pPr>
    </w:p>
    <w:p w:rsidR="001F65B2" w:rsidRPr="0012442D" w:rsidRDefault="0012442D" w:rsidP="0012442D">
      <w:pPr>
        <w:ind w:firstLineChars="200" w:firstLine="420"/>
        <w:rPr>
          <w:szCs w:val="21"/>
        </w:rPr>
      </w:pPr>
      <w:r w:rsidRPr="0012442D">
        <w:rPr>
          <w:rFonts w:hint="eastAsia"/>
          <w:szCs w:val="21"/>
        </w:rPr>
        <w:t>约翰在</w:t>
      </w:r>
      <w:r w:rsidRPr="0012442D">
        <w:rPr>
          <w:rFonts w:hint="eastAsia"/>
          <w:szCs w:val="21"/>
        </w:rPr>
        <w:t>2014</w:t>
      </w:r>
      <w:r w:rsidRPr="0012442D">
        <w:rPr>
          <w:rFonts w:hint="eastAsia"/>
          <w:szCs w:val="21"/>
        </w:rPr>
        <w:t>年被授予大英帝国司令勋章，</w:t>
      </w:r>
      <w:r w:rsidRPr="0012442D">
        <w:rPr>
          <w:rFonts w:hint="eastAsia"/>
          <w:szCs w:val="21"/>
        </w:rPr>
        <w:t>2021</w:t>
      </w:r>
      <w:r w:rsidRPr="0012442D">
        <w:rPr>
          <w:rFonts w:hint="eastAsia"/>
          <w:szCs w:val="21"/>
        </w:rPr>
        <w:t>年被封为爵士。他被选为投资专业人士协会和英国特许税务学会的荣誉会员，并获得特许金融分析师协会颁发的</w:t>
      </w:r>
      <w:r w:rsidRPr="0012442D">
        <w:rPr>
          <w:rFonts w:hint="eastAsia"/>
          <w:szCs w:val="21"/>
        </w:rPr>
        <w:t>Daniel J Forrestal III</w:t>
      </w:r>
      <w:r w:rsidRPr="0012442D">
        <w:rPr>
          <w:rFonts w:hint="eastAsia"/>
          <w:szCs w:val="21"/>
        </w:rPr>
        <w:t>职业道德</w:t>
      </w:r>
      <w:proofErr w:type="gramStart"/>
      <w:r w:rsidRPr="0012442D">
        <w:rPr>
          <w:rFonts w:hint="eastAsia"/>
          <w:szCs w:val="21"/>
        </w:rPr>
        <w:t>领导力奖和</w:t>
      </w:r>
      <w:proofErr w:type="gramEnd"/>
      <w:r w:rsidRPr="0012442D">
        <w:rPr>
          <w:rFonts w:hint="eastAsia"/>
          <w:szCs w:val="21"/>
        </w:rPr>
        <w:t>投资标准奖。他被赫瑞瓦特大学和母校爱丁堡大学授予荣誉学位。《市场的真相》被政治研究协会评为</w:t>
      </w:r>
      <w:r w:rsidRPr="0012442D">
        <w:rPr>
          <w:rFonts w:hint="eastAsia"/>
          <w:szCs w:val="21"/>
        </w:rPr>
        <w:t>2005</w:t>
      </w:r>
      <w:r w:rsidRPr="0012442D">
        <w:rPr>
          <w:rFonts w:hint="eastAsia"/>
          <w:szCs w:val="21"/>
        </w:rPr>
        <w:t>年年度政治书籍。</w:t>
      </w:r>
      <w:r w:rsidRPr="0012442D">
        <w:rPr>
          <w:rFonts w:hint="eastAsia"/>
          <w:szCs w:val="21"/>
        </w:rPr>
        <w:t>2011</w:t>
      </w:r>
      <w:r w:rsidRPr="0012442D">
        <w:rPr>
          <w:rFonts w:hint="eastAsia"/>
          <w:szCs w:val="21"/>
        </w:rPr>
        <w:t>年，他因其《金融时报》专栏获得了金融新闻高级</w:t>
      </w:r>
      <w:proofErr w:type="gramStart"/>
      <w:r w:rsidRPr="0012442D">
        <w:rPr>
          <w:rFonts w:hint="eastAsia"/>
          <w:szCs w:val="21"/>
        </w:rPr>
        <w:t>温科特奖</w:t>
      </w:r>
      <w:proofErr w:type="gramEnd"/>
      <w:r w:rsidRPr="0012442D">
        <w:rPr>
          <w:rFonts w:hint="eastAsia"/>
          <w:szCs w:val="21"/>
        </w:rPr>
        <w:t>；《金融与繁荣》被《经济学人》、《金融时报》和《彭博社》评为年度最佳图书，并入围奥威</w:t>
      </w:r>
      <w:proofErr w:type="gramStart"/>
      <w:r w:rsidRPr="0012442D">
        <w:rPr>
          <w:rFonts w:hint="eastAsia"/>
          <w:szCs w:val="21"/>
        </w:rPr>
        <w:t>尔政治</w:t>
      </w:r>
      <w:proofErr w:type="gramEnd"/>
      <w:r w:rsidRPr="0012442D">
        <w:rPr>
          <w:rFonts w:hint="eastAsia"/>
          <w:szCs w:val="21"/>
        </w:rPr>
        <w:t>写作奖。</w:t>
      </w:r>
    </w:p>
    <w:p w:rsidR="00890FAC" w:rsidRDefault="00890FAC" w:rsidP="00F25614">
      <w:pPr>
        <w:rPr>
          <w:b/>
          <w:szCs w:val="21"/>
        </w:rPr>
      </w:pPr>
    </w:p>
    <w:p w:rsidR="001F65B2" w:rsidRDefault="001F65B2" w:rsidP="00F25614">
      <w:pPr>
        <w:rPr>
          <w:b/>
          <w:szCs w:val="21"/>
        </w:rPr>
      </w:pPr>
    </w:p>
    <w:p w:rsidR="00463460" w:rsidRPr="00463460" w:rsidRDefault="00463460" w:rsidP="00463460">
      <w:pPr>
        <w:rPr>
          <w:b/>
          <w:szCs w:val="21"/>
        </w:rPr>
      </w:pPr>
      <w:r w:rsidRPr="00463460">
        <w:rPr>
          <w:rFonts w:hint="eastAsia"/>
          <w:b/>
          <w:szCs w:val="21"/>
        </w:rPr>
        <w:t>作品列表：</w:t>
      </w:r>
    </w:p>
    <w:p w:rsidR="002325C2" w:rsidRDefault="002325C2" w:rsidP="0011507D">
      <w:pPr>
        <w:rPr>
          <w:b/>
          <w:szCs w:val="21"/>
        </w:rPr>
      </w:pPr>
    </w:p>
    <w:p w:rsidR="0012442D" w:rsidRPr="0012442D" w:rsidRDefault="0012442D" w:rsidP="0012442D">
      <w:pPr>
        <w:pStyle w:val="ac"/>
        <w:numPr>
          <w:ilvl w:val="0"/>
          <w:numId w:val="23"/>
        </w:numPr>
        <w:ind w:firstLineChars="0"/>
        <w:rPr>
          <w:b/>
          <w:bCs/>
          <w:color w:val="000000"/>
          <w:szCs w:val="21"/>
        </w:rPr>
      </w:pPr>
      <w:r w:rsidRPr="0012442D">
        <w:rPr>
          <w:rFonts w:hint="eastAsia"/>
          <w:b/>
          <w:bCs/>
          <w:color w:val="000000"/>
          <w:szCs w:val="21"/>
        </w:rPr>
        <w:t>《迂回才是王道》</w:t>
      </w:r>
    </w:p>
    <w:p w:rsidR="002D0EF0" w:rsidRPr="0012442D" w:rsidRDefault="0012442D" w:rsidP="0012442D">
      <w:pPr>
        <w:pStyle w:val="ac"/>
        <w:numPr>
          <w:ilvl w:val="0"/>
          <w:numId w:val="24"/>
        </w:numPr>
        <w:ind w:firstLineChars="0"/>
        <w:rPr>
          <w:b/>
          <w:szCs w:val="21"/>
        </w:rPr>
      </w:pPr>
      <w:r w:rsidRPr="0012442D">
        <w:rPr>
          <w:rFonts w:hint="eastAsia"/>
          <w:b/>
          <w:bCs/>
          <w:color w:val="000000"/>
          <w:szCs w:val="21"/>
        </w:rPr>
        <w:t>OBLIQUITY: Why Our Goals Are Best Achieved Indirectly (New Edition)</w:t>
      </w:r>
    </w:p>
    <w:p w:rsidR="002D0EF0" w:rsidRDefault="002D0EF0" w:rsidP="0011507D">
      <w:pPr>
        <w:rPr>
          <w:b/>
          <w:szCs w:val="21"/>
        </w:rPr>
      </w:pPr>
    </w:p>
    <w:p w:rsidR="0012442D" w:rsidRPr="0012442D" w:rsidRDefault="0012442D" w:rsidP="0012442D">
      <w:pPr>
        <w:pStyle w:val="ac"/>
        <w:numPr>
          <w:ilvl w:val="0"/>
          <w:numId w:val="23"/>
        </w:numPr>
        <w:ind w:firstLineChars="0"/>
        <w:rPr>
          <w:b/>
          <w:szCs w:val="21"/>
        </w:rPr>
      </w:pPr>
      <w:r w:rsidRPr="0012442D">
        <w:rPr>
          <w:rFonts w:hint="eastAsia"/>
          <w:b/>
          <w:szCs w:val="21"/>
        </w:rPr>
        <w:t>《金融与繁华》</w:t>
      </w:r>
    </w:p>
    <w:p w:rsidR="00822C6A" w:rsidRPr="0012442D" w:rsidRDefault="0012442D" w:rsidP="0012442D">
      <w:pPr>
        <w:pStyle w:val="ac"/>
        <w:numPr>
          <w:ilvl w:val="0"/>
          <w:numId w:val="24"/>
        </w:numPr>
        <w:ind w:firstLineChars="0"/>
        <w:rPr>
          <w:b/>
          <w:szCs w:val="21"/>
        </w:rPr>
      </w:pPr>
      <w:r w:rsidRPr="0012442D">
        <w:rPr>
          <w:rFonts w:hint="eastAsia"/>
          <w:b/>
          <w:szCs w:val="21"/>
        </w:rPr>
        <w:t>OTHER PEOPLE</w:t>
      </w:r>
      <w:r>
        <w:rPr>
          <w:b/>
          <w:szCs w:val="21"/>
        </w:rPr>
        <w:t xml:space="preserve">’ </w:t>
      </w:r>
      <w:r w:rsidRPr="0012442D">
        <w:rPr>
          <w:rFonts w:hint="eastAsia"/>
          <w:b/>
          <w:szCs w:val="21"/>
        </w:rPr>
        <w:t>S MONEY</w:t>
      </w:r>
    </w:p>
    <w:p w:rsidR="002D0EF0" w:rsidRDefault="002D0EF0" w:rsidP="00822C6A">
      <w:pPr>
        <w:rPr>
          <w:b/>
          <w:szCs w:val="21"/>
        </w:rPr>
      </w:pPr>
    </w:p>
    <w:p w:rsidR="0012442D" w:rsidRPr="0012442D" w:rsidRDefault="0012442D" w:rsidP="0012442D">
      <w:pPr>
        <w:pStyle w:val="ac"/>
        <w:numPr>
          <w:ilvl w:val="0"/>
          <w:numId w:val="23"/>
        </w:numPr>
        <w:ind w:firstLineChars="0"/>
        <w:rPr>
          <w:b/>
          <w:szCs w:val="21"/>
        </w:rPr>
      </w:pPr>
      <w:r w:rsidRPr="0012442D">
        <w:rPr>
          <w:rFonts w:hint="eastAsia"/>
          <w:b/>
          <w:szCs w:val="21"/>
        </w:rPr>
        <w:t>《写给普通人的金融和投资指南》</w:t>
      </w:r>
    </w:p>
    <w:p w:rsidR="002D0EF0" w:rsidRPr="0012442D" w:rsidRDefault="0012442D" w:rsidP="0012442D">
      <w:pPr>
        <w:pStyle w:val="ac"/>
        <w:numPr>
          <w:ilvl w:val="0"/>
          <w:numId w:val="24"/>
        </w:numPr>
        <w:ind w:firstLineChars="0"/>
        <w:rPr>
          <w:b/>
          <w:szCs w:val="21"/>
        </w:rPr>
      </w:pPr>
      <w:r w:rsidRPr="0012442D">
        <w:rPr>
          <w:rFonts w:hint="eastAsia"/>
          <w:b/>
          <w:szCs w:val="21"/>
        </w:rPr>
        <w:t>THE LONG AND THE SHORT OF IT</w:t>
      </w:r>
    </w:p>
    <w:p w:rsidR="002D0EF0" w:rsidRDefault="002D0EF0" w:rsidP="00822C6A">
      <w:pPr>
        <w:rPr>
          <w:b/>
          <w:szCs w:val="21"/>
        </w:rPr>
      </w:pPr>
    </w:p>
    <w:p w:rsidR="0012442D" w:rsidRPr="0012442D" w:rsidRDefault="0012442D" w:rsidP="0012442D">
      <w:pPr>
        <w:pStyle w:val="ac"/>
        <w:numPr>
          <w:ilvl w:val="0"/>
          <w:numId w:val="23"/>
        </w:numPr>
        <w:tabs>
          <w:tab w:val="left" w:pos="341"/>
          <w:tab w:val="left" w:pos="5235"/>
        </w:tabs>
        <w:ind w:firstLineChars="0"/>
        <w:rPr>
          <w:b/>
          <w:bCs/>
          <w:color w:val="000000"/>
          <w:szCs w:val="21"/>
        </w:rPr>
      </w:pPr>
      <w:r w:rsidRPr="0012442D">
        <w:rPr>
          <w:rFonts w:hint="eastAsia"/>
          <w:b/>
          <w:bCs/>
          <w:color w:val="000000"/>
          <w:szCs w:val="21"/>
        </w:rPr>
        <w:t>《商业经济学》</w:t>
      </w:r>
    </w:p>
    <w:p w:rsidR="0012442D" w:rsidRPr="0012442D" w:rsidRDefault="0012442D" w:rsidP="0012442D">
      <w:pPr>
        <w:pStyle w:val="ac"/>
        <w:numPr>
          <w:ilvl w:val="0"/>
          <w:numId w:val="24"/>
        </w:numPr>
        <w:tabs>
          <w:tab w:val="left" w:pos="341"/>
          <w:tab w:val="left" w:pos="5235"/>
        </w:tabs>
        <w:ind w:firstLineChars="0"/>
        <w:rPr>
          <w:b/>
          <w:bCs/>
          <w:color w:val="000000"/>
          <w:szCs w:val="21"/>
        </w:rPr>
      </w:pPr>
      <w:r w:rsidRPr="0012442D">
        <w:rPr>
          <w:b/>
          <w:bCs/>
          <w:color w:val="000000"/>
          <w:szCs w:val="21"/>
        </w:rPr>
        <w:t>THE BUSINESS OF ECONOMICS</w:t>
      </w:r>
    </w:p>
    <w:p w:rsidR="002D0EF0" w:rsidRPr="0012442D" w:rsidRDefault="002D0EF0" w:rsidP="0012442D">
      <w:pPr>
        <w:rPr>
          <w:b/>
          <w:szCs w:val="21"/>
        </w:rPr>
      </w:pPr>
    </w:p>
    <w:p w:rsidR="002D0EF0" w:rsidRDefault="002D0EF0" w:rsidP="00822C6A">
      <w:pPr>
        <w:rPr>
          <w:b/>
          <w:szCs w:val="21"/>
        </w:rPr>
      </w:pPr>
    </w:p>
    <w:p w:rsidR="002D0EF0" w:rsidRPr="009105A4" w:rsidRDefault="002D0EF0" w:rsidP="00822C6A">
      <w:pPr>
        <w:rPr>
          <w:b/>
          <w:szCs w:val="21"/>
        </w:rPr>
      </w:pPr>
    </w:p>
    <w:p w:rsidR="002D0EF0" w:rsidRDefault="002D0EF0" w:rsidP="002D0EF0">
      <w:pPr>
        <w:rPr>
          <w:b/>
          <w:szCs w:val="21"/>
        </w:rPr>
      </w:pPr>
      <w:r w:rsidRPr="0011507D">
        <w:rPr>
          <w:b/>
          <w:szCs w:val="21"/>
        </w:rPr>
        <w:t>************************</w:t>
      </w:r>
    </w:p>
    <w:p w:rsidR="002D0EF0" w:rsidRPr="00774233" w:rsidRDefault="007C2149" w:rsidP="002D0EF0">
      <w:pPr>
        <w:tabs>
          <w:tab w:val="left" w:pos="341"/>
          <w:tab w:val="left" w:pos="5235"/>
        </w:tabs>
        <w:rPr>
          <w:b/>
          <w:bCs/>
          <w:color w:val="000000"/>
          <w:szCs w:val="21"/>
        </w:rPr>
      </w:pPr>
      <w:r>
        <w:rPr>
          <w:noProof/>
        </w:rPr>
        <w:drawing>
          <wp:anchor distT="0" distB="0" distL="114300" distR="114300" simplePos="0" relativeHeight="251778560" behindDoc="0" locked="0" layoutInCell="1" allowOverlap="1" wp14:anchorId="00B3ADF7" wp14:editId="082584AC">
            <wp:simplePos x="0" y="0"/>
            <wp:positionH relativeFrom="margin">
              <wp:align>right</wp:align>
            </wp:positionH>
            <wp:positionV relativeFrom="paragraph">
              <wp:posOffset>4445</wp:posOffset>
            </wp:positionV>
            <wp:extent cx="1341755" cy="2066925"/>
            <wp:effectExtent l="0" t="0" r="0" b="9525"/>
            <wp:wrapSquare wrapText="bothSides"/>
            <wp:docPr id="7" name="图片 7" descr="C:\Users\anaho\AppData\Roaming\Foxmail7\Temp-22144-20260729084524\Attach\image003(07-22-1(07-29-10-3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ho\AppData\Roaming\Foxmail7\Temp-22144-20260729084524\Attach\image003(07-22-1(07-29-10-38-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175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0EF0" w:rsidRPr="00774233">
        <w:rPr>
          <w:b/>
          <w:bCs/>
          <w:color w:val="000000"/>
          <w:szCs w:val="21"/>
        </w:rPr>
        <w:t>中文书名：</w:t>
      </w:r>
      <w:r w:rsidR="002D0EF0" w:rsidRPr="00774233">
        <w:rPr>
          <w:rFonts w:hint="eastAsia"/>
          <w:b/>
          <w:bCs/>
          <w:color w:val="000000"/>
          <w:szCs w:val="21"/>
        </w:rPr>
        <w:t>《</w:t>
      </w:r>
      <w:r w:rsidR="00DD4B53" w:rsidRPr="00DD4B53">
        <w:rPr>
          <w:rFonts w:hint="eastAsia"/>
          <w:b/>
          <w:bCs/>
          <w:color w:val="000000"/>
          <w:szCs w:val="21"/>
        </w:rPr>
        <w:t>迂回才是王道</w:t>
      </w:r>
      <w:r w:rsidR="002D0EF0">
        <w:rPr>
          <w:rFonts w:hint="eastAsia"/>
          <w:b/>
          <w:bCs/>
          <w:color w:val="000000"/>
          <w:szCs w:val="21"/>
        </w:rPr>
        <w:t>》</w:t>
      </w:r>
    </w:p>
    <w:p w:rsidR="00DD4B53" w:rsidRDefault="002D0EF0" w:rsidP="002D0EF0">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DD4B53" w:rsidRPr="00DD4B53">
        <w:rPr>
          <w:b/>
          <w:bCs/>
          <w:color w:val="000000"/>
          <w:szCs w:val="21"/>
        </w:rPr>
        <w:t>OBLIQUITY:</w:t>
      </w:r>
      <w:r w:rsidR="00DD4B53">
        <w:rPr>
          <w:b/>
          <w:bCs/>
          <w:color w:val="000000"/>
          <w:szCs w:val="21"/>
        </w:rPr>
        <w:t xml:space="preserve"> Why Our Goals Are Best Achieved Indirectly (New Edition)</w:t>
      </w:r>
    </w:p>
    <w:p w:rsidR="00DD4B53" w:rsidRDefault="002D0EF0" w:rsidP="002D0EF0">
      <w:pPr>
        <w:tabs>
          <w:tab w:val="left" w:pos="341"/>
          <w:tab w:val="left" w:pos="5235"/>
        </w:tabs>
        <w:rPr>
          <w:b/>
          <w:bCs/>
          <w:color w:val="000000"/>
          <w:szCs w:val="21"/>
        </w:rPr>
      </w:pPr>
      <w:r w:rsidRPr="00774233">
        <w:rPr>
          <w:b/>
          <w:bCs/>
          <w:color w:val="000000"/>
          <w:szCs w:val="21"/>
        </w:rPr>
        <w:t>作</w:t>
      </w:r>
      <w:r w:rsidRPr="00774233">
        <w:rPr>
          <w:b/>
          <w:bCs/>
          <w:color w:val="000000"/>
          <w:szCs w:val="21"/>
        </w:rPr>
        <w:t xml:space="preserve">    </w:t>
      </w:r>
      <w:r w:rsidRPr="00774233">
        <w:rPr>
          <w:b/>
          <w:bCs/>
          <w:color w:val="000000"/>
          <w:szCs w:val="21"/>
        </w:rPr>
        <w:t>者：</w:t>
      </w:r>
      <w:r w:rsidR="00DD4B53">
        <w:rPr>
          <w:rFonts w:hint="eastAsia"/>
          <w:b/>
          <w:bCs/>
          <w:color w:val="000000"/>
          <w:szCs w:val="21"/>
        </w:rPr>
        <w:t>J</w:t>
      </w:r>
      <w:r w:rsidR="00DD4B53">
        <w:rPr>
          <w:b/>
          <w:bCs/>
          <w:color w:val="000000"/>
          <w:szCs w:val="21"/>
        </w:rPr>
        <w:t>ohn Kay</w:t>
      </w:r>
    </w:p>
    <w:p w:rsidR="002D0EF0" w:rsidRPr="00774233" w:rsidRDefault="002D0EF0" w:rsidP="002D0EF0">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sidR="00DD4B53">
        <w:rPr>
          <w:b/>
          <w:bCs/>
          <w:color w:val="000000"/>
          <w:szCs w:val="21"/>
        </w:rPr>
        <w:t>Profile</w:t>
      </w:r>
    </w:p>
    <w:p w:rsidR="002D0EF0" w:rsidRPr="00774233" w:rsidRDefault="002D0EF0" w:rsidP="002D0EF0">
      <w:pPr>
        <w:tabs>
          <w:tab w:val="left" w:pos="341"/>
          <w:tab w:val="left" w:pos="5235"/>
        </w:tabs>
        <w:rPr>
          <w:b/>
          <w:bCs/>
          <w:color w:val="000000"/>
          <w:szCs w:val="21"/>
        </w:rPr>
      </w:pPr>
      <w:r w:rsidRPr="00774233">
        <w:rPr>
          <w:b/>
          <w:bCs/>
          <w:color w:val="000000"/>
          <w:szCs w:val="21"/>
        </w:rPr>
        <w:t>代理公司：</w:t>
      </w:r>
      <w:r>
        <w:rPr>
          <w:b/>
          <w:bCs/>
          <w:color w:val="000000"/>
          <w:szCs w:val="21"/>
        </w:rPr>
        <w:t>ANA/Jessica</w:t>
      </w:r>
    </w:p>
    <w:p w:rsidR="002D0EF0" w:rsidRPr="00774233" w:rsidRDefault="002D0EF0" w:rsidP="002D0EF0">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64138B">
        <w:rPr>
          <w:rFonts w:hint="eastAsia"/>
          <w:b/>
          <w:bCs/>
          <w:color w:val="000000"/>
          <w:szCs w:val="21"/>
        </w:rPr>
        <w:t>待定</w:t>
      </w:r>
    </w:p>
    <w:p w:rsidR="002D0EF0" w:rsidRPr="00774233" w:rsidRDefault="002D0EF0" w:rsidP="002D0EF0">
      <w:pPr>
        <w:tabs>
          <w:tab w:val="left" w:pos="341"/>
          <w:tab w:val="left" w:pos="5235"/>
        </w:tabs>
        <w:rPr>
          <w:b/>
          <w:bCs/>
          <w:color w:val="000000"/>
          <w:szCs w:val="21"/>
        </w:rPr>
      </w:pPr>
      <w:r w:rsidRPr="00774233">
        <w:rPr>
          <w:b/>
          <w:bCs/>
          <w:color w:val="000000"/>
          <w:szCs w:val="21"/>
        </w:rPr>
        <w:t>出版时间：</w:t>
      </w:r>
      <w:r w:rsidR="00DD4B53">
        <w:rPr>
          <w:rFonts w:hint="eastAsia"/>
          <w:b/>
          <w:bCs/>
          <w:color w:val="000000"/>
          <w:szCs w:val="21"/>
        </w:rPr>
        <w:t>2</w:t>
      </w:r>
      <w:r w:rsidR="00DD4B53">
        <w:rPr>
          <w:b/>
          <w:bCs/>
          <w:color w:val="000000"/>
          <w:szCs w:val="21"/>
        </w:rPr>
        <w:t>026</w:t>
      </w:r>
      <w:r w:rsidRPr="00D82AB4">
        <w:rPr>
          <w:rFonts w:hint="eastAsia"/>
          <w:b/>
          <w:bCs/>
          <w:color w:val="000000"/>
          <w:szCs w:val="21"/>
        </w:rPr>
        <w:t>年</w:t>
      </w:r>
      <w:r w:rsidR="00DD4B53">
        <w:rPr>
          <w:rFonts w:hint="eastAsia"/>
          <w:b/>
          <w:bCs/>
          <w:color w:val="000000"/>
          <w:szCs w:val="21"/>
        </w:rPr>
        <w:t>1</w:t>
      </w:r>
      <w:r w:rsidR="00DD4B53">
        <w:rPr>
          <w:b/>
          <w:bCs/>
          <w:color w:val="000000"/>
          <w:szCs w:val="21"/>
        </w:rPr>
        <w:t>1</w:t>
      </w:r>
      <w:r w:rsidRPr="00D82AB4">
        <w:rPr>
          <w:rFonts w:hint="eastAsia"/>
          <w:b/>
          <w:bCs/>
          <w:color w:val="000000"/>
          <w:szCs w:val="21"/>
        </w:rPr>
        <w:t>月</w:t>
      </w:r>
    </w:p>
    <w:p w:rsidR="002D0EF0" w:rsidRPr="00774233" w:rsidRDefault="002D0EF0" w:rsidP="002D0EF0">
      <w:pPr>
        <w:rPr>
          <w:b/>
          <w:bCs/>
          <w:color w:val="000000"/>
        </w:rPr>
      </w:pPr>
      <w:r w:rsidRPr="00774233">
        <w:rPr>
          <w:b/>
          <w:bCs/>
          <w:color w:val="000000"/>
        </w:rPr>
        <w:t>代理地区：中国大陆、台湾</w:t>
      </w:r>
    </w:p>
    <w:p w:rsidR="002D0EF0" w:rsidRPr="00774233" w:rsidRDefault="002D0EF0" w:rsidP="002D0EF0">
      <w:pPr>
        <w:tabs>
          <w:tab w:val="left" w:pos="341"/>
          <w:tab w:val="left" w:pos="5235"/>
        </w:tabs>
        <w:rPr>
          <w:b/>
          <w:bCs/>
          <w:szCs w:val="21"/>
        </w:rPr>
      </w:pPr>
      <w:r w:rsidRPr="00774233">
        <w:rPr>
          <w:b/>
          <w:bCs/>
          <w:szCs w:val="21"/>
        </w:rPr>
        <w:t>审读资料：电子稿</w:t>
      </w:r>
    </w:p>
    <w:p w:rsidR="002D0EF0" w:rsidRDefault="002D0EF0" w:rsidP="002D0EF0">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64138B">
        <w:rPr>
          <w:b/>
          <w:bCs/>
          <w:szCs w:val="21"/>
        </w:rPr>
        <w:t>经管</w:t>
      </w:r>
    </w:p>
    <w:p w:rsidR="002D0EF0" w:rsidRPr="0064138B" w:rsidRDefault="0064138B" w:rsidP="002D0EF0">
      <w:pPr>
        <w:rPr>
          <w:b/>
          <w:bCs/>
          <w:color w:val="FF0000"/>
          <w:szCs w:val="21"/>
        </w:rPr>
      </w:pPr>
      <w:r w:rsidRPr="0064138B">
        <w:rPr>
          <w:b/>
          <w:bCs/>
          <w:color w:val="FF0000"/>
          <w:szCs w:val="21"/>
        </w:rPr>
        <w:t>旧版简中版权曾授</w:t>
      </w:r>
      <w:r w:rsidR="00ED4953">
        <w:rPr>
          <w:b/>
          <w:bCs/>
          <w:color w:val="FF0000"/>
          <w:szCs w:val="21"/>
        </w:rPr>
        <w:t>权</w:t>
      </w:r>
      <w:r w:rsidRPr="0064138B">
        <w:rPr>
          <w:b/>
          <w:bCs/>
          <w:color w:val="FF0000"/>
          <w:szCs w:val="21"/>
        </w:rPr>
        <w:t>，现已回归</w:t>
      </w:r>
    </w:p>
    <w:p w:rsidR="00DD4B53" w:rsidRPr="00626B30" w:rsidRDefault="00DD4B53" w:rsidP="002D0EF0">
      <w:pPr>
        <w:rPr>
          <w:b/>
          <w:bCs/>
          <w:color w:val="000000"/>
          <w:szCs w:val="21"/>
        </w:rPr>
      </w:pPr>
    </w:p>
    <w:p w:rsidR="002D0EF0" w:rsidRPr="00626B30" w:rsidRDefault="002D0EF0" w:rsidP="002D0EF0">
      <w:pPr>
        <w:rPr>
          <w:color w:val="000000"/>
          <w:szCs w:val="21"/>
        </w:rPr>
      </w:pPr>
      <w:r w:rsidRPr="00626B30">
        <w:rPr>
          <w:b/>
          <w:bCs/>
          <w:color w:val="000000"/>
          <w:szCs w:val="21"/>
        </w:rPr>
        <w:t>内容简介：</w:t>
      </w:r>
    </w:p>
    <w:p w:rsidR="002D0EF0" w:rsidRDefault="002D0EF0" w:rsidP="002D0EF0">
      <w:pPr>
        <w:rPr>
          <w:color w:val="000000"/>
          <w:szCs w:val="21"/>
        </w:rPr>
      </w:pPr>
    </w:p>
    <w:p w:rsidR="00DD4B53" w:rsidRDefault="00DD4B53" w:rsidP="002D0EF0">
      <w:pPr>
        <w:rPr>
          <w:color w:val="000000"/>
          <w:szCs w:val="21"/>
        </w:rPr>
      </w:pPr>
      <w:r>
        <w:rPr>
          <w:color w:val="000000"/>
          <w:szCs w:val="21"/>
        </w:rPr>
        <w:tab/>
      </w:r>
      <w:r>
        <w:rPr>
          <w:color w:val="000000"/>
          <w:szCs w:val="21"/>
        </w:rPr>
        <w:t>道理看似自相矛盾，但无论是经商还是日常生活，想要达成目标，迂回路线往往是最优路径。遇上交通拥堵，回家最快的路线或许反倒要绕远；刻意</w:t>
      </w:r>
      <w:r w:rsidR="0013307A">
        <w:rPr>
          <w:color w:val="000000"/>
          <w:szCs w:val="21"/>
        </w:rPr>
        <w:t>苦苦追寻爱情的人常常求而不得，一门心思追逐幸福，到头来往往满心愁苦。对企业而言，深耕前沿工程技术、研发新式科技、打造差异化特色产品，才能创造利润。倘若企业将盈利视作唯一终极目的，大多难逃倒闭的结局。</w:t>
      </w:r>
    </w:p>
    <w:p w:rsidR="0013307A" w:rsidRDefault="0013307A" w:rsidP="002D0EF0">
      <w:pPr>
        <w:rPr>
          <w:color w:val="000000"/>
          <w:szCs w:val="21"/>
        </w:rPr>
      </w:pPr>
    </w:p>
    <w:p w:rsidR="0013307A" w:rsidRDefault="0013307A" w:rsidP="002D0EF0">
      <w:pPr>
        <w:rPr>
          <w:color w:val="000000"/>
          <w:szCs w:val="21"/>
        </w:rPr>
      </w:pPr>
      <w:r>
        <w:rPr>
          <w:color w:val="000000"/>
          <w:szCs w:val="21"/>
        </w:rPr>
        <w:lastRenderedPageBreak/>
        <w:tab/>
      </w:r>
      <w:r>
        <w:rPr>
          <w:color w:val="000000"/>
          <w:szCs w:val="21"/>
        </w:rPr>
        <w:t>知名经济学家约翰</w:t>
      </w:r>
      <w:r>
        <w:rPr>
          <w:color w:val="000000"/>
          <w:szCs w:val="21"/>
        </w:rPr>
        <w:t>·</w:t>
      </w:r>
      <w:r>
        <w:rPr>
          <w:color w:val="000000"/>
          <w:szCs w:val="21"/>
        </w:rPr>
        <w:t>凯（</w:t>
      </w:r>
      <w:r>
        <w:rPr>
          <w:rFonts w:hint="eastAsia"/>
          <w:color w:val="000000"/>
          <w:szCs w:val="21"/>
        </w:rPr>
        <w:t>John</w:t>
      </w:r>
      <w:r>
        <w:rPr>
          <w:color w:val="000000"/>
          <w:szCs w:val="21"/>
        </w:rPr>
        <w:t xml:space="preserve"> Kay</w:t>
      </w:r>
      <w:r>
        <w:rPr>
          <w:color w:val="000000"/>
          <w:szCs w:val="21"/>
        </w:rPr>
        <w:t>）在《迂回才是王道》一书中，完美阐释了</w:t>
      </w:r>
      <w:r>
        <w:rPr>
          <w:color w:val="000000"/>
          <w:szCs w:val="21"/>
        </w:rPr>
        <w:t>“</w:t>
      </w:r>
      <w:r>
        <w:rPr>
          <w:color w:val="000000"/>
          <w:szCs w:val="21"/>
        </w:rPr>
        <w:t>适量偏离直线路径，曲线达到目的</w:t>
      </w:r>
      <w:r>
        <w:rPr>
          <w:color w:val="000000"/>
          <w:szCs w:val="21"/>
        </w:rPr>
        <w:t>”</w:t>
      </w:r>
      <w:r>
        <w:rPr>
          <w:color w:val="000000"/>
          <w:szCs w:val="21"/>
        </w:rPr>
        <w:t>这一核心理念。在这份极具启发性的观点论述中，</w:t>
      </w:r>
      <w:proofErr w:type="gramStart"/>
      <w:r>
        <w:rPr>
          <w:color w:val="000000"/>
          <w:szCs w:val="21"/>
        </w:rPr>
        <w:t>凯</w:t>
      </w:r>
      <w:proofErr w:type="gramEnd"/>
      <w:r>
        <w:rPr>
          <w:color w:val="000000"/>
          <w:szCs w:val="21"/>
        </w:rPr>
        <w:t>引用足球赛事、森林火灾等诸多案例，作证用迂回战略化解难题往往效果最佳，同时告诉我们：可以在</w:t>
      </w:r>
      <w:proofErr w:type="gramStart"/>
      <w:r>
        <w:rPr>
          <w:color w:val="000000"/>
          <w:szCs w:val="21"/>
        </w:rPr>
        <w:t>不断试险探索</w:t>
      </w:r>
      <w:proofErr w:type="gramEnd"/>
      <w:r>
        <w:rPr>
          <w:color w:val="000000"/>
          <w:szCs w:val="21"/>
        </w:rPr>
        <w:t>、逐步摸索的过程中，</w:t>
      </w:r>
      <w:proofErr w:type="gramStart"/>
      <w:r>
        <w:rPr>
          <w:color w:val="000000"/>
          <w:szCs w:val="21"/>
        </w:rPr>
        <w:t>一</w:t>
      </w:r>
      <w:proofErr w:type="gramEnd"/>
      <w:r>
        <w:rPr>
          <w:color w:val="000000"/>
          <w:szCs w:val="21"/>
        </w:rPr>
        <w:t>步步实现既定目标。</w:t>
      </w:r>
    </w:p>
    <w:p w:rsidR="0013307A" w:rsidRDefault="0013307A" w:rsidP="002D0EF0">
      <w:pPr>
        <w:rPr>
          <w:color w:val="000000"/>
          <w:szCs w:val="21"/>
        </w:rPr>
      </w:pPr>
    </w:p>
    <w:p w:rsidR="0013307A" w:rsidRPr="00626B30" w:rsidRDefault="0013307A" w:rsidP="002D0EF0">
      <w:pPr>
        <w:rPr>
          <w:color w:val="000000"/>
          <w:szCs w:val="21"/>
        </w:rPr>
      </w:pPr>
    </w:p>
    <w:p w:rsidR="00F6108B" w:rsidRDefault="0013307A" w:rsidP="002D0EF0">
      <w:pPr>
        <w:jc w:val="left"/>
        <w:rPr>
          <w:b/>
          <w:bCs/>
          <w:color w:val="000000"/>
          <w:szCs w:val="21"/>
        </w:rPr>
      </w:pPr>
      <w:r>
        <w:rPr>
          <w:b/>
          <w:bCs/>
          <w:color w:val="000000"/>
          <w:szCs w:val="21"/>
        </w:rPr>
        <w:t>媒体评价：</w:t>
      </w:r>
    </w:p>
    <w:p w:rsidR="0013307A" w:rsidRDefault="0013307A" w:rsidP="002D0EF0">
      <w:pPr>
        <w:jc w:val="left"/>
        <w:rPr>
          <w:b/>
          <w:bCs/>
          <w:color w:val="000000"/>
          <w:szCs w:val="21"/>
        </w:rPr>
      </w:pPr>
    </w:p>
    <w:p w:rsidR="0013307A" w:rsidRPr="0013307A" w:rsidRDefault="0013307A" w:rsidP="0013307A">
      <w:pPr>
        <w:jc w:val="left"/>
        <w:rPr>
          <w:bCs/>
          <w:color w:val="000000"/>
          <w:szCs w:val="21"/>
        </w:rPr>
      </w:pPr>
      <w:r>
        <w:rPr>
          <w:b/>
          <w:bCs/>
          <w:color w:val="000000"/>
          <w:szCs w:val="21"/>
        </w:rPr>
        <w:tab/>
      </w:r>
      <w:r w:rsidRPr="0013307A">
        <w:rPr>
          <w:rFonts w:hint="eastAsia"/>
          <w:bCs/>
          <w:color w:val="000000"/>
          <w:szCs w:val="21"/>
        </w:rPr>
        <w:t>“论证有说服力，逻辑缜密严谨，观点新颖独到，充满智慧，堪称佳作。”</w:t>
      </w:r>
    </w:p>
    <w:p w:rsidR="0013307A" w:rsidRPr="0013307A" w:rsidRDefault="0013307A" w:rsidP="0013307A">
      <w:pPr>
        <w:jc w:val="right"/>
        <w:rPr>
          <w:bCs/>
          <w:color w:val="000000"/>
          <w:szCs w:val="21"/>
        </w:rPr>
      </w:pPr>
      <w:r w:rsidRPr="0013307A">
        <w:rPr>
          <w:rFonts w:hint="eastAsia"/>
          <w:bCs/>
          <w:color w:val="000000"/>
          <w:szCs w:val="21"/>
        </w:rPr>
        <w:t>——</w:t>
      </w:r>
      <w:r w:rsidRPr="0013307A">
        <w:rPr>
          <w:bCs/>
          <w:color w:val="000000"/>
          <w:szCs w:val="21"/>
        </w:rPr>
        <w:t xml:space="preserve"> </w:t>
      </w:r>
      <w:r w:rsidRPr="0013307A">
        <w:rPr>
          <w:rFonts w:hint="eastAsia"/>
          <w:bCs/>
          <w:color w:val="000000"/>
          <w:szCs w:val="21"/>
        </w:rPr>
        <w:t>蒂</w:t>
      </w:r>
      <w:proofErr w:type="gramStart"/>
      <w:r w:rsidRPr="0013307A">
        <w:rPr>
          <w:rFonts w:hint="eastAsia"/>
          <w:bCs/>
          <w:color w:val="000000"/>
          <w:szCs w:val="21"/>
        </w:rPr>
        <w:t>姆</w:t>
      </w:r>
      <w:r w:rsidRPr="0013307A">
        <w:rPr>
          <w:rFonts w:ascii="MS Gothic" w:eastAsia="MS Gothic" w:hAnsi="MS Gothic" w:cs="MS Gothic" w:hint="eastAsia"/>
          <w:bCs/>
          <w:color w:val="000000"/>
          <w:szCs w:val="21"/>
        </w:rPr>
        <w:t>・</w:t>
      </w:r>
      <w:r w:rsidRPr="0013307A">
        <w:rPr>
          <w:rFonts w:ascii="宋体" w:hAnsi="宋体" w:cs="宋体" w:hint="eastAsia"/>
          <w:bCs/>
          <w:color w:val="000000"/>
          <w:szCs w:val="21"/>
        </w:rPr>
        <w:t>哈福德</w:t>
      </w:r>
      <w:proofErr w:type="gramEnd"/>
      <w:r w:rsidRPr="0013307A">
        <w:rPr>
          <w:rFonts w:ascii="宋体" w:hAnsi="宋体" w:cs="宋体" w:hint="eastAsia"/>
          <w:bCs/>
          <w:color w:val="000000"/>
          <w:szCs w:val="21"/>
        </w:rPr>
        <w:t>（</w:t>
      </w:r>
      <w:r w:rsidRPr="0013307A">
        <w:rPr>
          <w:bCs/>
          <w:color w:val="000000"/>
          <w:szCs w:val="21"/>
        </w:rPr>
        <w:t>Tim Harford</w:t>
      </w:r>
      <w:r w:rsidRPr="0013307A">
        <w:rPr>
          <w:rFonts w:ascii="宋体" w:hAnsi="宋体" w:cs="宋体"/>
          <w:bCs/>
          <w:color w:val="000000"/>
          <w:szCs w:val="21"/>
        </w:rPr>
        <w:t>）</w:t>
      </w:r>
    </w:p>
    <w:p w:rsidR="0013307A" w:rsidRPr="0013307A" w:rsidRDefault="0013307A" w:rsidP="0013307A">
      <w:pPr>
        <w:jc w:val="left"/>
        <w:rPr>
          <w:bCs/>
          <w:color w:val="000000"/>
          <w:szCs w:val="21"/>
        </w:rPr>
      </w:pPr>
    </w:p>
    <w:p w:rsidR="0013307A" w:rsidRPr="0013307A" w:rsidRDefault="0013307A" w:rsidP="0013307A">
      <w:pPr>
        <w:ind w:firstLine="420"/>
        <w:jc w:val="left"/>
        <w:rPr>
          <w:bCs/>
          <w:color w:val="000000"/>
          <w:szCs w:val="21"/>
        </w:rPr>
      </w:pPr>
      <w:r w:rsidRPr="0013307A">
        <w:rPr>
          <w:rFonts w:hint="eastAsia"/>
          <w:bCs/>
          <w:color w:val="000000"/>
          <w:szCs w:val="21"/>
        </w:rPr>
        <w:t>“</w:t>
      </w:r>
      <w:proofErr w:type="gramStart"/>
      <w:r w:rsidRPr="0013307A">
        <w:rPr>
          <w:rFonts w:hint="eastAsia"/>
          <w:bCs/>
          <w:color w:val="000000"/>
          <w:szCs w:val="21"/>
        </w:rPr>
        <w:t>凯</w:t>
      </w:r>
      <w:proofErr w:type="gramEnd"/>
      <w:r w:rsidRPr="0013307A">
        <w:rPr>
          <w:rFonts w:hint="eastAsia"/>
          <w:bCs/>
          <w:color w:val="000000"/>
          <w:szCs w:val="21"/>
        </w:rPr>
        <w:t>既是顶尖经济学家，也是文笔出众的写作者。”</w:t>
      </w:r>
    </w:p>
    <w:p w:rsidR="0013307A" w:rsidRPr="0013307A" w:rsidRDefault="0013307A" w:rsidP="0013307A">
      <w:pPr>
        <w:ind w:firstLine="420"/>
        <w:jc w:val="right"/>
        <w:rPr>
          <w:bCs/>
          <w:color w:val="000000"/>
          <w:szCs w:val="21"/>
        </w:rPr>
      </w:pPr>
      <w:r w:rsidRPr="0013307A">
        <w:rPr>
          <w:rFonts w:hint="eastAsia"/>
          <w:bCs/>
          <w:color w:val="000000"/>
          <w:szCs w:val="21"/>
        </w:rPr>
        <w:t>——《金融时报》（</w:t>
      </w:r>
      <w:r w:rsidRPr="0013307A">
        <w:rPr>
          <w:rFonts w:hint="eastAsia"/>
          <w:bCs/>
          <w:i/>
          <w:color w:val="000000"/>
          <w:szCs w:val="21"/>
        </w:rPr>
        <w:t>Financial</w:t>
      </w:r>
      <w:r w:rsidRPr="0013307A">
        <w:rPr>
          <w:bCs/>
          <w:i/>
          <w:color w:val="000000"/>
          <w:szCs w:val="21"/>
        </w:rPr>
        <w:t xml:space="preserve"> Times</w:t>
      </w:r>
      <w:r w:rsidRPr="0013307A">
        <w:rPr>
          <w:bCs/>
          <w:color w:val="000000"/>
          <w:szCs w:val="21"/>
        </w:rPr>
        <w:t>）</w:t>
      </w:r>
    </w:p>
    <w:p w:rsidR="00DD4B53" w:rsidRPr="0013307A" w:rsidRDefault="00DD4B53" w:rsidP="002D0EF0">
      <w:pPr>
        <w:jc w:val="left"/>
        <w:rPr>
          <w:bCs/>
          <w:color w:val="000000"/>
          <w:szCs w:val="21"/>
        </w:rPr>
      </w:pPr>
    </w:p>
    <w:p w:rsidR="00DD4B53" w:rsidRDefault="00DD4B53" w:rsidP="002D0EF0">
      <w:pPr>
        <w:jc w:val="left"/>
        <w:rPr>
          <w:b/>
          <w:bCs/>
          <w:color w:val="000000"/>
          <w:szCs w:val="21"/>
        </w:rPr>
      </w:pPr>
    </w:p>
    <w:p w:rsidR="0064138B" w:rsidRDefault="0064138B" w:rsidP="00DD4B53">
      <w:pPr>
        <w:rPr>
          <w:b/>
          <w:szCs w:val="21"/>
        </w:rPr>
      </w:pPr>
    </w:p>
    <w:p w:rsidR="0064138B" w:rsidRDefault="0064138B" w:rsidP="00DD4B53">
      <w:pPr>
        <w:rPr>
          <w:b/>
          <w:szCs w:val="21"/>
        </w:rPr>
      </w:pPr>
    </w:p>
    <w:p w:rsidR="00DD4B53" w:rsidRPr="00DD4B53" w:rsidRDefault="00DD4B53" w:rsidP="00DD4B53">
      <w:pPr>
        <w:rPr>
          <w:b/>
          <w:szCs w:val="21"/>
        </w:rPr>
      </w:pPr>
      <w:r w:rsidRPr="0011507D">
        <w:rPr>
          <w:b/>
          <w:szCs w:val="21"/>
        </w:rPr>
        <w:t>************************</w:t>
      </w:r>
    </w:p>
    <w:p w:rsidR="00DD4B53" w:rsidRPr="00774233" w:rsidRDefault="00740E65" w:rsidP="00DD4B53">
      <w:pPr>
        <w:tabs>
          <w:tab w:val="left" w:pos="341"/>
          <w:tab w:val="left" w:pos="5235"/>
        </w:tabs>
        <w:rPr>
          <w:b/>
          <w:bCs/>
          <w:color w:val="000000"/>
          <w:szCs w:val="21"/>
        </w:rPr>
      </w:pPr>
      <w:r>
        <w:rPr>
          <w:noProof/>
        </w:rPr>
        <w:drawing>
          <wp:anchor distT="0" distB="0" distL="114300" distR="114300" simplePos="0" relativeHeight="251780608" behindDoc="0" locked="0" layoutInCell="1" allowOverlap="1" wp14:anchorId="1C4ABE12" wp14:editId="7A6A89FC">
            <wp:simplePos x="0" y="0"/>
            <wp:positionH relativeFrom="margin">
              <wp:align>right</wp:align>
            </wp:positionH>
            <wp:positionV relativeFrom="paragraph">
              <wp:posOffset>1905</wp:posOffset>
            </wp:positionV>
            <wp:extent cx="1307465" cy="1917065"/>
            <wp:effectExtent l="0" t="0" r="6985" b="698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7465" cy="1917065"/>
                    </a:xfrm>
                    <a:prstGeom prst="rect">
                      <a:avLst/>
                    </a:prstGeom>
                  </pic:spPr>
                </pic:pic>
              </a:graphicData>
            </a:graphic>
            <wp14:sizeRelH relativeFrom="margin">
              <wp14:pctWidth>0</wp14:pctWidth>
            </wp14:sizeRelH>
            <wp14:sizeRelV relativeFrom="margin">
              <wp14:pctHeight>0</wp14:pctHeight>
            </wp14:sizeRelV>
          </wp:anchor>
        </w:drawing>
      </w:r>
      <w:r w:rsidR="00DD4B53" w:rsidRPr="00774233">
        <w:rPr>
          <w:b/>
          <w:bCs/>
          <w:color w:val="000000"/>
          <w:szCs w:val="21"/>
        </w:rPr>
        <w:t>中文书名：</w:t>
      </w:r>
      <w:r w:rsidR="00DD4B53" w:rsidRPr="00774233">
        <w:rPr>
          <w:rFonts w:hint="eastAsia"/>
          <w:b/>
          <w:bCs/>
          <w:color w:val="000000"/>
          <w:szCs w:val="21"/>
        </w:rPr>
        <w:t>《</w:t>
      </w:r>
      <w:r w:rsidR="0012442D">
        <w:rPr>
          <w:rFonts w:hint="eastAsia"/>
          <w:b/>
          <w:bCs/>
          <w:color w:val="000000"/>
          <w:szCs w:val="21"/>
        </w:rPr>
        <w:t>金融与繁华</w:t>
      </w:r>
      <w:r w:rsidR="00DD4B53">
        <w:rPr>
          <w:rFonts w:hint="eastAsia"/>
          <w:b/>
          <w:bCs/>
          <w:color w:val="000000"/>
          <w:szCs w:val="21"/>
        </w:rPr>
        <w:t>》</w:t>
      </w:r>
    </w:p>
    <w:p w:rsidR="0064138B" w:rsidRDefault="00DD4B53" w:rsidP="00DD4B53">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64138B">
        <w:rPr>
          <w:rFonts w:hint="eastAsia"/>
          <w:b/>
          <w:bCs/>
          <w:color w:val="000000"/>
          <w:szCs w:val="21"/>
        </w:rPr>
        <w:t>O</w:t>
      </w:r>
      <w:r w:rsidR="0064138B">
        <w:rPr>
          <w:b/>
          <w:bCs/>
          <w:color w:val="000000"/>
          <w:szCs w:val="21"/>
        </w:rPr>
        <w:t>THER PEOPLE’S MONEY</w:t>
      </w:r>
    </w:p>
    <w:p w:rsidR="00DD4B53" w:rsidRDefault="00DD4B53" w:rsidP="00DD4B53">
      <w:pPr>
        <w:tabs>
          <w:tab w:val="left" w:pos="341"/>
          <w:tab w:val="left" w:pos="5235"/>
        </w:tabs>
        <w:rPr>
          <w:b/>
          <w:bCs/>
          <w:color w:val="000000"/>
          <w:szCs w:val="21"/>
        </w:rPr>
      </w:pPr>
      <w:r w:rsidRPr="00774233">
        <w:rPr>
          <w:b/>
          <w:bCs/>
          <w:color w:val="000000"/>
          <w:szCs w:val="21"/>
        </w:rPr>
        <w:t>作</w:t>
      </w:r>
      <w:r w:rsidRPr="00774233">
        <w:rPr>
          <w:b/>
          <w:bCs/>
          <w:color w:val="000000"/>
          <w:szCs w:val="21"/>
        </w:rPr>
        <w:t xml:space="preserve">    </w:t>
      </w:r>
      <w:r w:rsidRPr="00774233">
        <w:rPr>
          <w:b/>
          <w:bCs/>
          <w:color w:val="000000"/>
          <w:szCs w:val="21"/>
        </w:rPr>
        <w:t>者：</w:t>
      </w:r>
      <w:r>
        <w:rPr>
          <w:rFonts w:hint="eastAsia"/>
          <w:b/>
          <w:bCs/>
          <w:color w:val="000000"/>
          <w:szCs w:val="21"/>
        </w:rPr>
        <w:t>J</w:t>
      </w:r>
      <w:r>
        <w:rPr>
          <w:b/>
          <w:bCs/>
          <w:color w:val="000000"/>
          <w:szCs w:val="21"/>
        </w:rPr>
        <w:t>ohn Kay</w:t>
      </w:r>
    </w:p>
    <w:p w:rsidR="00DD4B53" w:rsidRPr="00774233" w:rsidRDefault="00DD4B53" w:rsidP="00DD4B53">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Pr>
          <w:b/>
          <w:bCs/>
          <w:color w:val="000000"/>
          <w:szCs w:val="21"/>
        </w:rPr>
        <w:t>Profile</w:t>
      </w:r>
    </w:p>
    <w:p w:rsidR="00DD4B53" w:rsidRPr="00774233" w:rsidRDefault="00DD4B53" w:rsidP="00DD4B53">
      <w:pPr>
        <w:tabs>
          <w:tab w:val="left" w:pos="341"/>
          <w:tab w:val="left" w:pos="5235"/>
        </w:tabs>
        <w:rPr>
          <w:b/>
          <w:bCs/>
          <w:color w:val="000000"/>
          <w:szCs w:val="21"/>
        </w:rPr>
      </w:pPr>
      <w:r w:rsidRPr="00774233">
        <w:rPr>
          <w:b/>
          <w:bCs/>
          <w:color w:val="000000"/>
          <w:szCs w:val="21"/>
        </w:rPr>
        <w:t>代理公司：</w:t>
      </w:r>
      <w:r>
        <w:rPr>
          <w:b/>
          <w:bCs/>
          <w:color w:val="000000"/>
          <w:szCs w:val="21"/>
        </w:rPr>
        <w:t>ANA/Jessica</w:t>
      </w:r>
    </w:p>
    <w:p w:rsidR="00DD4B53" w:rsidRPr="00774233" w:rsidRDefault="00DD4B53" w:rsidP="00DD4B53">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64138B">
        <w:rPr>
          <w:rFonts w:hint="eastAsia"/>
          <w:b/>
          <w:bCs/>
          <w:color w:val="000000"/>
          <w:szCs w:val="21"/>
        </w:rPr>
        <w:t>3</w:t>
      </w:r>
      <w:r w:rsidR="0064138B">
        <w:rPr>
          <w:b/>
          <w:bCs/>
          <w:color w:val="000000"/>
          <w:szCs w:val="21"/>
        </w:rPr>
        <w:t>53</w:t>
      </w:r>
      <w:r w:rsidRPr="00D82AB4">
        <w:rPr>
          <w:rFonts w:hint="eastAsia"/>
          <w:b/>
          <w:bCs/>
          <w:color w:val="000000"/>
          <w:szCs w:val="21"/>
        </w:rPr>
        <w:t>页</w:t>
      </w:r>
    </w:p>
    <w:p w:rsidR="00DD4B53" w:rsidRPr="00774233" w:rsidRDefault="00DD4B53" w:rsidP="00DD4B53">
      <w:pPr>
        <w:tabs>
          <w:tab w:val="left" w:pos="341"/>
          <w:tab w:val="left" w:pos="5235"/>
        </w:tabs>
        <w:rPr>
          <w:b/>
          <w:bCs/>
          <w:color w:val="000000"/>
          <w:szCs w:val="21"/>
        </w:rPr>
      </w:pPr>
      <w:r w:rsidRPr="00774233">
        <w:rPr>
          <w:b/>
          <w:bCs/>
          <w:color w:val="000000"/>
          <w:szCs w:val="21"/>
        </w:rPr>
        <w:t>出版时间：</w:t>
      </w:r>
      <w:r w:rsidR="0064138B">
        <w:rPr>
          <w:rFonts w:hint="eastAsia"/>
          <w:b/>
          <w:bCs/>
          <w:color w:val="000000"/>
          <w:szCs w:val="21"/>
        </w:rPr>
        <w:t>2</w:t>
      </w:r>
      <w:r w:rsidR="0064138B">
        <w:rPr>
          <w:b/>
          <w:bCs/>
          <w:color w:val="000000"/>
          <w:szCs w:val="21"/>
        </w:rPr>
        <w:t>016</w:t>
      </w:r>
      <w:r w:rsidRPr="00D82AB4">
        <w:rPr>
          <w:rFonts w:hint="eastAsia"/>
          <w:b/>
          <w:bCs/>
          <w:color w:val="000000"/>
          <w:szCs w:val="21"/>
        </w:rPr>
        <w:t>年</w:t>
      </w:r>
      <w:r w:rsidR="0064138B">
        <w:rPr>
          <w:rFonts w:hint="eastAsia"/>
          <w:b/>
          <w:bCs/>
          <w:color w:val="000000"/>
          <w:szCs w:val="21"/>
        </w:rPr>
        <w:t>9</w:t>
      </w:r>
      <w:r w:rsidRPr="00D82AB4">
        <w:rPr>
          <w:rFonts w:hint="eastAsia"/>
          <w:b/>
          <w:bCs/>
          <w:color w:val="000000"/>
          <w:szCs w:val="21"/>
        </w:rPr>
        <w:t>月</w:t>
      </w:r>
    </w:p>
    <w:p w:rsidR="00DD4B53" w:rsidRPr="00774233" w:rsidRDefault="00DD4B53" w:rsidP="00DD4B53">
      <w:pPr>
        <w:rPr>
          <w:b/>
          <w:bCs/>
          <w:color w:val="000000"/>
        </w:rPr>
      </w:pPr>
      <w:r w:rsidRPr="00774233">
        <w:rPr>
          <w:b/>
          <w:bCs/>
          <w:color w:val="000000"/>
        </w:rPr>
        <w:t>代理地区：中国大陆、台湾</w:t>
      </w:r>
    </w:p>
    <w:p w:rsidR="00DD4B53" w:rsidRPr="00774233" w:rsidRDefault="00DD4B53" w:rsidP="00DD4B53">
      <w:pPr>
        <w:tabs>
          <w:tab w:val="left" w:pos="341"/>
          <w:tab w:val="left" w:pos="5235"/>
        </w:tabs>
        <w:rPr>
          <w:b/>
          <w:bCs/>
          <w:szCs w:val="21"/>
        </w:rPr>
      </w:pPr>
      <w:r w:rsidRPr="00774233">
        <w:rPr>
          <w:b/>
          <w:bCs/>
          <w:szCs w:val="21"/>
        </w:rPr>
        <w:t>审读资料：电子稿</w:t>
      </w:r>
    </w:p>
    <w:p w:rsidR="00DD4B53" w:rsidRPr="0064138B" w:rsidRDefault="00DD4B53" w:rsidP="0064138B">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FD55DC">
        <w:rPr>
          <w:b/>
          <w:bCs/>
          <w:szCs w:val="21"/>
        </w:rPr>
        <w:t>金融经济</w:t>
      </w:r>
    </w:p>
    <w:p w:rsidR="0064138B" w:rsidRDefault="0064138B" w:rsidP="0064138B">
      <w:pPr>
        <w:rPr>
          <w:b/>
          <w:bCs/>
          <w:color w:val="FF0000"/>
          <w:szCs w:val="21"/>
        </w:rPr>
      </w:pPr>
      <w:r w:rsidRPr="00345AB4">
        <w:rPr>
          <w:b/>
          <w:bCs/>
          <w:color w:val="FF0000"/>
          <w:szCs w:val="21"/>
        </w:rPr>
        <w:t>中文简体字版曾授权，版权已回归</w:t>
      </w:r>
    </w:p>
    <w:p w:rsidR="009C3AFB" w:rsidRDefault="009C3AFB" w:rsidP="009C3AFB">
      <w:pPr>
        <w:rPr>
          <w:b/>
          <w:bCs/>
          <w:color w:val="FF0000"/>
          <w:szCs w:val="21"/>
        </w:rPr>
      </w:pPr>
      <w:r w:rsidRPr="009C3AFB">
        <w:rPr>
          <w:b/>
          <w:bCs/>
          <w:color w:val="FF0000"/>
          <w:szCs w:val="21"/>
        </w:rPr>
        <w:t xml:space="preserve">Best Sellers Rank: </w:t>
      </w:r>
    </w:p>
    <w:p w:rsidR="009C3AFB" w:rsidRPr="009C3AFB" w:rsidRDefault="009C3AFB" w:rsidP="009C3AFB">
      <w:pPr>
        <w:rPr>
          <w:b/>
          <w:bCs/>
          <w:color w:val="FF0000"/>
          <w:szCs w:val="21"/>
        </w:rPr>
      </w:pPr>
      <w:r w:rsidRPr="009C3AFB">
        <w:rPr>
          <w:b/>
          <w:bCs/>
          <w:color w:val="FF0000"/>
          <w:szCs w:val="21"/>
        </w:rPr>
        <w:t>#49 in Macroeconomics (Books)</w:t>
      </w:r>
    </w:p>
    <w:p w:rsidR="009C3AFB" w:rsidRPr="00345AB4" w:rsidRDefault="009C3AFB" w:rsidP="009C3AFB">
      <w:pPr>
        <w:rPr>
          <w:b/>
          <w:bCs/>
          <w:color w:val="FF0000"/>
          <w:szCs w:val="21"/>
        </w:rPr>
      </w:pPr>
      <w:r w:rsidRPr="009C3AFB">
        <w:rPr>
          <w:b/>
          <w:bCs/>
          <w:color w:val="FF0000"/>
          <w:szCs w:val="21"/>
        </w:rPr>
        <w:t>#96 in Money &amp; Monetary Policy (Books)</w:t>
      </w:r>
    </w:p>
    <w:p w:rsidR="0064138B" w:rsidRPr="0064138B" w:rsidRDefault="0064138B" w:rsidP="0064138B">
      <w:pPr>
        <w:rPr>
          <w:b/>
          <w:bCs/>
          <w:color w:val="000000"/>
          <w:szCs w:val="21"/>
        </w:rPr>
      </w:pPr>
    </w:p>
    <w:p w:rsidR="0064138B" w:rsidRDefault="007C2149" w:rsidP="0064138B">
      <w:pPr>
        <w:rPr>
          <w:b/>
          <w:bCs/>
          <w:color w:val="000000"/>
          <w:szCs w:val="21"/>
        </w:rPr>
      </w:pPr>
      <w:r>
        <w:rPr>
          <w:noProof/>
        </w:rPr>
        <w:lastRenderedPageBreak/>
        <w:drawing>
          <wp:anchor distT="0" distB="0" distL="114300" distR="114300" simplePos="0" relativeHeight="251779584" behindDoc="0" locked="0" layoutInCell="1" allowOverlap="1" wp14:anchorId="153A09E2" wp14:editId="6E99E410">
            <wp:simplePos x="0" y="0"/>
            <wp:positionH relativeFrom="margin">
              <wp:align>right</wp:align>
            </wp:positionH>
            <wp:positionV relativeFrom="paragraph">
              <wp:posOffset>4763</wp:posOffset>
            </wp:positionV>
            <wp:extent cx="1327150" cy="1878330"/>
            <wp:effectExtent l="0" t="0" r="6350" b="762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7150" cy="1878330"/>
                    </a:xfrm>
                    <a:prstGeom prst="rect">
                      <a:avLst/>
                    </a:prstGeom>
                  </pic:spPr>
                </pic:pic>
              </a:graphicData>
            </a:graphic>
            <wp14:sizeRelH relativeFrom="margin">
              <wp14:pctWidth>0</wp14:pctWidth>
            </wp14:sizeRelH>
            <wp14:sizeRelV relativeFrom="margin">
              <wp14:pctHeight>0</wp14:pctHeight>
            </wp14:sizeRelV>
          </wp:anchor>
        </w:drawing>
      </w:r>
      <w:r w:rsidR="0064138B">
        <w:rPr>
          <w:rFonts w:hint="eastAsia"/>
          <w:b/>
          <w:bCs/>
          <w:color w:val="000000"/>
          <w:szCs w:val="21"/>
        </w:rPr>
        <w:t>中简本出版记录</w:t>
      </w:r>
    </w:p>
    <w:p w:rsidR="0064138B" w:rsidRDefault="0064138B" w:rsidP="0064138B">
      <w:pPr>
        <w:rPr>
          <w:b/>
          <w:bCs/>
          <w:color w:val="000000"/>
          <w:szCs w:val="21"/>
        </w:rPr>
      </w:pPr>
      <w:r w:rsidRPr="004209F2">
        <w:rPr>
          <w:b/>
          <w:color w:val="000000"/>
          <w:szCs w:val="21"/>
        </w:rPr>
        <w:t>书</w:t>
      </w:r>
      <w:r>
        <w:rPr>
          <w:rFonts w:hint="eastAsia"/>
          <w:b/>
          <w:color w:val="000000"/>
          <w:szCs w:val="21"/>
        </w:rPr>
        <w:t xml:space="preserve">  </w:t>
      </w:r>
      <w:r w:rsidRPr="004209F2">
        <w:rPr>
          <w:b/>
          <w:color w:val="000000"/>
          <w:szCs w:val="21"/>
        </w:rPr>
        <w:t>名：</w:t>
      </w:r>
      <w:r w:rsidRPr="004209F2">
        <w:rPr>
          <w:b/>
          <w:szCs w:val="21"/>
        </w:rPr>
        <w:t>《</w:t>
      </w:r>
      <w:r>
        <w:rPr>
          <w:rFonts w:hint="eastAsia"/>
          <w:b/>
          <w:szCs w:val="21"/>
        </w:rPr>
        <w:t>金融与繁华</w:t>
      </w:r>
      <w:r w:rsidRPr="004209F2">
        <w:rPr>
          <w:b/>
          <w:szCs w:val="21"/>
        </w:rPr>
        <w:t>》</w:t>
      </w:r>
    </w:p>
    <w:p w:rsidR="0064138B" w:rsidRPr="00CA31E4" w:rsidRDefault="0064138B" w:rsidP="0064138B">
      <w:pPr>
        <w:rPr>
          <w:b/>
          <w:bCs/>
          <w:color w:val="000000"/>
          <w:szCs w:val="21"/>
        </w:rPr>
      </w:pPr>
      <w:r w:rsidRPr="00CA31E4">
        <w:rPr>
          <w:rFonts w:hint="eastAsia"/>
          <w:b/>
          <w:bCs/>
          <w:color w:val="000000"/>
          <w:szCs w:val="21"/>
        </w:rPr>
        <w:t>作</w:t>
      </w:r>
      <w:r>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Pr="0064138B">
        <w:rPr>
          <w:rFonts w:hint="eastAsia"/>
          <w:b/>
          <w:bCs/>
          <w:color w:val="000000"/>
          <w:szCs w:val="21"/>
        </w:rPr>
        <w:t>[</w:t>
      </w:r>
      <w:r w:rsidRPr="0064138B">
        <w:rPr>
          <w:rFonts w:hint="eastAsia"/>
          <w:b/>
          <w:bCs/>
          <w:color w:val="000000"/>
          <w:szCs w:val="21"/>
        </w:rPr>
        <w:t>英</w:t>
      </w:r>
      <w:r w:rsidRPr="0064138B">
        <w:rPr>
          <w:rFonts w:hint="eastAsia"/>
          <w:b/>
          <w:bCs/>
          <w:color w:val="000000"/>
          <w:szCs w:val="21"/>
        </w:rPr>
        <w:t>]</w:t>
      </w:r>
      <w:r w:rsidRPr="0064138B">
        <w:rPr>
          <w:rFonts w:hint="eastAsia"/>
          <w:b/>
          <w:bCs/>
          <w:color w:val="000000"/>
          <w:szCs w:val="21"/>
        </w:rPr>
        <w:t>约翰·凯</w:t>
      </w:r>
    </w:p>
    <w:p w:rsidR="0064138B" w:rsidRPr="00CA31E4" w:rsidRDefault="0064138B" w:rsidP="0064138B">
      <w:pPr>
        <w:rPr>
          <w:b/>
          <w:bCs/>
          <w:color w:val="000000"/>
          <w:szCs w:val="21"/>
        </w:rPr>
      </w:pPr>
      <w:r w:rsidRPr="00CA31E4">
        <w:rPr>
          <w:rFonts w:hint="eastAsia"/>
          <w:b/>
          <w:bCs/>
          <w:color w:val="000000"/>
          <w:szCs w:val="21"/>
        </w:rPr>
        <w:t>译</w:t>
      </w:r>
      <w:r>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Pr="0064138B">
        <w:rPr>
          <w:rFonts w:hint="eastAsia"/>
          <w:b/>
          <w:bCs/>
          <w:color w:val="000000"/>
          <w:szCs w:val="21"/>
        </w:rPr>
        <w:t>贺娟</w:t>
      </w:r>
    </w:p>
    <w:p w:rsidR="0064138B" w:rsidRPr="00CA31E4" w:rsidRDefault="0064138B" w:rsidP="0064138B">
      <w:pPr>
        <w:rPr>
          <w:b/>
          <w:bCs/>
          <w:color w:val="000000"/>
          <w:szCs w:val="21"/>
        </w:rPr>
      </w:pPr>
      <w:r w:rsidRPr="00CA31E4">
        <w:rPr>
          <w:rFonts w:hint="eastAsia"/>
          <w:b/>
          <w:bCs/>
          <w:color w:val="000000"/>
          <w:szCs w:val="21"/>
        </w:rPr>
        <w:t>出版社</w:t>
      </w:r>
      <w:r w:rsidRPr="00CA31E4">
        <w:rPr>
          <w:rFonts w:hint="eastAsia"/>
          <w:b/>
          <w:bCs/>
          <w:color w:val="000000"/>
          <w:szCs w:val="21"/>
        </w:rPr>
        <w:t>:</w:t>
      </w:r>
      <w:r w:rsidRPr="00CA31E4">
        <w:rPr>
          <w:b/>
          <w:bCs/>
          <w:color w:val="000000"/>
          <w:szCs w:val="21"/>
        </w:rPr>
        <w:t xml:space="preserve"> </w:t>
      </w:r>
      <w:r w:rsidRPr="0064138B">
        <w:rPr>
          <w:rFonts w:hint="eastAsia"/>
          <w:b/>
          <w:bCs/>
          <w:color w:val="000000"/>
          <w:szCs w:val="21"/>
        </w:rPr>
        <w:t>中</w:t>
      </w:r>
      <w:proofErr w:type="gramStart"/>
      <w:r w:rsidRPr="0064138B">
        <w:rPr>
          <w:rFonts w:hint="eastAsia"/>
          <w:b/>
          <w:bCs/>
          <w:color w:val="000000"/>
          <w:szCs w:val="21"/>
        </w:rPr>
        <w:t>信出版</w:t>
      </w:r>
      <w:proofErr w:type="gramEnd"/>
      <w:r w:rsidRPr="0064138B">
        <w:rPr>
          <w:rFonts w:hint="eastAsia"/>
          <w:b/>
          <w:bCs/>
          <w:color w:val="000000"/>
          <w:szCs w:val="21"/>
        </w:rPr>
        <w:t>集团</w:t>
      </w:r>
    </w:p>
    <w:p w:rsidR="0064138B" w:rsidRPr="00CA31E4" w:rsidRDefault="0064138B" w:rsidP="0064138B">
      <w:pPr>
        <w:rPr>
          <w:b/>
          <w:bCs/>
          <w:color w:val="000000"/>
          <w:szCs w:val="21"/>
        </w:rPr>
      </w:pPr>
      <w:r w:rsidRPr="00CA31E4">
        <w:rPr>
          <w:rFonts w:hint="eastAsia"/>
          <w:b/>
          <w:bCs/>
          <w:color w:val="000000"/>
          <w:szCs w:val="21"/>
        </w:rPr>
        <w:t>出版年</w:t>
      </w:r>
      <w:r>
        <w:rPr>
          <w:rFonts w:hint="eastAsia"/>
          <w:b/>
          <w:bCs/>
          <w:color w:val="000000"/>
          <w:szCs w:val="21"/>
        </w:rPr>
        <w:t>: 2022-</w:t>
      </w:r>
      <w:r>
        <w:rPr>
          <w:b/>
          <w:bCs/>
          <w:color w:val="000000"/>
          <w:szCs w:val="21"/>
        </w:rPr>
        <w:t>3</w:t>
      </w:r>
    </w:p>
    <w:p w:rsidR="0064138B" w:rsidRPr="00CA31E4" w:rsidRDefault="0064138B" w:rsidP="0064138B">
      <w:pPr>
        <w:rPr>
          <w:b/>
          <w:bCs/>
          <w:color w:val="000000"/>
          <w:szCs w:val="21"/>
        </w:rPr>
      </w:pPr>
      <w:r w:rsidRPr="00CA31E4">
        <w:rPr>
          <w:rFonts w:hint="eastAsia"/>
          <w:b/>
          <w:bCs/>
          <w:color w:val="000000"/>
          <w:szCs w:val="21"/>
        </w:rPr>
        <w:t>页</w:t>
      </w:r>
      <w:r>
        <w:rPr>
          <w:rFonts w:hint="eastAsia"/>
          <w:b/>
          <w:bCs/>
          <w:color w:val="000000"/>
          <w:szCs w:val="21"/>
        </w:rPr>
        <w:t xml:space="preserve">  </w:t>
      </w:r>
      <w:r w:rsidRPr="00CA31E4">
        <w:rPr>
          <w:rFonts w:hint="eastAsia"/>
          <w:b/>
          <w:bCs/>
          <w:color w:val="000000"/>
          <w:szCs w:val="21"/>
        </w:rPr>
        <w:t>数</w:t>
      </w:r>
      <w:r w:rsidRPr="00CA31E4">
        <w:rPr>
          <w:rFonts w:hint="eastAsia"/>
          <w:b/>
          <w:bCs/>
          <w:color w:val="000000"/>
          <w:szCs w:val="21"/>
        </w:rPr>
        <w:t xml:space="preserve">: </w:t>
      </w:r>
      <w:r>
        <w:rPr>
          <w:b/>
          <w:bCs/>
          <w:color w:val="000000"/>
          <w:szCs w:val="21"/>
        </w:rPr>
        <w:t>334</w:t>
      </w:r>
    </w:p>
    <w:p w:rsidR="0064138B" w:rsidRPr="00CA31E4" w:rsidRDefault="0064138B" w:rsidP="0064138B">
      <w:pPr>
        <w:rPr>
          <w:b/>
          <w:bCs/>
          <w:color w:val="000000"/>
          <w:szCs w:val="21"/>
        </w:rPr>
      </w:pPr>
      <w:r w:rsidRPr="00CA31E4">
        <w:rPr>
          <w:rFonts w:hint="eastAsia"/>
          <w:b/>
          <w:bCs/>
          <w:color w:val="000000"/>
          <w:szCs w:val="21"/>
        </w:rPr>
        <w:t>装</w:t>
      </w:r>
      <w:r>
        <w:rPr>
          <w:rFonts w:hint="eastAsia"/>
          <w:b/>
          <w:bCs/>
          <w:color w:val="000000"/>
          <w:szCs w:val="21"/>
        </w:rPr>
        <w:t xml:space="preserve">  </w:t>
      </w:r>
      <w:r w:rsidRPr="00CA31E4">
        <w:rPr>
          <w:rFonts w:hint="eastAsia"/>
          <w:b/>
          <w:bCs/>
          <w:color w:val="000000"/>
          <w:szCs w:val="21"/>
        </w:rPr>
        <w:t>帧</w:t>
      </w:r>
      <w:r w:rsidRPr="00CA31E4">
        <w:rPr>
          <w:rFonts w:hint="eastAsia"/>
          <w:b/>
          <w:bCs/>
          <w:color w:val="000000"/>
          <w:szCs w:val="21"/>
        </w:rPr>
        <w:t xml:space="preserve">: </w:t>
      </w:r>
      <w:r w:rsidRPr="00CA31E4">
        <w:rPr>
          <w:rFonts w:hint="eastAsia"/>
          <w:b/>
          <w:bCs/>
          <w:color w:val="000000"/>
          <w:szCs w:val="21"/>
        </w:rPr>
        <w:t>平装</w:t>
      </w:r>
    </w:p>
    <w:p w:rsidR="0064138B" w:rsidRDefault="0064138B" w:rsidP="0064138B">
      <w:pPr>
        <w:rPr>
          <w:b/>
          <w:bCs/>
          <w:color w:val="000000"/>
          <w:szCs w:val="21"/>
        </w:rPr>
      </w:pPr>
      <w:r w:rsidRPr="00CA31E4">
        <w:rPr>
          <w:rFonts w:hint="eastAsia"/>
          <w:b/>
          <w:bCs/>
          <w:color w:val="000000"/>
          <w:szCs w:val="21"/>
        </w:rPr>
        <w:t>定</w:t>
      </w:r>
      <w:r>
        <w:rPr>
          <w:rFonts w:hint="eastAsia"/>
          <w:b/>
          <w:bCs/>
          <w:color w:val="000000"/>
          <w:szCs w:val="21"/>
        </w:rPr>
        <w:t xml:space="preserve">  </w:t>
      </w:r>
      <w:r w:rsidRPr="00CA31E4">
        <w:rPr>
          <w:rFonts w:hint="eastAsia"/>
          <w:b/>
          <w:bCs/>
          <w:color w:val="000000"/>
          <w:szCs w:val="21"/>
        </w:rPr>
        <w:t>价</w:t>
      </w:r>
      <w:r>
        <w:rPr>
          <w:rFonts w:hint="eastAsia"/>
          <w:b/>
          <w:bCs/>
          <w:color w:val="000000"/>
          <w:szCs w:val="21"/>
        </w:rPr>
        <w:t xml:space="preserve">: </w:t>
      </w:r>
      <w:r>
        <w:rPr>
          <w:b/>
          <w:bCs/>
          <w:color w:val="000000"/>
          <w:szCs w:val="21"/>
        </w:rPr>
        <w:t>79</w:t>
      </w:r>
      <w:r w:rsidRPr="00CA31E4">
        <w:rPr>
          <w:rFonts w:hint="eastAsia"/>
          <w:b/>
          <w:bCs/>
          <w:color w:val="000000"/>
          <w:szCs w:val="21"/>
        </w:rPr>
        <w:t>元</w:t>
      </w:r>
    </w:p>
    <w:p w:rsidR="0064138B" w:rsidRPr="00ED4953" w:rsidRDefault="005F633E" w:rsidP="0064138B">
      <w:pPr>
        <w:rPr>
          <w:b/>
        </w:rPr>
      </w:pPr>
      <w:hyperlink r:id="rId12" w:history="1">
        <w:r w:rsidR="0064138B" w:rsidRPr="00ED4953">
          <w:rPr>
            <w:rStyle w:val="a6"/>
            <w:b/>
          </w:rPr>
          <w:t>金融与繁荣</w:t>
        </w:r>
        <w:r w:rsidR="0064138B" w:rsidRPr="00ED4953">
          <w:rPr>
            <w:rStyle w:val="a6"/>
            <w:b/>
          </w:rPr>
          <w:t xml:space="preserve"> (</w:t>
        </w:r>
        <w:r w:rsidR="0064138B" w:rsidRPr="00ED4953">
          <w:rPr>
            <w:rStyle w:val="a6"/>
            <w:b/>
          </w:rPr>
          <w:t>豆瓣</w:t>
        </w:r>
        <w:r w:rsidR="0064138B" w:rsidRPr="00ED4953">
          <w:rPr>
            <w:rStyle w:val="a6"/>
            <w:b/>
          </w:rPr>
          <w:t>)</w:t>
        </w:r>
      </w:hyperlink>
    </w:p>
    <w:p w:rsidR="0064138B" w:rsidRPr="005D0E33" w:rsidRDefault="0064138B" w:rsidP="0064138B">
      <w:pPr>
        <w:rPr>
          <w:b/>
          <w:bCs/>
          <w:color w:val="000000"/>
          <w:szCs w:val="21"/>
        </w:rPr>
      </w:pPr>
    </w:p>
    <w:p w:rsidR="0064138B" w:rsidRPr="0064138B" w:rsidRDefault="0064138B" w:rsidP="00DD4B53">
      <w:pPr>
        <w:rPr>
          <w:b/>
          <w:bCs/>
          <w:color w:val="000000"/>
          <w:szCs w:val="21"/>
        </w:rPr>
      </w:pPr>
    </w:p>
    <w:p w:rsidR="00DD4B53" w:rsidRPr="00626B30" w:rsidRDefault="00DD4B53" w:rsidP="00DD4B53">
      <w:pPr>
        <w:rPr>
          <w:color w:val="000000"/>
          <w:szCs w:val="21"/>
        </w:rPr>
      </w:pPr>
      <w:r w:rsidRPr="00626B30">
        <w:rPr>
          <w:b/>
          <w:bCs/>
          <w:color w:val="000000"/>
          <w:szCs w:val="21"/>
        </w:rPr>
        <w:t>内容简介：</w:t>
      </w:r>
    </w:p>
    <w:p w:rsidR="00DD4B53" w:rsidRPr="00FD55DC" w:rsidRDefault="00DD4B53" w:rsidP="002D0EF0">
      <w:pPr>
        <w:jc w:val="left"/>
        <w:rPr>
          <w:szCs w:val="21"/>
        </w:rPr>
      </w:pPr>
    </w:p>
    <w:p w:rsidR="009C3AFB" w:rsidRPr="00FD55DC" w:rsidRDefault="009C3AFB" w:rsidP="002D0EF0">
      <w:pPr>
        <w:jc w:val="left"/>
        <w:rPr>
          <w:szCs w:val="21"/>
        </w:rPr>
      </w:pPr>
      <w:r w:rsidRPr="00FD55DC">
        <w:rPr>
          <w:szCs w:val="21"/>
        </w:rPr>
        <w:tab/>
      </w:r>
      <w:r w:rsidRPr="00FD55DC">
        <w:rPr>
          <w:szCs w:val="21"/>
        </w:rPr>
        <w:t>金融板块在西方经济中占比过于庞大，</w:t>
      </w:r>
      <w:r w:rsidR="00FD55DC" w:rsidRPr="00FD55DC">
        <w:rPr>
          <w:szCs w:val="21"/>
        </w:rPr>
        <w:t>吸引了</w:t>
      </w:r>
      <w:r w:rsidRPr="00FD55DC">
        <w:rPr>
          <w:szCs w:val="21"/>
        </w:rPr>
        <w:t>众多名校毕业生。过往三十年的金融化发展滋生出了一套缺少韧性的体系，催生了数量畸形的交易数量。金融业很少关注</w:t>
      </w:r>
      <w:r w:rsidR="00C03A04" w:rsidRPr="00FD55DC">
        <w:rPr>
          <w:szCs w:val="21"/>
        </w:rPr>
        <w:t>挖掘新的投资机会、妥善打理现存存量项目，相反，它们过度关注了现存资产的二级市场交易量。现有规定并没有提供解决方案，反而，加重了问题严重性。</w:t>
      </w:r>
    </w:p>
    <w:p w:rsidR="00C03A04" w:rsidRPr="00FD55DC" w:rsidRDefault="00C03A04" w:rsidP="002D0EF0">
      <w:pPr>
        <w:jc w:val="left"/>
        <w:rPr>
          <w:szCs w:val="21"/>
        </w:rPr>
      </w:pPr>
    </w:p>
    <w:p w:rsidR="00C03A04" w:rsidRPr="00FD55DC" w:rsidRDefault="00C03A04" w:rsidP="002D0EF0">
      <w:pPr>
        <w:jc w:val="left"/>
        <w:rPr>
          <w:szCs w:val="21"/>
        </w:rPr>
      </w:pPr>
      <w:r w:rsidRPr="00FD55DC">
        <w:rPr>
          <w:szCs w:val="21"/>
        </w:rPr>
        <w:tab/>
      </w:r>
      <w:r w:rsidRPr="00FD55DC">
        <w:rPr>
          <w:szCs w:val="21"/>
        </w:rPr>
        <w:t>根源何在？金融业的根源是什么？约翰</w:t>
      </w:r>
      <w:r w:rsidRPr="00FD55DC">
        <w:rPr>
          <w:szCs w:val="21"/>
        </w:rPr>
        <w:t>·</w:t>
      </w:r>
      <w:r w:rsidRPr="00FD55DC">
        <w:rPr>
          <w:szCs w:val="21"/>
        </w:rPr>
        <w:t>凯（</w:t>
      </w:r>
      <w:r w:rsidRPr="00FD55DC">
        <w:rPr>
          <w:szCs w:val="21"/>
        </w:rPr>
        <w:t>John Kay</w:t>
      </w:r>
      <w:r w:rsidRPr="00FD55DC">
        <w:rPr>
          <w:szCs w:val="21"/>
        </w:rPr>
        <w:t>）深耕金融领域，兼具实操经验与学术沉淀，对金融业运转逻辑的理解远超旁人。他认可优质银行与高效资产经理存在的价值，可现实中的金融行业，早已背离了这幅模样。</w:t>
      </w:r>
    </w:p>
    <w:p w:rsidR="00C03A04" w:rsidRPr="00FD55DC" w:rsidRDefault="00C03A04" w:rsidP="002D0EF0">
      <w:pPr>
        <w:jc w:val="left"/>
        <w:rPr>
          <w:szCs w:val="21"/>
        </w:rPr>
      </w:pPr>
    </w:p>
    <w:p w:rsidR="00FD55DC" w:rsidRPr="00FD55DC" w:rsidRDefault="00C03A04" w:rsidP="00FD55DC">
      <w:pPr>
        <w:jc w:val="left"/>
        <w:rPr>
          <w:rFonts w:ascii="宋体" w:hAnsi="宋体" w:cs="宋体"/>
          <w:szCs w:val="21"/>
        </w:rPr>
      </w:pPr>
      <w:r w:rsidRPr="00FD55DC">
        <w:rPr>
          <w:szCs w:val="21"/>
        </w:rPr>
        <w:tab/>
        <w:t>2008</w:t>
      </w:r>
      <w:r w:rsidRPr="00FD55DC">
        <w:rPr>
          <w:szCs w:val="21"/>
        </w:rPr>
        <w:t>年金融危机之后，金融业在废墟之上重建格局</w:t>
      </w:r>
      <w:r w:rsidR="00FD55DC" w:rsidRPr="00FD55DC">
        <w:rPr>
          <w:szCs w:val="21"/>
        </w:rPr>
        <w:t>。</w:t>
      </w:r>
      <w:r w:rsidR="00FD55DC" w:rsidRPr="00FD55DC">
        <w:rPr>
          <w:rFonts w:hint="eastAsia"/>
          <w:szCs w:val="21"/>
        </w:rPr>
        <w:t>约翰</w:t>
      </w:r>
      <w:r w:rsidR="00FD55DC" w:rsidRPr="00FD55DC">
        <w:rPr>
          <w:rFonts w:ascii="MS Gothic" w:eastAsia="MS Gothic" w:hAnsi="MS Gothic" w:cs="MS Gothic" w:hint="eastAsia"/>
          <w:szCs w:val="21"/>
        </w:rPr>
        <w:t>・</w:t>
      </w:r>
      <w:proofErr w:type="gramStart"/>
      <w:r w:rsidR="00FD55DC" w:rsidRPr="00FD55DC">
        <w:rPr>
          <w:rFonts w:ascii="宋体" w:hAnsi="宋体" w:cs="宋体" w:hint="eastAsia"/>
          <w:szCs w:val="21"/>
        </w:rPr>
        <w:t>凯</w:t>
      </w:r>
      <w:proofErr w:type="gramEnd"/>
      <w:r w:rsidR="00FD55DC" w:rsidRPr="00FD55DC">
        <w:rPr>
          <w:rFonts w:ascii="宋体" w:hAnsi="宋体" w:cs="宋体" w:hint="eastAsia"/>
          <w:szCs w:val="21"/>
        </w:rPr>
        <w:t>以视角透彻、发人深省的笔触梳理当下金融全貌，直言不讳地展开批判：花旗集团、高盛开展的部分业务确有存在必要，但并非必须由这两家机构经手；而花旗与高盛的诸多业务，本身就毫无存在意义。金融业必须回归本源：</w:t>
      </w:r>
      <w:proofErr w:type="gramStart"/>
      <w:r w:rsidR="00FD55DC" w:rsidRPr="00FD55DC">
        <w:rPr>
          <w:rFonts w:ascii="宋体" w:hAnsi="宋体" w:cs="宋体" w:hint="eastAsia"/>
          <w:szCs w:val="21"/>
        </w:rPr>
        <w:t>替公众</w:t>
      </w:r>
      <w:proofErr w:type="gramEnd"/>
      <w:r w:rsidR="00FD55DC" w:rsidRPr="00FD55DC">
        <w:rPr>
          <w:rFonts w:ascii="宋体" w:hAnsi="宋体" w:cs="宋体" w:hint="eastAsia"/>
          <w:szCs w:val="21"/>
        </w:rPr>
        <w:t>打理资金，服务企业与普通家庭的发展需求。许多顶尖数理科研人才耗费心力编写算法，唯一目的就是利用证券自动化交易中其他算法的漏洞套利，这已然是行业畸形的体现。倘若任由行业顺着这条路继续狂奔，终将走向覆灭。</w:t>
      </w:r>
    </w:p>
    <w:p w:rsidR="00FD55DC" w:rsidRPr="00FD55DC" w:rsidRDefault="00FD55DC" w:rsidP="00FD55DC">
      <w:pPr>
        <w:jc w:val="left"/>
        <w:rPr>
          <w:szCs w:val="21"/>
        </w:rPr>
      </w:pPr>
    </w:p>
    <w:p w:rsidR="00C03A04" w:rsidRPr="00FD55DC" w:rsidRDefault="00FD55DC" w:rsidP="00FD55DC">
      <w:pPr>
        <w:ind w:firstLine="420"/>
        <w:jc w:val="left"/>
        <w:rPr>
          <w:szCs w:val="21"/>
        </w:rPr>
      </w:pPr>
      <w:r w:rsidRPr="00FD55DC">
        <w:rPr>
          <w:rFonts w:hint="eastAsia"/>
          <w:szCs w:val="21"/>
        </w:rPr>
        <w:t>本书荣获《金融时报》</w:t>
      </w:r>
      <w:r w:rsidRPr="00FD55DC">
        <w:rPr>
          <w:rFonts w:hint="eastAsia"/>
          <w:szCs w:val="21"/>
        </w:rPr>
        <w:t xml:space="preserve">2015 </w:t>
      </w:r>
      <w:r w:rsidRPr="00FD55DC">
        <w:rPr>
          <w:rFonts w:hint="eastAsia"/>
          <w:szCs w:val="21"/>
        </w:rPr>
        <w:t>年度好书</w:t>
      </w:r>
      <w:r w:rsidRPr="00FD55DC">
        <w:rPr>
          <w:szCs w:val="21"/>
        </w:rPr>
        <w:t>、</w:t>
      </w:r>
      <w:r w:rsidRPr="00FD55DC">
        <w:rPr>
          <w:rFonts w:hint="eastAsia"/>
          <w:szCs w:val="21"/>
        </w:rPr>
        <w:t>《经济学人》</w:t>
      </w:r>
      <w:r w:rsidRPr="00FD55DC">
        <w:rPr>
          <w:rFonts w:hint="eastAsia"/>
          <w:szCs w:val="21"/>
        </w:rPr>
        <w:t xml:space="preserve">2015 </w:t>
      </w:r>
      <w:r w:rsidRPr="00FD55DC">
        <w:rPr>
          <w:rFonts w:hint="eastAsia"/>
          <w:szCs w:val="21"/>
        </w:rPr>
        <w:t>年度推荐好书</w:t>
      </w:r>
      <w:r w:rsidRPr="00FD55DC">
        <w:rPr>
          <w:szCs w:val="21"/>
        </w:rPr>
        <w:t>、</w:t>
      </w:r>
      <w:r w:rsidRPr="00FD55DC">
        <w:rPr>
          <w:rFonts w:hint="eastAsia"/>
          <w:szCs w:val="21"/>
        </w:rPr>
        <w:t>彭博社</w:t>
      </w:r>
      <w:r w:rsidRPr="00FD55DC">
        <w:rPr>
          <w:rFonts w:hint="eastAsia"/>
          <w:szCs w:val="21"/>
        </w:rPr>
        <w:t xml:space="preserve"> 2015 </w:t>
      </w:r>
      <w:r w:rsidRPr="00FD55DC">
        <w:rPr>
          <w:rFonts w:hint="eastAsia"/>
          <w:szCs w:val="21"/>
        </w:rPr>
        <w:t>年度精选好书。</w:t>
      </w:r>
    </w:p>
    <w:p w:rsidR="009C3AFB" w:rsidRDefault="009C3AFB" w:rsidP="002D0EF0">
      <w:pPr>
        <w:jc w:val="left"/>
        <w:rPr>
          <w:b/>
          <w:szCs w:val="21"/>
        </w:rPr>
      </w:pPr>
    </w:p>
    <w:p w:rsidR="00732A78" w:rsidRDefault="00732A78" w:rsidP="00F25614">
      <w:pPr>
        <w:rPr>
          <w:b/>
          <w:bCs/>
          <w:color w:val="000000"/>
          <w:szCs w:val="21"/>
        </w:rPr>
      </w:pPr>
    </w:p>
    <w:p w:rsidR="0064138B" w:rsidRDefault="009C3AFB" w:rsidP="00F25614">
      <w:pPr>
        <w:rPr>
          <w:b/>
          <w:bCs/>
          <w:color w:val="000000"/>
          <w:szCs w:val="21"/>
        </w:rPr>
      </w:pPr>
      <w:r>
        <w:rPr>
          <w:b/>
          <w:bCs/>
          <w:color w:val="000000"/>
          <w:szCs w:val="21"/>
        </w:rPr>
        <w:t>全书目录：</w:t>
      </w:r>
    </w:p>
    <w:p w:rsidR="009C3AFB" w:rsidRDefault="009C3AFB" w:rsidP="009C3AFB">
      <w:pPr>
        <w:jc w:val="center"/>
        <w:rPr>
          <w:b/>
          <w:bCs/>
          <w:color w:val="000000"/>
          <w:szCs w:val="21"/>
        </w:rPr>
      </w:pPr>
    </w:p>
    <w:p w:rsidR="009C3AFB" w:rsidRDefault="009C3AFB" w:rsidP="009C3AFB">
      <w:pPr>
        <w:jc w:val="center"/>
        <w:rPr>
          <w:bCs/>
          <w:color w:val="000000"/>
          <w:szCs w:val="21"/>
        </w:rPr>
      </w:pPr>
      <w:r w:rsidRPr="009C3AFB">
        <w:rPr>
          <w:rFonts w:hint="eastAsia"/>
          <w:bCs/>
          <w:color w:val="000000"/>
          <w:szCs w:val="21"/>
        </w:rPr>
        <w:t>序言</w:t>
      </w:r>
      <w:r w:rsidRPr="009C3AFB">
        <w:rPr>
          <w:rFonts w:hint="eastAsia"/>
          <w:bCs/>
          <w:color w:val="000000"/>
          <w:szCs w:val="21"/>
        </w:rPr>
        <w:t xml:space="preserve"> </w:t>
      </w:r>
      <w:r w:rsidRPr="009C3AFB">
        <w:rPr>
          <w:rFonts w:hint="eastAsia"/>
          <w:bCs/>
          <w:color w:val="000000"/>
          <w:szCs w:val="21"/>
        </w:rPr>
        <w:t>从</w:t>
      </w:r>
      <w:proofErr w:type="gramStart"/>
      <w:r w:rsidRPr="009C3AFB">
        <w:rPr>
          <w:rFonts w:hint="eastAsia"/>
          <w:bCs/>
          <w:color w:val="000000"/>
          <w:szCs w:val="21"/>
        </w:rPr>
        <w:t>一</w:t>
      </w:r>
      <w:proofErr w:type="gramEnd"/>
      <w:r w:rsidRPr="009C3AFB">
        <w:rPr>
          <w:rFonts w:hint="eastAsia"/>
          <w:bCs/>
          <w:color w:val="000000"/>
          <w:szCs w:val="21"/>
        </w:rPr>
        <w:t>头牛说起</w:t>
      </w:r>
    </w:p>
    <w:p w:rsidR="009C3AFB" w:rsidRPr="009C3AFB" w:rsidRDefault="009C3AFB" w:rsidP="009C3AFB">
      <w:pPr>
        <w:jc w:val="center"/>
        <w:rPr>
          <w:bCs/>
          <w:color w:val="000000"/>
          <w:szCs w:val="21"/>
        </w:rPr>
      </w:pPr>
    </w:p>
    <w:p w:rsidR="009C3AFB" w:rsidRPr="009C3AFB" w:rsidRDefault="009C3AFB" w:rsidP="009C3AFB">
      <w:pPr>
        <w:jc w:val="center"/>
        <w:rPr>
          <w:bCs/>
          <w:color w:val="000000"/>
          <w:szCs w:val="21"/>
        </w:rPr>
      </w:pPr>
      <w:r w:rsidRPr="009C3AFB">
        <w:rPr>
          <w:rFonts w:hint="eastAsia"/>
          <w:bCs/>
          <w:color w:val="000000"/>
          <w:szCs w:val="21"/>
        </w:rPr>
        <w:t>第一部分</w:t>
      </w:r>
      <w:r w:rsidRPr="009C3AFB">
        <w:rPr>
          <w:rFonts w:hint="eastAsia"/>
          <w:bCs/>
          <w:color w:val="000000"/>
          <w:szCs w:val="21"/>
        </w:rPr>
        <w:t xml:space="preserve"> </w:t>
      </w:r>
      <w:r w:rsidRPr="009C3AFB">
        <w:rPr>
          <w:rFonts w:hint="eastAsia"/>
          <w:bCs/>
          <w:color w:val="000000"/>
          <w:szCs w:val="21"/>
        </w:rPr>
        <w:t>金融化</w:t>
      </w:r>
    </w:p>
    <w:p w:rsidR="009C3AFB" w:rsidRPr="009C3AFB" w:rsidRDefault="009C3AFB" w:rsidP="009C3AFB">
      <w:pPr>
        <w:jc w:val="center"/>
        <w:rPr>
          <w:bCs/>
          <w:color w:val="000000"/>
          <w:szCs w:val="21"/>
        </w:rPr>
      </w:pPr>
      <w:r w:rsidRPr="009C3AFB">
        <w:rPr>
          <w:rFonts w:hint="eastAsia"/>
          <w:bCs/>
          <w:color w:val="000000"/>
          <w:szCs w:val="21"/>
        </w:rPr>
        <w:t>历史</w:t>
      </w:r>
    </w:p>
    <w:p w:rsidR="009C3AFB" w:rsidRPr="009C3AFB" w:rsidRDefault="009C3AFB" w:rsidP="009C3AFB">
      <w:pPr>
        <w:jc w:val="center"/>
        <w:rPr>
          <w:bCs/>
          <w:color w:val="000000"/>
          <w:szCs w:val="21"/>
        </w:rPr>
      </w:pPr>
      <w:r w:rsidRPr="009C3AFB">
        <w:rPr>
          <w:rFonts w:hint="eastAsia"/>
          <w:bCs/>
          <w:color w:val="000000"/>
          <w:szCs w:val="21"/>
        </w:rPr>
        <w:lastRenderedPageBreak/>
        <w:t>波特维尔之路</w:t>
      </w:r>
    </w:p>
    <w:p w:rsidR="009C3AFB" w:rsidRPr="009C3AFB" w:rsidRDefault="009C3AFB" w:rsidP="009C3AFB">
      <w:pPr>
        <w:jc w:val="center"/>
        <w:rPr>
          <w:bCs/>
          <w:color w:val="000000"/>
          <w:szCs w:val="21"/>
        </w:rPr>
      </w:pPr>
      <w:r w:rsidRPr="009C3AFB">
        <w:rPr>
          <w:rFonts w:hint="eastAsia"/>
          <w:bCs/>
          <w:color w:val="000000"/>
          <w:szCs w:val="21"/>
        </w:rPr>
        <w:t>交易员的崛起</w:t>
      </w:r>
    </w:p>
    <w:p w:rsidR="009C3AFB" w:rsidRPr="009C3AFB" w:rsidRDefault="009C3AFB" w:rsidP="009C3AFB">
      <w:pPr>
        <w:jc w:val="center"/>
        <w:rPr>
          <w:bCs/>
          <w:color w:val="000000"/>
          <w:szCs w:val="21"/>
        </w:rPr>
      </w:pPr>
      <w:r w:rsidRPr="009C3AFB">
        <w:rPr>
          <w:rFonts w:hint="eastAsia"/>
          <w:bCs/>
          <w:color w:val="000000"/>
          <w:szCs w:val="21"/>
        </w:rPr>
        <w:t>新市场，新业务</w:t>
      </w:r>
    </w:p>
    <w:p w:rsidR="009C3AFB" w:rsidRPr="009C3AFB" w:rsidRDefault="009C3AFB" w:rsidP="009C3AFB">
      <w:pPr>
        <w:jc w:val="center"/>
        <w:rPr>
          <w:bCs/>
          <w:color w:val="000000"/>
          <w:szCs w:val="21"/>
        </w:rPr>
      </w:pPr>
      <w:r w:rsidRPr="009C3AFB">
        <w:rPr>
          <w:rFonts w:hint="eastAsia"/>
          <w:bCs/>
          <w:color w:val="000000"/>
          <w:szCs w:val="21"/>
        </w:rPr>
        <w:t>从危机到下一次危机</w:t>
      </w:r>
    </w:p>
    <w:p w:rsidR="009C3AFB" w:rsidRPr="009C3AFB" w:rsidRDefault="009C3AFB" w:rsidP="009C3AFB">
      <w:pPr>
        <w:jc w:val="center"/>
        <w:rPr>
          <w:bCs/>
          <w:color w:val="000000"/>
          <w:szCs w:val="21"/>
        </w:rPr>
      </w:pPr>
      <w:r w:rsidRPr="009C3AFB">
        <w:rPr>
          <w:rFonts w:hint="eastAsia"/>
          <w:bCs/>
          <w:color w:val="000000"/>
          <w:szCs w:val="21"/>
        </w:rPr>
        <w:t>强盗大亨</w:t>
      </w:r>
    </w:p>
    <w:p w:rsidR="009C3AFB" w:rsidRPr="009C3AFB" w:rsidRDefault="009C3AFB" w:rsidP="009C3AFB">
      <w:pPr>
        <w:jc w:val="center"/>
        <w:rPr>
          <w:bCs/>
          <w:color w:val="000000"/>
          <w:szCs w:val="21"/>
        </w:rPr>
      </w:pPr>
      <w:r w:rsidRPr="009C3AFB">
        <w:rPr>
          <w:rFonts w:hint="eastAsia"/>
          <w:bCs/>
          <w:color w:val="000000"/>
          <w:szCs w:val="21"/>
        </w:rPr>
        <w:t>我们就是那</w:t>
      </w:r>
      <w:r w:rsidRPr="009C3AFB">
        <w:rPr>
          <w:rFonts w:hint="eastAsia"/>
          <w:bCs/>
          <w:color w:val="000000"/>
          <w:szCs w:val="21"/>
        </w:rPr>
        <w:t>1%</w:t>
      </w:r>
    </w:p>
    <w:p w:rsidR="009C3AFB" w:rsidRPr="009C3AFB" w:rsidRDefault="009C3AFB" w:rsidP="009C3AFB">
      <w:pPr>
        <w:jc w:val="center"/>
        <w:rPr>
          <w:bCs/>
          <w:color w:val="000000"/>
          <w:szCs w:val="21"/>
        </w:rPr>
      </w:pPr>
      <w:r w:rsidRPr="009C3AFB">
        <w:rPr>
          <w:rFonts w:hint="eastAsia"/>
          <w:bCs/>
          <w:color w:val="000000"/>
          <w:szCs w:val="21"/>
        </w:rPr>
        <w:t>风险</w:t>
      </w:r>
    </w:p>
    <w:p w:rsidR="009C3AFB" w:rsidRPr="009C3AFB" w:rsidRDefault="009C3AFB" w:rsidP="009C3AFB">
      <w:pPr>
        <w:jc w:val="center"/>
        <w:rPr>
          <w:bCs/>
          <w:color w:val="000000"/>
          <w:szCs w:val="21"/>
        </w:rPr>
      </w:pPr>
      <w:r w:rsidRPr="009C3AFB">
        <w:rPr>
          <w:rFonts w:hint="eastAsia"/>
          <w:bCs/>
          <w:color w:val="000000"/>
          <w:szCs w:val="21"/>
        </w:rPr>
        <w:t>奶牛、咖啡和信用违约掉期</w:t>
      </w:r>
    </w:p>
    <w:p w:rsidR="009C3AFB" w:rsidRPr="009C3AFB" w:rsidRDefault="009C3AFB" w:rsidP="009C3AFB">
      <w:pPr>
        <w:jc w:val="center"/>
        <w:rPr>
          <w:bCs/>
          <w:color w:val="000000"/>
          <w:szCs w:val="21"/>
        </w:rPr>
      </w:pPr>
      <w:r w:rsidRPr="009C3AFB">
        <w:rPr>
          <w:rFonts w:hint="eastAsia"/>
          <w:bCs/>
          <w:color w:val="000000"/>
          <w:szCs w:val="21"/>
        </w:rPr>
        <w:t>追逐梦想</w:t>
      </w:r>
    </w:p>
    <w:p w:rsidR="009C3AFB" w:rsidRPr="009C3AFB" w:rsidRDefault="009C3AFB" w:rsidP="009C3AFB">
      <w:pPr>
        <w:jc w:val="center"/>
        <w:rPr>
          <w:bCs/>
          <w:color w:val="000000"/>
          <w:szCs w:val="21"/>
        </w:rPr>
      </w:pPr>
      <w:r w:rsidRPr="009C3AFB">
        <w:rPr>
          <w:rFonts w:hint="eastAsia"/>
          <w:bCs/>
          <w:color w:val="000000"/>
          <w:szCs w:val="21"/>
        </w:rPr>
        <w:t>逆向选择与道德风险</w:t>
      </w:r>
    </w:p>
    <w:p w:rsidR="009C3AFB" w:rsidRPr="009C3AFB" w:rsidRDefault="009C3AFB" w:rsidP="009C3AFB">
      <w:pPr>
        <w:jc w:val="center"/>
        <w:rPr>
          <w:bCs/>
          <w:color w:val="000000"/>
          <w:szCs w:val="21"/>
        </w:rPr>
      </w:pPr>
      <w:r w:rsidRPr="009C3AFB">
        <w:rPr>
          <w:rFonts w:hint="eastAsia"/>
          <w:bCs/>
          <w:color w:val="000000"/>
          <w:szCs w:val="21"/>
        </w:rPr>
        <w:t>中介</w:t>
      </w:r>
    </w:p>
    <w:p w:rsidR="009C3AFB" w:rsidRPr="009C3AFB" w:rsidRDefault="009C3AFB" w:rsidP="009C3AFB">
      <w:pPr>
        <w:jc w:val="center"/>
        <w:rPr>
          <w:bCs/>
          <w:color w:val="000000"/>
          <w:szCs w:val="21"/>
        </w:rPr>
      </w:pPr>
      <w:r w:rsidRPr="009C3AFB">
        <w:rPr>
          <w:rFonts w:hint="eastAsia"/>
          <w:bCs/>
          <w:color w:val="000000"/>
          <w:szCs w:val="21"/>
        </w:rPr>
        <w:t>中间人的角色</w:t>
      </w:r>
    </w:p>
    <w:p w:rsidR="009C3AFB" w:rsidRPr="009C3AFB" w:rsidRDefault="009C3AFB" w:rsidP="009C3AFB">
      <w:pPr>
        <w:jc w:val="center"/>
        <w:rPr>
          <w:bCs/>
          <w:color w:val="000000"/>
          <w:szCs w:val="21"/>
        </w:rPr>
      </w:pPr>
      <w:r w:rsidRPr="009C3AFB">
        <w:rPr>
          <w:rFonts w:hint="eastAsia"/>
          <w:bCs/>
          <w:color w:val="000000"/>
          <w:szCs w:val="21"/>
        </w:rPr>
        <w:t>流动性</w:t>
      </w:r>
    </w:p>
    <w:p w:rsidR="009C3AFB" w:rsidRPr="009C3AFB" w:rsidRDefault="009C3AFB" w:rsidP="009C3AFB">
      <w:pPr>
        <w:jc w:val="center"/>
        <w:rPr>
          <w:bCs/>
          <w:color w:val="000000"/>
          <w:szCs w:val="21"/>
        </w:rPr>
      </w:pPr>
      <w:r w:rsidRPr="009C3AFB">
        <w:rPr>
          <w:rFonts w:hint="eastAsia"/>
          <w:bCs/>
          <w:color w:val="000000"/>
          <w:szCs w:val="21"/>
        </w:rPr>
        <w:t>分散投资</w:t>
      </w:r>
    </w:p>
    <w:p w:rsidR="009C3AFB" w:rsidRPr="009C3AFB" w:rsidRDefault="009C3AFB" w:rsidP="009C3AFB">
      <w:pPr>
        <w:jc w:val="center"/>
        <w:rPr>
          <w:bCs/>
          <w:color w:val="000000"/>
          <w:szCs w:val="21"/>
        </w:rPr>
      </w:pPr>
      <w:r w:rsidRPr="009C3AFB">
        <w:rPr>
          <w:rFonts w:hint="eastAsia"/>
          <w:bCs/>
          <w:color w:val="000000"/>
          <w:szCs w:val="21"/>
        </w:rPr>
        <w:t>杠杆</w:t>
      </w:r>
    </w:p>
    <w:p w:rsidR="009C3AFB" w:rsidRPr="009C3AFB" w:rsidRDefault="009C3AFB" w:rsidP="009C3AFB">
      <w:pPr>
        <w:jc w:val="center"/>
        <w:rPr>
          <w:bCs/>
          <w:color w:val="000000"/>
          <w:szCs w:val="21"/>
        </w:rPr>
      </w:pPr>
      <w:r w:rsidRPr="009C3AFB">
        <w:rPr>
          <w:rFonts w:hint="eastAsia"/>
          <w:bCs/>
          <w:color w:val="000000"/>
          <w:szCs w:val="21"/>
        </w:rPr>
        <w:t>利润</w:t>
      </w:r>
    </w:p>
    <w:p w:rsidR="009C3AFB" w:rsidRPr="009C3AFB" w:rsidRDefault="009C3AFB" w:rsidP="009C3AFB">
      <w:pPr>
        <w:jc w:val="center"/>
        <w:rPr>
          <w:bCs/>
          <w:color w:val="000000"/>
          <w:szCs w:val="21"/>
        </w:rPr>
      </w:pPr>
      <w:r w:rsidRPr="009C3AFB">
        <w:rPr>
          <w:rFonts w:hint="eastAsia"/>
          <w:bCs/>
          <w:color w:val="000000"/>
          <w:szCs w:val="21"/>
        </w:rPr>
        <w:t>更聪明的人</w:t>
      </w:r>
    </w:p>
    <w:p w:rsidR="009C3AFB" w:rsidRPr="009C3AFB" w:rsidRDefault="009C3AFB" w:rsidP="009C3AFB">
      <w:pPr>
        <w:jc w:val="center"/>
        <w:rPr>
          <w:bCs/>
          <w:color w:val="000000"/>
          <w:szCs w:val="21"/>
        </w:rPr>
      </w:pPr>
      <w:r w:rsidRPr="009C3AFB">
        <w:rPr>
          <w:rFonts w:hint="eastAsia"/>
          <w:bCs/>
          <w:color w:val="000000"/>
          <w:szCs w:val="21"/>
        </w:rPr>
        <w:t>竞争</w:t>
      </w:r>
    </w:p>
    <w:p w:rsidR="009C3AFB" w:rsidRPr="009C3AFB" w:rsidRDefault="009C3AFB" w:rsidP="009C3AFB">
      <w:pPr>
        <w:jc w:val="center"/>
        <w:rPr>
          <w:bCs/>
          <w:color w:val="000000"/>
          <w:szCs w:val="21"/>
        </w:rPr>
      </w:pPr>
      <w:r w:rsidRPr="009C3AFB">
        <w:rPr>
          <w:rFonts w:hint="eastAsia"/>
          <w:bCs/>
          <w:color w:val="000000"/>
          <w:szCs w:val="21"/>
        </w:rPr>
        <w:t>优势</w:t>
      </w:r>
    </w:p>
    <w:p w:rsidR="009C3AFB" w:rsidRPr="009C3AFB" w:rsidRDefault="009C3AFB" w:rsidP="009C3AFB">
      <w:pPr>
        <w:jc w:val="center"/>
        <w:rPr>
          <w:bCs/>
          <w:color w:val="000000"/>
          <w:szCs w:val="21"/>
        </w:rPr>
      </w:pPr>
      <w:r w:rsidRPr="009C3AFB">
        <w:rPr>
          <w:rFonts w:hint="eastAsia"/>
          <w:bCs/>
          <w:color w:val="000000"/>
          <w:szCs w:val="21"/>
        </w:rPr>
        <w:t>监管套利</w:t>
      </w:r>
    </w:p>
    <w:p w:rsidR="009C3AFB" w:rsidRPr="009C3AFB" w:rsidRDefault="009C3AFB" w:rsidP="009C3AFB">
      <w:pPr>
        <w:jc w:val="center"/>
        <w:rPr>
          <w:bCs/>
          <w:color w:val="000000"/>
          <w:szCs w:val="21"/>
        </w:rPr>
      </w:pPr>
      <w:r w:rsidRPr="009C3AFB">
        <w:rPr>
          <w:rFonts w:hint="eastAsia"/>
          <w:bCs/>
          <w:color w:val="000000"/>
          <w:szCs w:val="21"/>
        </w:rPr>
        <w:t>我会离开，你也会离开</w:t>
      </w:r>
    </w:p>
    <w:p w:rsidR="009C3AFB" w:rsidRDefault="009C3AFB" w:rsidP="009C3AFB">
      <w:pPr>
        <w:jc w:val="center"/>
        <w:rPr>
          <w:bCs/>
          <w:color w:val="000000"/>
          <w:szCs w:val="21"/>
        </w:rPr>
      </w:pPr>
      <w:r w:rsidRPr="009C3AFB">
        <w:rPr>
          <w:rFonts w:hint="eastAsia"/>
          <w:bCs/>
          <w:color w:val="000000"/>
          <w:szCs w:val="21"/>
        </w:rPr>
        <w:t>金融部门有多赚钱？</w:t>
      </w:r>
    </w:p>
    <w:p w:rsidR="009C3AFB" w:rsidRPr="009C3AFB" w:rsidRDefault="009C3AFB" w:rsidP="009C3AFB">
      <w:pPr>
        <w:jc w:val="center"/>
        <w:rPr>
          <w:bCs/>
          <w:color w:val="000000"/>
          <w:szCs w:val="21"/>
        </w:rPr>
      </w:pPr>
    </w:p>
    <w:p w:rsidR="009C3AFB" w:rsidRPr="009C3AFB" w:rsidRDefault="009C3AFB" w:rsidP="009C3AFB">
      <w:pPr>
        <w:jc w:val="center"/>
        <w:rPr>
          <w:bCs/>
          <w:color w:val="000000"/>
          <w:szCs w:val="21"/>
        </w:rPr>
      </w:pPr>
      <w:r w:rsidRPr="009C3AFB">
        <w:rPr>
          <w:rFonts w:hint="eastAsia"/>
          <w:bCs/>
          <w:color w:val="000000"/>
          <w:szCs w:val="21"/>
        </w:rPr>
        <w:t>第二部分</w:t>
      </w:r>
      <w:r w:rsidRPr="009C3AFB">
        <w:rPr>
          <w:rFonts w:hint="eastAsia"/>
          <w:bCs/>
          <w:color w:val="000000"/>
          <w:szCs w:val="21"/>
        </w:rPr>
        <w:t xml:space="preserve"> </w:t>
      </w:r>
      <w:r w:rsidRPr="009C3AFB">
        <w:rPr>
          <w:rFonts w:hint="eastAsia"/>
          <w:bCs/>
          <w:color w:val="000000"/>
          <w:szCs w:val="21"/>
        </w:rPr>
        <w:t>金融的功能</w:t>
      </w:r>
    </w:p>
    <w:p w:rsidR="009C3AFB" w:rsidRPr="009C3AFB" w:rsidRDefault="009C3AFB" w:rsidP="009C3AFB">
      <w:pPr>
        <w:jc w:val="center"/>
        <w:rPr>
          <w:bCs/>
          <w:color w:val="000000"/>
          <w:szCs w:val="21"/>
        </w:rPr>
      </w:pPr>
      <w:r w:rsidRPr="009C3AFB">
        <w:rPr>
          <w:rFonts w:hint="eastAsia"/>
          <w:bCs/>
          <w:color w:val="000000"/>
          <w:szCs w:val="21"/>
        </w:rPr>
        <w:t>资本配置</w:t>
      </w:r>
    </w:p>
    <w:p w:rsidR="009C3AFB" w:rsidRPr="009C3AFB" w:rsidRDefault="009C3AFB" w:rsidP="009C3AFB">
      <w:pPr>
        <w:jc w:val="center"/>
        <w:rPr>
          <w:bCs/>
          <w:color w:val="000000"/>
          <w:szCs w:val="21"/>
        </w:rPr>
      </w:pPr>
      <w:r w:rsidRPr="009C3AFB">
        <w:rPr>
          <w:rFonts w:hint="eastAsia"/>
          <w:bCs/>
          <w:color w:val="000000"/>
          <w:szCs w:val="21"/>
        </w:rPr>
        <w:t>实物资产</w:t>
      </w:r>
    </w:p>
    <w:p w:rsidR="009C3AFB" w:rsidRPr="009C3AFB" w:rsidRDefault="009C3AFB" w:rsidP="009C3AFB">
      <w:pPr>
        <w:jc w:val="center"/>
        <w:rPr>
          <w:bCs/>
          <w:color w:val="000000"/>
          <w:szCs w:val="21"/>
        </w:rPr>
      </w:pPr>
      <w:r w:rsidRPr="009C3AFB">
        <w:rPr>
          <w:rFonts w:hint="eastAsia"/>
          <w:bCs/>
          <w:color w:val="000000"/>
          <w:szCs w:val="21"/>
        </w:rPr>
        <w:t>住房</w:t>
      </w:r>
    </w:p>
    <w:p w:rsidR="009C3AFB" w:rsidRPr="009C3AFB" w:rsidRDefault="009C3AFB" w:rsidP="009C3AFB">
      <w:pPr>
        <w:jc w:val="center"/>
        <w:rPr>
          <w:bCs/>
          <w:color w:val="000000"/>
          <w:szCs w:val="21"/>
        </w:rPr>
      </w:pPr>
      <w:r w:rsidRPr="009C3AFB">
        <w:rPr>
          <w:rFonts w:hint="eastAsia"/>
          <w:bCs/>
          <w:color w:val="000000"/>
          <w:szCs w:val="21"/>
        </w:rPr>
        <w:t>房地产和基础设施</w:t>
      </w:r>
    </w:p>
    <w:p w:rsidR="009C3AFB" w:rsidRPr="009C3AFB" w:rsidRDefault="009C3AFB" w:rsidP="009C3AFB">
      <w:pPr>
        <w:jc w:val="center"/>
        <w:rPr>
          <w:bCs/>
          <w:color w:val="000000"/>
          <w:szCs w:val="21"/>
        </w:rPr>
      </w:pPr>
      <w:r w:rsidRPr="009C3AFB">
        <w:rPr>
          <w:rFonts w:hint="eastAsia"/>
          <w:bCs/>
          <w:color w:val="000000"/>
          <w:szCs w:val="21"/>
        </w:rPr>
        <w:t>大公司</w:t>
      </w:r>
    </w:p>
    <w:p w:rsidR="009C3AFB" w:rsidRPr="009C3AFB" w:rsidRDefault="009C3AFB" w:rsidP="009C3AFB">
      <w:pPr>
        <w:jc w:val="center"/>
        <w:rPr>
          <w:bCs/>
          <w:color w:val="000000"/>
          <w:szCs w:val="21"/>
        </w:rPr>
      </w:pPr>
      <w:r w:rsidRPr="009C3AFB">
        <w:rPr>
          <w:rFonts w:hint="eastAsia"/>
          <w:bCs/>
          <w:color w:val="000000"/>
          <w:szCs w:val="21"/>
        </w:rPr>
        <w:t>中小企业融资</w:t>
      </w:r>
    </w:p>
    <w:p w:rsidR="009C3AFB" w:rsidRPr="009C3AFB" w:rsidRDefault="009C3AFB" w:rsidP="009C3AFB">
      <w:pPr>
        <w:jc w:val="center"/>
        <w:rPr>
          <w:bCs/>
          <w:color w:val="000000"/>
          <w:szCs w:val="21"/>
        </w:rPr>
      </w:pPr>
      <w:r w:rsidRPr="009C3AFB">
        <w:rPr>
          <w:rFonts w:hint="eastAsia"/>
          <w:bCs/>
          <w:color w:val="000000"/>
          <w:szCs w:val="21"/>
        </w:rPr>
        <w:t>存款渠道</w:t>
      </w:r>
    </w:p>
    <w:p w:rsidR="009C3AFB" w:rsidRPr="009C3AFB" w:rsidRDefault="009C3AFB" w:rsidP="009C3AFB">
      <w:pPr>
        <w:jc w:val="center"/>
        <w:rPr>
          <w:bCs/>
          <w:color w:val="000000"/>
          <w:szCs w:val="21"/>
        </w:rPr>
      </w:pPr>
      <w:r w:rsidRPr="009C3AFB">
        <w:rPr>
          <w:rFonts w:hint="eastAsia"/>
          <w:bCs/>
          <w:color w:val="000000"/>
          <w:szCs w:val="21"/>
        </w:rPr>
        <w:t>家庭财富</w:t>
      </w:r>
    </w:p>
    <w:p w:rsidR="009C3AFB" w:rsidRPr="009C3AFB" w:rsidRDefault="009C3AFB" w:rsidP="009C3AFB">
      <w:pPr>
        <w:jc w:val="center"/>
        <w:rPr>
          <w:bCs/>
          <w:color w:val="000000"/>
          <w:szCs w:val="21"/>
        </w:rPr>
      </w:pPr>
      <w:r w:rsidRPr="009C3AFB">
        <w:rPr>
          <w:rFonts w:hint="eastAsia"/>
          <w:bCs/>
          <w:color w:val="000000"/>
          <w:szCs w:val="21"/>
        </w:rPr>
        <w:t>支付系统</w:t>
      </w:r>
    </w:p>
    <w:p w:rsidR="009C3AFB" w:rsidRPr="009C3AFB" w:rsidRDefault="009C3AFB" w:rsidP="009C3AFB">
      <w:pPr>
        <w:jc w:val="center"/>
        <w:rPr>
          <w:bCs/>
          <w:color w:val="000000"/>
          <w:szCs w:val="21"/>
        </w:rPr>
      </w:pPr>
      <w:r w:rsidRPr="009C3AFB">
        <w:rPr>
          <w:rFonts w:hint="eastAsia"/>
          <w:bCs/>
          <w:color w:val="000000"/>
          <w:szCs w:val="21"/>
        </w:rPr>
        <w:t>存款渠道的活动</w:t>
      </w:r>
    </w:p>
    <w:p w:rsidR="009C3AFB" w:rsidRPr="009C3AFB" w:rsidRDefault="009C3AFB" w:rsidP="009C3AFB">
      <w:pPr>
        <w:jc w:val="center"/>
        <w:rPr>
          <w:bCs/>
          <w:color w:val="000000"/>
          <w:szCs w:val="21"/>
        </w:rPr>
      </w:pPr>
      <w:r w:rsidRPr="009C3AFB">
        <w:rPr>
          <w:rFonts w:hint="eastAsia"/>
          <w:bCs/>
          <w:color w:val="000000"/>
          <w:szCs w:val="21"/>
        </w:rPr>
        <w:t>投资渠道</w:t>
      </w:r>
    </w:p>
    <w:p w:rsidR="009C3AFB" w:rsidRPr="009C3AFB" w:rsidRDefault="009C3AFB" w:rsidP="009C3AFB">
      <w:pPr>
        <w:jc w:val="center"/>
        <w:rPr>
          <w:bCs/>
          <w:color w:val="000000"/>
          <w:szCs w:val="21"/>
        </w:rPr>
      </w:pPr>
      <w:r w:rsidRPr="009C3AFB">
        <w:rPr>
          <w:rFonts w:hint="eastAsia"/>
          <w:bCs/>
          <w:color w:val="000000"/>
          <w:szCs w:val="21"/>
        </w:rPr>
        <w:t>管理</w:t>
      </w:r>
    </w:p>
    <w:p w:rsidR="009C3AFB" w:rsidRPr="009C3AFB" w:rsidRDefault="009C3AFB" w:rsidP="009C3AFB">
      <w:pPr>
        <w:jc w:val="center"/>
        <w:rPr>
          <w:bCs/>
          <w:color w:val="000000"/>
          <w:szCs w:val="21"/>
        </w:rPr>
      </w:pPr>
      <w:r w:rsidRPr="009C3AFB">
        <w:rPr>
          <w:rFonts w:hint="eastAsia"/>
          <w:bCs/>
          <w:color w:val="000000"/>
          <w:szCs w:val="21"/>
        </w:rPr>
        <w:t>行动偏见</w:t>
      </w:r>
    </w:p>
    <w:p w:rsidR="009C3AFB" w:rsidRDefault="009C3AFB" w:rsidP="009C3AFB">
      <w:pPr>
        <w:jc w:val="center"/>
        <w:rPr>
          <w:bCs/>
          <w:color w:val="000000"/>
          <w:szCs w:val="21"/>
        </w:rPr>
      </w:pPr>
      <w:r w:rsidRPr="009C3AFB">
        <w:rPr>
          <w:rFonts w:hint="eastAsia"/>
          <w:bCs/>
          <w:color w:val="000000"/>
          <w:szCs w:val="21"/>
        </w:rPr>
        <w:t>资产管理者的角色</w:t>
      </w:r>
    </w:p>
    <w:p w:rsidR="009C3AFB" w:rsidRPr="009C3AFB" w:rsidRDefault="009C3AFB" w:rsidP="009C3AFB">
      <w:pPr>
        <w:jc w:val="center"/>
        <w:rPr>
          <w:bCs/>
          <w:color w:val="000000"/>
          <w:szCs w:val="21"/>
        </w:rPr>
      </w:pPr>
    </w:p>
    <w:p w:rsidR="009C3AFB" w:rsidRPr="009C3AFB" w:rsidRDefault="009C3AFB" w:rsidP="009C3AFB">
      <w:pPr>
        <w:jc w:val="center"/>
        <w:rPr>
          <w:bCs/>
          <w:color w:val="000000"/>
          <w:szCs w:val="21"/>
        </w:rPr>
      </w:pPr>
      <w:r w:rsidRPr="009C3AFB">
        <w:rPr>
          <w:rFonts w:hint="eastAsia"/>
          <w:bCs/>
          <w:color w:val="000000"/>
          <w:szCs w:val="21"/>
        </w:rPr>
        <w:t>第三部分</w:t>
      </w:r>
      <w:r w:rsidRPr="009C3AFB">
        <w:rPr>
          <w:rFonts w:hint="eastAsia"/>
          <w:bCs/>
          <w:color w:val="000000"/>
          <w:szCs w:val="21"/>
        </w:rPr>
        <w:t xml:space="preserve"> </w:t>
      </w:r>
      <w:r w:rsidRPr="009C3AFB">
        <w:rPr>
          <w:rFonts w:hint="eastAsia"/>
          <w:bCs/>
          <w:color w:val="000000"/>
          <w:szCs w:val="21"/>
        </w:rPr>
        <w:t>政策</w:t>
      </w:r>
    </w:p>
    <w:p w:rsidR="009C3AFB" w:rsidRPr="009C3AFB" w:rsidRDefault="009C3AFB" w:rsidP="009C3AFB">
      <w:pPr>
        <w:jc w:val="center"/>
        <w:rPr>
          <w:bCs/>
          <w:color w:val="000000"/>
          <w:szCs w:val="21"/>
        </w:rPr>
      </w:pPr>
      <w:r w:rsidRPr="009C3AFB">
        <w:rPr>
          <w:rFonts w:hint="eastAsia"/>
          <w:bCs/>
          <w:color w:val="000000"/>
          <w:szCs w:val="21"/>
        </w:rPr>
        <w:lastRenderedPageBreak/>
        <w:t>监管</w:t>
      </w:r>
    </w:p>
    <w:p w:rsidR="009C3AFB" w:rsidRPr="009C3AFB" w:rsidRDefault="009C3AFB" w:rsidP="009C3AFB">
      <w:pPr>
        <w:jc w:val="center"/>
        <w:rPr>
          <w:bCs/>
          <w:color w:val="000000"/>
          <w:szCs w:val="21"/>
        </w:rPr>
      </w:pPr>
      <w:r w:rsidRPr="009C3AFB">
        <w:rPr>
          <w:rFonts w:hint="eastAsia"/>
          <w:bCs/>
          <w:color w:val="000000"/>
          <w:szCs w:val="21"/>
        </w:rPr>
        <w:t>金融监管的起源</w:t>
      </w:r>
    </w:p>
    <w:p w:rsidR="009C3AFB" w:rsidRPr="009C3AFB" w:rsidRDefault="009C3AFB" w:rsidP="009C3AFB">
      <w:pPr>
        <w:jc w:val="center"/>
        <w:rPr>
          <w:bCs/>
          <w:color w:val="000000"/>
          <w:szCs w:val="21"/>
        </w:rPr>
      </w:pPr>
      <w:r w:rsidRPr="009C3AFB">
        <w:rPr>
          <w:rFonts w:hint="eastAsia"/>
          <w:bCs/>
          <w:color w:val="000000"/>
          <w:szCs w:val="21"/>
        </w:rPr>
        <w:t>《巴塞尔协议》</w:t>
      </w:r>
    </w:p>
    <w:p w:rsidR="009C3AFB" w:rsidRPr="009C3AFB" w:rsidRDefault="009C3AFB" w:rsidP="009C3AFB">
      <w:pPr>
        <w:jc w:val="center"/>
        <w:rPr>
          <w:bCs/>
          <w:color w:val="000000"/>
          <w:szCs w:val="21"/>
        </w:rPr>
      </w:pPr>
      <w:r w:rsidRPr="009C3AFB">
        <w:rPr>
          <w:rFonts w:hint="eastAsia"/>
          <w:bCs/>
          <w:color w:val="000000"/>
          <w:szCs w:val="21"/>
        </w:rPr>
        <w:t>证券监管</w:t>
      </w:r>
    </w:p>
    <w:p w:rsidR="009C3AFB" w:rsidRPr="009C3AFB" w:rsidRDefault="009C3AFB" w:rsidP="009C3AFB">
      <w:pPr>
        <w:jc w:val="center"/>
        <w:rPr>
          <w:bCs/>
          <w:color w:val="000000"/>
          <w:szCs w:val="21"/>
        </w:rPr>
      </w:pPr>
      <w:r w:rsidRPr="009C3AFB">
        <w:rPr>
          <w:rFonts w:hint="eastAsia"/>
          <w:bCs/>
          <w:color w:val="000000"/>
          <w:szCs w:val="21"/>
        </w:rPr>
        <w:t>监管行业</w:t>
      </w:r>
    </w:p>
    <w:p w:rsidR="009C3AFB" w:rsidRPr="009C3AFB" w:rsidRDefault="009C3AFB" w:rsidP="009C3AFB">
      <w:pPr>
        <w:jc w:val="center"/>
        <w:rPr>
          <w:bCs/>
          <w:color w:val="000000"/>
          <w:szCs w:val="21"/>
        </w:rPr>
      </w:pPr>
      <w:r w:rsidRPr="009C3AFB">
        <w:rPr>
          <w:rFonts w:hint="eastAsia"/>
          <w:bCs/>
          <w:color w:val="000000"/>
          <w:szCs w:val="21"/>
        </w:rPr>
        <w:t>哪里出错了？</w:t>
      </w:r>
    </w:p>
    <w:p w:rsidR="009C3AFB" w:rsidRPr="009C3AFB" w:rsidRDefault="009C3AFB" w:rsidP="009C3AFB">
      <w:pPr>
        <w:jc w:val="center"/>
        <w:rPr>
          <w:bCs/>
          <w:color w:val="000000"/>
          <w:szCs w:val="21"/>
        </w:rPr>
      </w:pPr>
      <w:r w:rsidRPr="009C3AFB">
        <w:rPr>
          <w:rFonts w:hint="eastAsia"/>
          <w:bCs/>
          <w:color w:val="000000"/>
          <w:szCs w:val="21"/>
        </w:rPr>
        <w:t>经济政策</w:t>
      </w:r>
    </w:p>
    <w:p w:rsidR="009C3AFB" w:rsidRPr="009C3AFB" w:rsidRDefault="009C3AFB" w:rsidP="009C3AFB">
      <w:pPr>
        <w:jc w:val="center"/>
        <w:rPr>
          <w:bCs/>
          <w:color w:val="000000"/>
          <w:szCs w:val="21"/>
        </w:rPr>
      </w:pPr>
      <w:r w:rsidRPr="009C3AFB">
        <w:rPr>
          <w:rFonts w:hint="eastAsia"/>
          <w:bCs/>
          <w:color w:val="000000"/>
          <w:szCs w:val="21"/>
        </w:rPr>
        <w:t>统帅们</w:t>
      </w:r>
    </w:p>
    <w:p w:rsidR="009C3AFB" w:rsidRPr="009C3AFB" w:rsidRDefault="009C3AFB" w:rsidP="009C3AFB">
      <w:pPr>
        <w:jc w:val="center"/>
        <w:rPr>
          <w:bCs/>
          <w:color w:val="000000"/>
          <w:szCs w:val="21"/>
        </w:rPr>
      </w:pPr>
      <w:r w:rsidRPr="009C3AFB">
        <w:rPr>
          <w:rFonts w:hint="eastAsia"/>
          <w:bCs/>
          <w:color w:val="000000"/>
          <w:szCs w:val="21"/>
        </w:rPr>
        <w:t>金融市场和经济政策</w:t>
      </w:r>
    </w:p>
    <w:p w:rsidR="009C3AFB" w:rsidRPr="009C3AFB" w:rsidRDefault="009C3AFB" w:rsidP="009C3AFB">
      <w:pPr>
        <w:jc w:val="center"/>
        <w:rPr>
          <w:bCs/>
          <w:color w:val="000000"/>
          <w:szCs w:val="21"/>
        </w:rPr>
      </w:pPr>
      <w:r w:rsidRPr="009C3AFB">
        <w:rPr>
          <w:rFonts w:hint="eastAsia"/>
          <w:bCs/>
          <w:color w:val="000000"/>
          <w:szCs w:val="21"/>
        </w:rPr>
        <w:t>养老金和代际产权</w:t>
      </w:r>
    </w:p>
    <w:p w:rsidR="009C3AFB" w:rsidRPr="009C3AFB" w:rsidRDefault="009C3AFB" w:rsidP="009C3AFB">
      <w:pPr>
        <w:jc w:val="center"/>
        <w:rPr>
          <w:bCs/>
          <w:color w:val="000000"/>
          <w:szCs w:val="21"/>
        </w:rPr>
      </w:pPr>
      <w:r w:rsidRPr="009C3AFB">
        <w:rPr>
          <w:rFonts w:hint="eastAsia"/>
          <w:bCs/>
          <w:color w:val="000000"/>
          <w:szCs w:val="21"/>
        </w:rPr>
        <w:t>客户保护</w:t>
      </w:r>
    </w:p>
    <w:p w:rsidR="009C3AFB" w:rsidRPr="009C3AFB" w:rsidRDefault="009C3AFB" w:rsidP="009C3AFB">
      <w:pPr>
        <w:jc w:val="center"/>
        <w:rPr>
          <w:bCs/>
          <w:color w:val="000000"/>
          <w:szCs w:val="21"/>
        </w:rPr>
      </w:pPr>
      <w:r w:rsidRPr="009C3AFB">
        <w:rPr>
          <w:rFonts w:hint="eastAsia"/>
          <w:bCs/>
          <w:color w:val="000000"/>
          <w:szCs w:val="21"/>
        </w:rPr>
        <w:t>英国的困境</w:t>
      </w:r>
    </w:p>
    <w:p w:rsidR="009C3AFB" w:rsidRPr="009C3AFB" w:rsidRDefault="009C3AFB" w:rsidP="009C3AFB">
      <w:pPr>
        <w:jc w:val="center"/>
        <w:rPr>
          <w:bCs/>
          <w:color w:val="000000"/>
          <w:szCs w:val="21"/>
        </w:rPr>
      </w:pPr>
      <w:r w:rsidRPr="009C3AFB">
        <w:rPr>
          <w:rFonts w:hint="eastAsia"/>
          <w:bCs/>
          <w:color w:val="000000"/>
          <w:szCs w:val="21"/>
        </w:rPr>
        <w:t>改革</w:t>
      </w:r>
    </w:p>
    <w:p w:rsidR="009C3AFB" w:rsidRPr="009C3AFB" w:rsidRDefault="009C3AFB" w:rsidP="009C3AFB">
      <w:pPr>
        <w:jc w:val="center"/>
        <w:rPr>
          <w:bCs/>
          <w:color w:val="000000"/>
          <w:szCs w:val="21"/>
        </w:rPr>
      </w:pPr>
      <w:r w:rsidRPr="009C3AFB">
        <w:rPr>
          <w:rFonts w:hint="eastAsia"/>
          <w:bCs/>
          <w:color w:val="000000"/>
          <w:szCs w:val="21"/>
        </w:rPr>
        <w:t>改革的原则</w:t>
      </w:r>
    </w:p>
    <w:p w:rsidR="009C3AFB" w:rsidRPr="009C3AFB" w:rsidRDefault="009C3AFB" w:rsidP="009C3AFB">
      <w:pPr>
        <w:jc w:val="center"/>
        <w:rPr>
          <w:bCs/>
          <w:color w:val="000000"/>
          <w:szCs w:val="21"/>
        </w:rPr>
      </w:pPr>
      <w:r w:rsidRPr="009C3AFB">
        <w:rPr>
          <w:rFonts w:hint="eastAsia"/>
          <w:bCs/>
          <w:color w:val="000000"/>
          <w:szCs w:val="21"/>
        </w:rPr>
        <w:t>稳健的系统和复杂的结构</w:t>
      </w:r>
    </w:p>
    <w:p w:rsidR="009C3AFB" w:rsidRPr="009C3AFB" w:rsidRDefault="009C3AFB" w:rsidP="009C3AFB">
      <w:pPr>
        <w:jc w:val="center"/>
        <w:rPr>
          <w:bCs/>
          <w:color w:val="000000"/>
          <w:szCs w:val="21"/>
        </w:rPr>
      </w:pPr>
      <w:r w:rsidRPr="009C3AFB">
        <w:rPr>
          <w:rFonts w:hint="eastAsia"/>
          <w:bCs/>
          <w:color w:val="000000"/>
          <w:szCs w:val="21"/>
        </w:rPr>
        <w:t>别人的钱</w:t>
      </w:r>
    </w:p>
    <w:p w:rsidR="009C3AFB" w:rsidRPr="009C3AFB" w:rsidRDefault="009C3AFB" w:rsidP="009C3AFB">
      <w:pPr>
        <w:jc w:val="center"/>
        <w:rPr>
          <w:bCs/>
          <w:color w:val="000000"/>
          <w:szCs w:val="21"/>
        </w:rPr>
      </w:pPr>
      <w:r w:rsidRPr="009C3AFB">
        <w:rPr>
          <w:rFonts w:hint="eastAsia"/>
          <w:bCs/>
          <w:color w:val="000000"/>
          <w:szCs w:val="21"/>
        </w:rPr>
        <w:t>结构改革</w:t>
      </w:r>
    </w:p>
    <w:p w:rsidR="009C3AFB" w:rsidRPr="009C3AFB" w:rsidRDefault="009C3AFB" w:rsidP="009C3AFB">
      <w:pPr>
        <w:jc w:val="center"/>
        <w:rPr>
          <w:bCs/>
          <w:color w:val="000000"/>
          <w:szCs w:val="21"/>
        </w:rPr>
      </w:pPr>
      <w:r w:rsidRPr="009C3AFB">
        <w:rPr>
          <w:rFonts w:hint="eastAsia"/>
          <w:bCs/>
          <w:color w:val="000000"/>
          <w:szCs w:val="21"/>
        </w:rPr>
        <w:t>个人责任</w:t>
      </w:r>
    </w:p>
    <w:p w:rsidR="009C3AFB" w:rsidRDefault="009C3AFB" w:rsidP="009C3AFB">
      <w:pPr>
        <w:jc w:val="center"/>
        <w:rPr>
          <w:bCs/>
          <w:color w:val="000000"/>
          <w:szCs w:val="21"/>
        </w:rPr>
      </w:pPr>
      <w:r w:rsidRPr="009C3AFB">
        <w:rPr>
          <w:rFonts w:hint="eastAsia"/>
          <w:bCs/>
          <w:color w:val="000000"/>
          <w:szCs w:val="21"/>
        </w:rPr>
        <w:t>金融的未来</w:t>
      </w:r>
    </w:p>
    <w:p w:rsidR="009C3AFB" w:rsidRPr="009C3AFB" w:rsidRDefault="009C3AFB" w:rsidP="009C3AFB">
      <w:pPr>
        <w:jc w:val="center"/>
        <w:rPr>
          <w:bCs/>
          <w:color w:val="000000"/>
          <w:szCs w:val="21"/>
        </w:rPr>
      </w:pPr>
    </w:p>
    <w:p w:rsidR="009C3AFB" w:rsidRPr="009C3AFB" w:rsidRDefault="009C3AFB" w:rsidP="009C3AFB">
      <w:pPr>
        <w:jc w:val="center"/>
        <w:rPr>
          <w:bCs/>
          <w:color w:val="000000"/>
          <w:szCs w:val="21"/>
        </w:rPr>
      </w:pPr>
      <w:r w:rsidRPr="009C3AFB">
        <w:rPr>
          <w:rFonts w:hint="eastAsia"/>
          <w:bCs/>
          <w:color w:val="000000"/>
          <w:szCs w:val="21"/>
        </w:rPr>
        <w:t>结语</w:t>
      </w:r>
    </w:p>
    <w:p w:rsidR="009C3AFB" w:rsidRPr="009C3AFB" w:rsidRDefault="009C3AFB" w:rsidP="009C3AFB">
      <w:pPr>
        <w:jc w:val="center"/>
        <w:rPr>
          <w:bCs/>
          <w:color w:val="000000"/>
          <w:szCs w:val="21"/>
        </w:rPr>
      </w:pPr>
      <w:r w:rsidRPr="009C3AFB">
        <w:rPr>
          <w:rFonts w:hint="eastAsia"/>
          <w:bCs/>
          <w:color w:val="000000"/>
          <w:szCs w:val="21"/>
        </w:rPr>
        <w:t>致谢</w:t>
      </w:r>
    </w:p>
    <w:p w:rsidR="009C3AFB" w:rsidRDefault="009C3AFB" w:rsidP="009C3AFB">
      <w:pPr>
        <w:jc w:val="center"/>
        <w:rPr>
          <w:bCs/>
          <w:color w:val="000000"/>
          <w:szCs w:val="21"/>
        </w:rPr>
      </w:pPr>
      <w:r w:rsidRPr="009C3AFB">
        <w:rPr>
          <w:rFonts w:hint="eastAsia"/>
          <w:bCs/>
          <w:color w:val="000000"/>
          <w:szCs w:val="21"/>
        </w:rPr>
        <w:t>参考文献</w:t>
      </w:r>
    </w:p>
    <w:p w:rsidR="009C3AFB" w:rsidRDefault="009C3AFB" w:rsidP="009C3AFB">
      <w:pPr>
        <w:rPr>
          <w:bCs/>
          <w:color w:val="000000"/>
          <w:szCs w:val="21"/>
        </w:rPr>
      </w:pPr>
    </w:p>
    <w:p w:rsidR="009C3AFB" w:rsidRDefault="009C3AFB" w:rsidP="009C3AFB">
      <w:pPr>
        <w:rPr>
          <w:bCs/>
          <w:color w:val="000000"/>
          <w:szCs w:val="21"/>
        </w:rPr>
      </w:pPr>
    </w:p>
    <w:p w:rsidR="00FD55DC" w:rsidRPr="00FD55DC" w:rsidRDefault="00FD55DC" w:rsidP="009C3AFB">
      <w:pPr>
        <w:rPr>
          <w:b/>
          <w:szCs w:val="21"/>
        </w:rPr>
      </w:pPr>
      <w:r w:rsidRPr="0011507D">
        <w:rPr>
          <w:b/>
          <w:szCs w:val="21"/>
        </w:rPr>
        <w:t>************************</w:t>
      </w:r>
    </w:p>
    <w:p w:rsidR="00FD55DC" w:rsidRPr="00FD55DC" w:rsidRDefault="007C2149" w:rsidP="00FD55DC">
      <w:pPr>
        <w:rPr>
          <w:b/>
          <w:bCs/>
          <w:color w:val="000000"/>
          <w:szCs w:val="21"/>
        </w:rPr>
      </w:pPr>
      <w:r>
        <w:rPr>
          <w:noProof/>
        </w:rPr>
        <w:drawing>
          <wp:anchor distT="0" distB="0" distL="114300" distR="114300" simplePos="0" relativeHeight="251781632" behindDoc="0" locked="0" layoutInCell="1" allowOverlap="1" wp14:anchorId="5DDB5ABA" wp14:editId="43346A2C">
            <wp:simplePos x="0" y="0"/>
            <wp:positionH relativeFrom="margin">
              <wp:align>right</wp:align>
            </wp:positionH>
            <wp:positionV relativeFrom="paragraph">
              <wp:posOffset>3810</wp:posOffset>
            </wp:positionV>
            <wp:extent cx="1280160" cy="190754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0160" cy="1907540"/>
                    </a:xfrm>
                    <a:prstGeom prst="rect">
                      <a:avLst/>
                    </a:prstGeom>
                  </pic:spPr>
                </pic:pic>
              </a:graphicData>
            </a:graphic>
          </wp:anchor>
        </w:drawing>
      </w:r>
      <w:r w:rsidR="00FD55DC" w:rsidRPr="00FD55DC">
        <w:rPr>
          <w:rFonts w:hint="eastAsia"/>
          <w:b/>
          <w:bCs/>
          <w:color w:val="000000"/>
          <w:szCs w:val="21"/>
        </w:rPr>
        <w:t>中文书名：《写给普通人的金融和投资指南》</w:t>
      </w:r>
    </w:p>
    <w:p w:rsidR="00FD55DC" w:rsidRPr="00FD55DC" w:rsidRDefault="00FD55DC" w:rsidP="00FD55DC">
      <w:pPr>
        <w:rPr>
          <w:b/>
          <w:bCs/>
          <w:color w:val="000000"/>
          <w:szCs w:val="21"/>
        </w:rPr>
      </w:pPr>
      <w:r w:rsidRPr="00FD55DC">
        <w:rPr>
          <w:rFonts w:hint="eastAsia"/>
          <w:b/>
          <w:bCs/>
          <w:color w:val="000000"/>
          <w:szCs w:val="21"/>
        </w:rPr>
        <w:t>英文书名：</w:t>
      </w:r>
      <w:r w:rsidRPr="00FD55DC">
        <w:rPr>
          <w:rFonts w:hint="eastAsia"/>
          <w:b/>
          <w:bCs/>
          <w:color w:val="000000"/>
          <w:szCs w:val="21"/>
        </w:rPr>
        <w:t>THE LONG AND THE SHORT OF IT:</w:t>
      </w:r>
      <w:r w:rsidR="0012442D">
        <w:rPr>
          <w:b/>
          <w:bCs/>
          <w:color w:val="000000"/>
          <w:szCs w:val="21"/>
        </w:rPr>
        <w:t xml:space="preserve"> A Guide to Finance and Investment for Normally Intelligent People who aren’t in the Industry</w:t>
      </w:r>
    </w:p>
    <w:p w:rsidR="00FD55DC" w:rsidRPr="00FD55DC" w:rsidRDefault="00FD55DC" w:rsidP="00FD55DC">
      <w:pPr>
        <w:rPr>
          <w:b/>
          <w:bCs/>
          <w:color w:val="000000"/>
          <w:szCs w:val="21"/>
        </w:rPr>
      </w:pPr>
      <w:r w:rsidRPr="00FD55DC">
        <w:rPr>
          <w:rFonts w:hint="eastAsia"/>
          <w:b/>
          <w:bCs/>
          <w:color w:val="000000"/>
          <w:szCs w:val="21"/>
        </w:rPr>
        <w:t>作</w:t>
      </w:r>
      <w:r w:rsidRPr="00FD55DC">
        <w:rPr>
          <w:rFonts w:hint="eastAsia"/>
          <w:b/>
          <w:bCs/>
          <w:color w:val="000000"/>
          <w:szCs w:val="21"/>
        </w:rPr>
        <w:t xml:space="preserve"> </w:t>
      </w:r>
      <w:r w:rsidRPr="00FD55DC">
        <w:rPr>
          <w:rFonts w:hint="eastAsia"/>
          <w:b/>
          <w:bCs/>
          <w:color w:val="000000"/>
          <w:szCs w:val="21"/>
        </w:rPr>
        <w:t>者：</w:t>
      </w:r>
      <w:r w:rsidRPr="00FD55DC">
        <w:rPr>
          <w:rFonts w:hint="eastAsia"/>
          <w:b/>
          <w:bCs/>
          <w:color w:val="000000"/>
          <w:szCs w:val="21"/>
        </w:rPr>
        <w:t>John Kay</w:t>
      </w:r>
    </w:p>
    <w:p w:rsidR="00FD55DC" w:rsidRPr="00FD55DC" w:rsidRDefault="00FD55DC" w:rsidP="00FD55DC">
      <w:pPr>
        <w:rPr>
          <w:b/>
          <w:bCs/>
          <w:color w:val="000000"/>
          <w:szCs w:val="21"/>
        </w:rPr>
      </w:pPr>
      <w:r w:rsidRPr="00FD55DC">
        <w:rPr>
          <w:rFonts w:hint="eastAsia"/>
          <w:b/>
          <w:bCs/>
          <w:color w:val="000000"/>
          <w:szCs w:val="21"/>
        </w:rPr>
        <w:t>出</w:t>
      </w:r>
      <w:r w:rsidRPr="00FD55DC">
        <w:rPr>
          <w:rFonts w:hint="eastAsia"/>
          <w:b/>
          <w:bCs/>
          <w:color w:val="000000"/>
          <w:szCs w:val="21"/>
        </w:rPr>
        <w:t xml:space="preserve"> </w:t>
      </w:r>
      <w:r w:rsidRPr="00FD55DC">
        <w:rPr>
          <w:rFonts w:hint="eastAsia"/>
          <w:b/>
          <w:bCs/>
          <w:color w:val="000000"/>
          <w:szCs w:val="21"/>
        </w:rPr>
        <w:t>版</w:t>
      </w:r>
      <w:r w:rsidRPr="00FD55DC">
        <w:rPr>
          <w:rFonts w:hint="eastAsia"/>
          <w:b/>
          <w:bCs/>
          <w:color w:val="000000"/>
          <w:szCs w:val="21"/>
        </w:rPr>
        <w:t xml:space="preserve"> </w:t>
      </w:r>
      <w:r w:rsidRPr="00FD55DC">
        <w:rPr>
          <w:rFonts w:hint="eastAsia"/>
          <w:b/>
          <w:bCs/>
          <w:color w:val="000000"/>
          <w:szCs w:val="21"/>
        </w:rPr>
        <w:t>社：</w:t>
      </w:r>
      <w:r w:rsidRPr="00FD55DC">
        <w:rPr>
          <w:rFonts w:hint="eastAsia"/>
          <w:b/>
          <w:bCs/>
          <w:color w:val="000000"/>
          <w:szCs w:val="21"/>
        </w:rPr>
        <w:t>Profile Books</w:t>
      </w:r>
    </w:p>
    <w:p w:rsidR="00FD55DC" w:rsidRPr="00FD55DC" w:rsidRDefault="00FD55DC" w:rsidP="00FD55DC">
      <w:pPr>
        <w:rPr>
          <w:b/>
          <w:bCs/>
          <w:color w:val="000000"/>
          <w:szCs w:val="21"/>
        </w:rPr>
      </w:pPr>
      <w:r w:rsidRPr="00FD55DC">
        <w:rPr>
          <w:rFonts w:hint="eastAsia"/>
          <w:b/>
          <w:bCs/>
          <w:color w:val="000000"/>
          <w:szCs w:val="21"/>
        </w:rPr>
        <w:t>代理公司：</w:t>
      </w:r>
      <w:r w:rsidRPr="00FD55DC">
        <w:rPr>
          <w:rFonts w:hint="eastAsia"/>
          <w:b/>
          <w:bCs/>
          <w:color w:val="000000"/>
          <w:szCs w:val="21"/>
        </w:rPr>
        <w:t>ANA/</w:t>
      </w:r>
      <w:r w:rsidRPr="00FD55DC">
        <w:rPr>
          <w:b/>
          <w:bCs/>
          <w:color w:val="000000"/>
          <w:szCs w:val="21"/>
        </w:rPr>
        <w:t>Jessica</w:t>
      </w:r>
    </w:p>
    <w:p w:rsidR="00FD55DC" w:rsidRPr="00FD55DC" w:rsidRDefault="00FD55DC" w:rsidP="00FD55DC">
      <w:pPr>
        <w:rPr>
          <w:b/>
          <w:bCs/>
          <w:color w:val="000000"/>
          <w:szCs w:val="21"/>
        </w:rPr>
      </w:pPr>
      <w:r w:rsidRPr="00FD55DC">
        <w:rPr>
          <w:rFonts w:hint="eastAsia"/>
          <w:b/>
          <w:bCs/>
          <w:color w:val="000000"/>
          <w:szCs w:val="21"/>
        </w:rPr>
        <w:t>页</w:t>
      </w:r>
      <w:r w:rsidRPr="00FD55DC">
        <w:rPr>
          <w:rFonts w:hint="eastAsia"/>
          <w:b/>
          <w:bCs/>
          <w:color w:val="000000"/>
          <w:szCs w:val="21"/>
        </w:rPr>
        <w:t xml:space="preserve"> </w:t>
      </w:r>
      <w:r w:rsidRPr="00FD55DC">
        <w:rPr>
          <w:rFonts w:hint="eastAsia"/>
          <w:b/>
          <w:bCs/>
          <w:color w:val="000000"/>
          <w:szCs w:val="21"/>
        </w:rPr>
        <w:t>数：</w:t>
      </w:r>
      <w:r w:rsidRPr="00FD55DC">
        <w:rPr>
          <w:rFonts w:hint="eastAsia"/>
          <w:b/>
          <w:bCs/>
          <w:color w:val="000000"/>
          <w:szCs w:val="21"/>
        </w:rPr>
        <w:t xml:space="preserve">304 </w:t>
      </w:r>
      <w:r w:rsidRPr="00FD55DC">
        <w:rPr>
          <w:rFonts w:hint="eastAsia"/>
          <w:b/>
          <w:bCs/>
          <w:color w:val="000000"/>
          <w:szCs w:val="21"/>
        </w:rPr>
        <w:t>页</w:t>
      </w:r>
    </w:p>
    <w:p w:rsidR="00FD55DC" w:rsidRPr="00FD55DC" w:rsidRDefault="00FD55DC" w:rsidP="00FD55DC">
      <w:pPr>
        <w:rPr>
          <w:b/>
          <w:bCs/>
          <w:color w:val="000000"/>
          <w:szCs w:val="21"/>
        </w:rPr>
      </w:pPr>
      <w:r w:rsidRPr="00FD55DC">
        <w:rPr>
          <w:rFonts w:hint="eastAsia"/>
          <w:b/>
          <w:bCs/>
          <w:color w:val="000000"/>
          <w:szCs w:val="21"/>
        </w:rPr>
        <w:t>出版时间：</w:t>
      </w:r>
      <w:r w:rsidRPr="00FD55DC">
        <w:rPr>
          <w:rFonts w:hint="eastAsia"/>
          <w:b/>
          <w:bCs/>
          <w:color w:val="000000"/>
          <w:szCs w:val="21"/>
        </w:rPr>
        <w:t xml:space="preserve">2016 </w:t>
      </w:r>
      <w:r w:rsidRPr="00FD55DC">
        <w:rPr>
          <w:rFonts w:hint="eastAsia"/>
          <w:b/>
          <w:bCs/>
          <w:color w:val="000000"/>
          <w:szCs w:val="21"/>
        </w:rPr>
        <w:t>年</w:t>
      </w:r>
      <w:r w:rsidRPr="00FD55DC">
        <w:rPr>
          <w:rFonts w:hint="eastAsia"/>
          <w:b/>
          <w:bCs/>
          <w:color w:val="000000"/>
          <w:szCs w:val="21"/>
        </w:rPr>
        <w:t xml:space="preserve"> 12 </w:t>
      </w:r>
      <w:r w:rsidRPr="00FD55DC">
        <w:rPr>
          <w:rFonts w:hint="eastAsia"/>
          <w:b/>
          <w:bCs/>
          <w:color w:val="000000"/>
          <w:szCs w:val="21"/>
        </w:rPr>
        <w:t>月</w:t>
      </w:r>
    </w:p>
    <w:p w:rsidR="00FD55DC" w:rsidRPr="00FD55DC" w:rsidRDefault="00FD55DC" w:rsidP="00FD55DC">
      <w:pPr>
        <w:rPr>
          <w:b/>
          <w:bCs/>
          <w:color w:val="000000"/>
          <w:szCs w:val="21"/>
        </w:rPr>
      </w:pPr>
      <w:r w:rsidRPr="00FD55DC">
        <w:rPr>
          <w:rFonts w:hint="eastAsia"/>
          <w:b/>
          <w:bCs/>
          <w:color w:val="000000"/>
          <w:szCs w:val="21"/>
        </w:rPr>
        <w:t>代理地区：中国大陆、台湾</w:t>
      </w:r>
    </w:p>
    <w:p w:rsidR="00FD55DC" w:rsidRPr="00FD55DC" w:rsidRDefault="00FD55DC" w:rsidP="00FD55DC">
      <w:pPr>
        <w:rPr>
          <w:b/>
          <w:bCs/>
          <w:color w:val="000000"/>
          <w:szCs w:val="21"/>
        </w:rPr>
      </w:pPr>
      <w:r w:rsidRPr="00FD55DC">
        <w:rPr>
          <w:rFonts w:hint="eastAsia"/>
          <w:b/>
          <w:bCs/>
          <w:color w:val="000000"/>
          <w:szCs w:val="21"/>
        </w:rPr>
        <w:t>审读资料：电子稿</w:t>
      </w:r>
    </w:p>
    <w:p w:rsidR="00FD55DC" w:rsidRPr="00FD55DC" w:rsidRDefault="00FD55DC" w:rsidP="00FD55DC">
      <w:pPr>
        <w:rPr>
          <w:b/>
          <w:bCs/>
          <w:color w:val="000000"/>
          <w:szCs w:val="21"/>
        </w:rPr>
      </w:pPr>
      <w:r w:rsidRPr="00FD55DC">
        <w:rPr>
          <w:rFonts w:hint="eastAsia"/>
          <w:b/>
          <w:bCs/>
          <w:color w:val="000000"/>
          <w:szCs w:val="21"/>
        </w:rPr>
        <w:t>类</w:t>
      </w:r>
      <w:r w:rsidRPr="00FD55DC">
        <w:rPr>
          <w:rFonts w:hint="eastAsia"/>
          <w:b/>
          <w:bCs/>
          <w:color w:val="000000"/>
          <w:szCs w:val="21"/>
        </w:rPr>
        <w:t xml:space="preserve"> </w:t>
      </w:r>
      <w:r w:rsidRPr="00FD55DC">
        <w:rPr>
          <w:rFonts w:hint="eastAsia"/>
          <w:b/>
          <w:bCs/>
          <w:color w:val="000000"/>
          <w:szCs w:val="21"/>
        </w:rPr>
        <w:t>型：经管</w:t>
      </w:r>
    </w:p>
    <w:p w:rsidR="00FD55DC" w:rsidRDefault="00FD55DC" w:rsidP="009C3AFB">
      <w:pPr>
        <w:rPr>
          <w:bCs/>
          <w:color w:val="000000"/>
          <w:szCs w:val="21"/>
        </w:rPr>
      </w:pPr>
    </w:p>
    <w:p w:rsidR="00FD55DC" w:rsidRDefault="00FD55DC" w:rsidP="009C3AFB">
      <w:pPr>
        <w:rPr>
          <w:bCs/>
          <w:color w:val="000000"/>
          <w:szCs w:val="21"/>
        </w:rPr>
      </w:pPr>
    </w:p>
    <w:p w:rsidR="00FD55DC" w:rsidRDefault="00FD55DC" w:rsidP="009C3AFB">
      <w:pPr>
        <w:rPr>
          <w:bCs/>
          <w:color w:val="000000"/>
          <w:szCs w:val="21"/>
        </w:rPr>
      </w:pPr>
      <w:r>
        <w:rPr>
          <w:rFonts w:hint="eastAsia"/>
          <w:bCs/>
          <w:color w:val="000000"/>
          <w:szCs w:val="21"/>
        </w:rPr>
        <w:lastRenderedPageBreak/>
        <w:t>内容简介：</w:t>
      </w:r>
    </w:p>
    <w:p w:rsidR="00FD55DC" w:rsidRDefault="00FD55DC" w:rsidP="009C3AFB">
      <w:pPr>
        <w:rPr>
          <w:bCs/>
          <w:color w:val="000000"/>
          <w:szCs w:val="21"/>
        </w:rPr>
      </w:pPr>
    </w:p>
    <w:p w:rsidR="00FD55DC" w:rsidRPr="00FD55DC" w:rsidRDefault="00FD55DC" w:rsidP="00FD55DC">
      <w:pPr>
        <w:ind w:firstLine="420"/>
        <w:rPr>
          <w:bCs/>
          <w:color w:val="000000"/>
          <w:szCs w:val="21"/>
        </w:rPr>
      </w:pPr>
      <w:r w:rsidRPr="00FD55DC">
        <w:rPr>
          <w:rFonts w:hint="eastAsia"/>
          <w:bCs/>
          <w:color w:val="000000"/>
          <w:szCs w:val="21"/>
        </w:rPr>
        <w:t>本书为现代复杂的金融行业提供了指南。它描述了投资的基本原理和现代金融体系的尖</w:t>
      </w:r>
    </w:p>
    <w:p w:rsidR="00FD55DC" w:rsidRPr="00FD55DC" w:rsidRDefault="00FD55DC" w:rsidP="00FD55DC">
      <w:pPr>
        <w:rPr>
          <w:bCs/>
          <w:color w:val="000000"/>
          <w:szCs w:val="21"/>
        </w:rPr>
      </w:pPr>
      <w:r w:rsidRPr="00FD55DC">
        <w:rPr>
          <w:rFonts w:hint="eastAsia"/>
          <w:bCs/>
          <w:color w:val="000000"/>
          <w:szCs w:val="21"/>
        </w:rPr>
        <w:t>端创新。解释了金融行业中的荒唐行为如何威胁到世界经济的稳定，并描述了一个复杂而精</w:t>
      </w:r>
    </w:p>
    <w:p w:rsidR="00FD55DC" w:rsidRPr="00FD55DC" w:rsidRDefault="00FD55DC" w:rsidP="00FD55DC">
      <w:pPr>
        <w:rPr>
          <w:bCs/>
          <w:color w:val="000000"/>
          <w:szCs w:val="21"/>
        </w:rPr>
      </w:pPr>
      <w:r w:rsidRPr="00FD55DC">
        <w:rPr>
          <w:rFonts w:hint="eastAsia"/>
          <w:bCs/>
          <w:color w:val="000000"/>
          <w:szCs w:val="21"/>
        </w:rPr>
        <w:t>妙，但又贪婪，玩世不恭和自谋利益的环境。作者在书中解释了如何将财务放在最可靠人的</w:t>
      </w:r>
    </w:p>
    <w:p w:rsidR="00FD55DC" w:rsidRPr="00FD55DC" w:rsidRDefault="00FD55DC" w:rsidP="00FD55DC">
      <w:pPr>
        <w:rPr>
          <w:bCs/>
          <w:color w:val="000000"/>
          <w:szCs w:val="21"/>
        </w:rPr>
      </w:pPr>
      <w:r w:rsidRPr="00FD55DC">
        <w:rPr>
          <w:rFonts w:hint="eastAsia"/>
          <w:bCs/>
          <w:color w:val="000000"/>
          <w:szCs w:val="21"/>
        </w:rPr>
        <w:t>手中</w:t>
      </w:r>
      <w:r w:rsidRPr="00FD55DC">
        <w:rPr>
          <w:rFonts w:hint="eastAsia"/>
          <w:bCs/>
          <w:color w:val="000000"/>
          <w:szCs w:val="21"/>
        </w:rPr>
        <w:t xml:space="preserve"> </w:t>
      </w:r>
      <w:r w:rsidRPr="00FD55DC">
        <w:rPr>
          <w:rFonts w:hint="eastAsia"/>
          <w:bCs/>
          <w:color w:val="000000"/>
          <w:szCs w:val="21"/>
        </w:rPr>
        <w:t>—</w:t>
      </w:r>
      <w:r w:rsidRPr="00FD55DC">
        <w:rPr>
          <w:rFonts w:hint="eastAsia"/>
          <w:bCs/>
          <w:color w:val="000000"/>
          <w:szCs w:val="21"/>
        </w:rPr>
        <w:t xml:space="preserve"> </w:t>
      </w:r>
      <w:r w:rsidRPr="00FD55DC">
        <w:rPr>
          <w:rFonts w:hint="eastAsia"/>
          <w:bCs/>
          <w:color w:val="000000"/>
          <w:szCs w:val="21"/>
        </w:rPr>
        <w:t>你自己。</w:t>
      </w:r>
    </w:p>
    <w:p w:rsidR="00FD55DC" w:rsidRDefault="00FD55DC" w:rsidP="00FD55DC">
      <w:pPr>
        <w:ind w:firstLine="420"/>
        <w:rPr>
          <w:bCs/>
          <w:color w:val="000000"/>
          <w:szCs w:val="21"/>
        </w:rPr>
      </w:pPr>
    </w:p>
    <w:p w:rsidR="00FD55DC" w:rsidRPr="00FD55DC" w:rsidRDefault="00FD55DC" w:rsidP="00FD55DC">
      <w:pPr>
        <w:ind w:firstLine="420"/>
        <w:rPr>
          <w:bCs/>
          <w:color w:val="000000"/>
          <w:szCs w:val="21"/>
        </w:rPr>
      </w:pPr>
      <w:r w:rsidRPr="00FD55DC">
        <w:rPr>
          <w:rFonts w:hint="eastAsia"/>
          <w:bCs/>
          <w:color w:val="000000"/>
          <w:szCs w:val="21"/>
        </w:rPr>
        <w:t>读者将学习成为自己的投资经理所需的一切知识。将认识到自己的投资选择，分辨试图</w:t>
      </w:r>
    </w:p>
    <w:p w:rsidR="00FD55DC" w:rsidRPr="00FD55DC" w:rsidRDefault="00FD55DC" w:rsidP="00FD55DC">
      <w:pPr>
        <w:rPr>
          <w:bCs/>
          <w:color w:val="000000"/>
          <w:szCs w:val="21"/>
        </w:rPr>
      </w:pPr>
      <w:r w:rsidRPr="00FD55DC">
        <w:rPr>
          <w:rFonts w:hint="eastAsia"/>
          <w:bCs/>
          <w:color w:val="000000"/>
          <w:szCs w:val="21"/>
        </w:rPr>
        <w:t>销售投资项目的机构，以及如何在公司言论中辨别真伪。并将探索合理投资的原则以及支持</w:t>
      </w:r>
    </w:p>
    <w:p w:rsidR="00FD55DC" w:rsidRPr="00FD55DC" w:rsidRDefault="00FD55DC" w:rsidP="00FD55DC">
      <w:pPr>
        <w:rPr>
          <w:bCs/>
          <w:color w:val="000000"/>
          <w:szCs w:val="21"/>
        </w:rPr>
      </w:pPr>
      <w:r w:rsidRPr="00FD55DC">
        <w:rPr>
          <w:rFonts w:hint="eastAsia"/>
          <w:bCs/>
          <w:color w:val="000000"/>
          <w:szCs w:val="21"/>
        </w:rPr>
        <w:t>这些原则的研究。重要的是，读者将学习一项实用的投资战略以及如何实施。</w:t>
      </w:r>
    </w:p>
    <w:p w:rsidR="00FD55DC" w:rsidRPr="00FD55DC" w:rsidRDefault="00FD55DC" w:rsidP="00FD55DC">
      <w:pPr>
        <w:rPr>
          <w:bCs/>
          <w:color w:val="000000"/>
          <w:szCs w:val="21"/>
        </w:rPr>
      </w:pPr>
      <w:r w:rsidRPr="00FD55DC">
        <w:rPr>
          <w:rFonts w:hint="eastAsia"/>
          <w:bCs/>
          <w:color w:val="000000"/>
          <w:szCs w:val="21"/>
        </w:rPr>
        <w:t>领先的经济学家和非常成功的投资者约翰·凯（</w:t>
      </w:r>
      <w:r w:rsidRPr="00FD55DC">
        <w:rPr>
          <w:rFonts w:hint="eastAsia"/>
          <w:bCs/>
          <w:color w:val="000000"/>
          <w:szCs w:val="21"/>
        </w:rPr>
        <w:t>John Kay</w:t>
      </w:r>
      <w:r w:rsidRPr="00FD55DC">
        <w:rPr>
          <w:rFonts w:hint="eastAsia"/>
          <w:bCs/>
          <w:color w:val="000000"/>
          <w:szCs w:val="21"/>
        </w:rPr>
        <w:t>）利用他的学术资历和实践经验，</w:t>
      </w:r>
    </w:p>
    <w:p w:rsidR="00FD55DC" w:rsidRPr="00FD55DC" w:rsidRDefault="00FD55DC" w:rsidP="00FD55DC">
      <w:pPr>
        <w:rPr>
          <w:bCs/>
          <w:color w:val="000000"/>
          <w:szCs w:val="21"/>
        </w:rPr>
      </w:pPr>
      <w:r w:rsidRPr="00FD55DC">
        <w:rPr>
          <w:rFonts w:hint="eastAsia"/>
          <w:bCs/>
          <w:color w:val="000000"/>
          <w:szCs w:val="21"/>
        </w:rPr>
        <w:t>以独特的清晰度和幽默阐述了投资的关键原则。这是唯一</w:t>
      </w:r>
      <w:proofErr w:type="gramStart"/>
      <w:r w:rsidRPr="00FD55DC">
        <w:rPr>
          <w:rFonts w:hint="eastAsia"/>
          <w:bCs/>
          <w:color w:val="000000"/>
          <w:szCs w:val="21"/>
        </w:rPr>
        <w:t>一</w:t>
      </w:r>
      <w:proofErr w:type="gramEnd"/>
      <w:r w:rsidRPr="00FD55DC">
        <w:rPr>
          <w:rFonts w:hint="eastAsia"/>
          <w:bCs/>
          <w:color w:val="000000"/>
          <w:szCs w:val="21"/>
        </w:rPr>
        <w:t>本适合任何人使用的金融和投资</w:t>
      </w:r>
    </w:p>
    <w:p w:rsidR="00FD55DC" w:rsidRDefault="00FD55DC" w:rsidP="00FD55DC">
      <w:pPr>
        <w:rPr>
          <w:bCs/>
          <w:color w:val="000000"/>
          <w:szCs w:val="21"/>
        </w:rPr>
      </w:pPr>
      <w:r w:rsidRPr="00FD55DC">
        <w:rPr>
          <w:rFonts w:hint="eastAsia"/>
          <w:bCs/>
          <w:color w:val="000000"/>
          <w:szCs w:val="21"/>
        </w:rPr>
        <w:t>指南，也是一本必读书籍。</w:t>
      </w:r>
    </w:p>
    <w:p w:rsidR="00FD55DC" w:rsidRDefault="00FD55DC" w:rsidP="009C3AFB">
      <w:pPr>
        <w:rPr>
          <w:bCs/>
          <w:color w:val="000000"/>
          <w:szCs w:val="21"/>
        </w:rPr>
      </w:pPr>
    </w:p>
    <w:p w:rsidR="00FF4E28" w:rsidRDefault="00FF4E28" w:rsidP="009C3AFB">
      <w:pPr>
        <w:rPr>
          <w:bCs/>
          <w:color w:val="000000"/>
          <w:szCs w:val="21"/>
        </w:rPr>
      </w:pPr>
    </w:p>
    <w:p w:rsidR="00FF4E28" w:rsidRPr="00FF4E28" w:rsidRDefault="00FF4E28" w:rsidP="00FF4E28">
      <w:pPr>
        <w:rPr>
          <w:b/>
          <w:bCs/>
          <w:color w:val="000000"/>
          <w:szCs w:val="21"/>
        </w:rPr>
      </w:pPr>
      <w:r w:rsidRPr="00FF4E28">
        <w:rPr>
          <w:rFonts w:hint="eastAsia"/>
          <w:b/>
          <w:bCs/>
          <w:color w:val="000000"/>
          <w:szCs w:val="21"/>
        </w:rPr>
        <w:t>媒体评价：</w:t>
      </w:r>
    </w:p>
    <w:p w:rsidR="00FF4E28" w:rsidRDefault="00FF4E28" w:rsidP="00FF4E28">
      <w:pPr>
        <w:rPr>
          <w:bCs/>
          <w:color w:val="000000"/>
          <w:szCs w:val="21"/>
        </w:rPr>
      </w:pPr>
    </w:p>
    <w:p w:rsidR="00FF4E28" w:rsidRPr="00FF4E28" w:rsidRDefault="00FF4E28" w:rsidP="00FF4E28">
      <w:pPr>
        <w:ind w:firstLine="420"/>
        <w:rPr>
          <w:bCs/>
          <w:color w:val="000000"/>
          <w:szCs w:val="21"/>
        </w:rPr>
      </w:pPr>
      <w:r w:rsidRPr="00FF4E28">
        <w:rPr>
          <w:rFonts w:hint="eastAsia"/>
          <w:bCs/>
          <w:color w:val="000000"/>
          <w:szCs w:val="21"/>
        </w:rPr>
        <w:t>“这本书是有史以来为英国个人投资者写的最好的书，远胜于其他书籍。”</w:t>
      </w:r>
    </w:p>
    <w:p w:rsidR="00FF4E28" w:rsidRPr="00FF4E28" w:rsidRDefault="00FF4E28" w:rsidP="00FF4E28">
      <w:pPr>
        <w:jc w:val="right"/>
        <w:rPr>
          <w:bCs/>
          <w:color w:val="000000"/>
          <w:szCs w:val="21"/>
        </w:rPr>
      </w:pPr>
      <w:r>
        <w:rPr>
          <w:rFonts w:hint="eastAsia"/>
          <w:bCs/>
          <w:color w:val="000000"/>
          <w:szCs w:val="21"/>
        </w:rPr>
        <w:t>——</w:t>
      </w:r>
      <w:r w:rsidRPr="00FF4E28">
        <w:rPr>
          <w:rFonts w:hint="eastAsia"/>
          <w:bCs/>
          <w:color w:val="000000"/>
          <w:szCs w:val="21"/>
        </w:rPr>
        <w:t>约翰·兰彻斯特（</w:t>
      </w:r>
      <w:r w:rsidRPr="00FF4E28">
        <w:rPr>
          <w:rFonts w:hint="eastAsia"/>
          <w:bCs/>
          <w:color w:val="000000"/>
          <w:szCs w:val="21"/>
        </w:rPr>
        <w:t xml:space="preserve">John </w:t>
      </w:r>
      <w:proofErr w:type="spellStart"/>
      <w:r w:rsidRPr="00FF4E28">
        <w:rPr>
          <w:rFonts w:hint="eastAsia"/>
          <w:bCs/>
          <w:color w:val="000000"/>
          <w:szCs w:val="21"/>
        </w:rPr>
        <w:t>Lanchester</w:t>
      </w:r>
      <w:proofErr w:type="spellEnd"/>
      <w:r w:rsidRPr="00FF4E28">
        <w:rPr>
          <w:rFonts w:hint="eastAsia"/>
          <w:bCs/>
          <w:color w:val="000000"/>
          <w:szCs w:val="21"/>
        </w:rPr>
        <w:t>），著有《如何谈论钱》（</w:t>
      </w:r>
      <w:r w:rsidRPr="00FF4E28">
        <w:rPr>
          <w:rFonts w:hint="eastAsia"/>
          <w:bCs/>
          <w:i/>
          <w:color w:val="000000"/>
          <w:szCs w:val="21"/>
        </w:rPr>
        <w:t>How to Speak Money</w:t>
      </w:r>
      <w:r w:rsidRPr="00FF4E28">
        <w:rPr>
          <w:rFonts w:hint="eastAsia"/>
          <w:bCs/>
          <w:color w:val="000000"/>
          <w:szCs w:val="21"/>
        </w:rPr>
        <w:t>）</w:t>
      </w:r>
    </w:p>
    <w:p w:rsidR="00FF4E28" w:rsidRDefault="00FF4E28" w:rsidP="00FF4E28">
      <w:pPr>
        <w:ind w:firstLine="420"/>
        <w:rPr>
          <w:bCs/>
          <w:color w:val="000000"/>
          <w:szCs w:val="21"/>
        </w:rPr>
      </w:pPr>
    </w:p>
    <w:p w:rsidR="00FF4E28" w:rsidRPr="00FF4E28" w:rsidRDefault="00FF4E28" w:rsidP="00FF4E28">
      <w:pPr>
        <w:ind w:firstLine="420"/>
        <w:rPr>
          <w:bCs/>
          <w:color w:val="000000"/>
          <w:szCs w:val="21"/>
        </w:rPr>
      </w:pPr>
      <w:r w:rsidRPr="00FF4E28">
        <w:rPr>
          <w:rFonts w:hint="eastAsia"/>
          <w:bCs/>
          <w:color w:val="000000"/>
          <w:szCs w:val="21"/>
        </w:rPr>
        <w:t>“管理好你的钱意味着需要理解几个关键原则。约翰·凯解释了需要了解的所有知识。”</w:t>
      </w:r>
    </w:p>
    <w:p w:rsidR="00FF4E28" w:rsidRPr="00FF4E28" w:rsidRDefault="00FF4E28" w:rsidP="00FF4E28">
      <w:pPr>
        <w:jc w:val="right"/>
        <w:rPr>
          <w:bCs/>
          <w:color w:val="000000"/>
          <w:szCs w:val="21"/>
        </w:rPr>
      </w:pPr>
      <w:r>
        <w:rPr>
          <w:rFonts w:hint="eastAsia"/>
          <w:bCs/>
          <w:color w:val="000000"/>
          <w:szCs w:val="21"/>
        </w:rPr>
        <w:t>——</w:t>
      </w:r>
      <w:r w:rsidRPr="00FF4E28">
        <w:rPr>
          <w:rFonts w:hint="eastAsia"/>
          <w:bCs/>
          <w:color w:val="000000"/>
          <w:szCs w:val="21"/>
        </w:rPr>
        <w:t>默文·金恩（</w:t>
      </w:r>
      <w:proofErr w:type="spellStart"/>
      <w:r w:rsidRPr="00FF4E28">
        <w:rPr>
          <w:rFonts w:hint="eastAsia"/>
          <w:bCs/>
          <w:color w:val="000000"/>
          <w:szCs w:val="21"/>
        </w:rPr>
        <w:t>Mervyn</w:t>
      </w:r>
      <w:proofErr w:type="spellEnd"/>
      <w:r w:rsidRPr="00FF4E28">
        <w:rPr>
          <w:rFonts w:hint="eastAsia"/>
          <w:bCs/>
          <w:color w:val="000000"/>
          <w:szCs w:val="21"/>
        </w:rPr>
        <w:t xml:space="preserve"> King</w:t>
      </w:r>
      <w:r w:rsidRPr="00FF4E28">
        <w:rPr>
          <w:rFonts w:hint="eastAsia"/>
          <w:bCs/>
          <w:color w:val="000000"/>
          <w:szCs w:val="21"/>
        </w:rPr>
        <w:t>），英格兰银行前行长</w:t>
      </w:r>
    </w:p>
    <w:p w:rsidR="00FF4E28" w:rsidRDefault="00FF4E28" w:rsidP="00FF4E28">
      <w:pPr>
        <w:jc w:val="right"/>
        <w:rPr>
          <w:bCs/>
          <w:color w:val="000000"/>
          <w:szCs w:val="21"/>
        </w:rPr>
      </w:pPr>
    </w:p>
    <w:p w:rsidR="00FF4E28" w:rsidRDefault="00FF4E28" w:rsidP="00FF4E28">
      <w:pPr>
        <w:ind w:firstLine="420"/>
        <w:rPr>
          <w:bCs/>
          <w:color w:val="000000"/>
          <w:szCs w:val="21"/>
        </w:rPr>
      </w:pPr>
      <w:r w:rsidRPr="00FF4E28">
        <w:rPr>
          <w:rFonts w:hint="eastAsia"/>
          <w:bCs/>
          <w:color w:val="000000"/>
          <w:szCs w:val="21"/>
        </w:rPr>
        <w:t>“</w:t>
      </w:r>
      <w:proofErr w:type="gramStart"/>
      <w:r w:rsidRPr="00FF4E28">
        <w:rPr>
          <w:rFonts w:hint="eastAsia"/>
          <w:bCs/>
          <w:color w:val="000000"/>
          <w:szCs w:val="21"/>
        </w:rPr>
        <w:t>凯</w:t>
      </w:r>
      <w:proofErr w:type="gramEnd"/>
      <w:r w:rsidRPr="00FF4E28">
        <w:rPr>
          <w:rFonts w:hint="eastAsia"/>
          <w:bCs/>
          <w:color w:val="000000"/>
          <w:szCs w:val="21"/>
        </w:rPr>
        <w:t>先生是一位杰出的作家。”</w:t>
      </w:r>
    </w:p>
    <w:p w:rsidR="00FF4E28" w:rsidRPr="00FF4E28" w:rsidRDefault="00FF4E28" w:rsidP="00FF4E28">
      <w:pPr>
        <w:ind w:firstLine="420"/>
        <w:jc w:val="right"/>
        <w:rPr>
          <w:bCs/>
          <w:color w:val="000000"/>
          <w:szCs w:val="21"/>
        </w:rPr>
      </w:pPr>
      <w:r>
        <w:rPr>
          <w:rFonts w:hint="eastAsia"/>
          <w:bCs/>
          <w:color w:val="000000"/>
          <w:szCs w:val="21"/>
        </w:rPr>
        <w:t>——</w:t>
      </w:r>
      <w:r w:rsidRPr="00FF4E28">
        <w:rPr>
          <w:rFonts w:hint="eastAsia"/>
          <w:bCs/>
          <w:color w:val="000000"/>
          <w:szCs w:val="21"/>
        </w:rPr>
        <w:t>《华尔街日报》</w:t>
      </w:r>
    </w:p>
    <w:p w:rsidR="00FF4E28" w:rsidRDefault="00FF4E28" w:rsidP="00FF4E28">
      <w:pPr>
        <w:rPr>
          <w:bCs/>
          <w:color w:val="000000"/>
          <w:szCs w:val="21"/>
        </w:rPr>
      </w:pPr>
    </w:p>
    <w:p w:rsidR="00FF4E28" w:rsidRPr="00FF4E28" w:rsidRDefault="00FF4E28" w:rsidP="00FF4E28">
      <w:pPr>
        <w:ind w:firstLine="420"/>
        <w:rPr>
          <w:bCs/>
          <w:color w:val="000000"/>
          <w:szCs w:val="21"/>
        </w:rPr>
      </w:pPr>
      <w:r w:rsidRPr="00FF4E28">
        <w:rPr>
          <w:rFonts w:hint="eastAsia"/>
          <w:bCs/>
          <w:color w:val="000000"/>
          <w:szCs w:val="21"/>
        </w:rPr>
        <w:t>“约翰·凯是当今英国最有吸引力和最容易理解的经济学作家之一”</w:t>
      </w:r>
    </w:p>
    <w:p w:rsidR="00FF4E28" w:rsidRPr="00FF4E28" w:rsidRDefault="00FF4E28" w:rsidP="00FF4E28">
      <w:pPr>
        <w:jc w:val="right"/>
        <w:rPr>
          <w:bCs/>
          <w:color w:val="000000"/>
          <w:szCs w:val="21"/>
        </w:rPr>
      </w:pPr>
      <w:r>
        <w:rPr>
          <w:rFonts w:hint="eastAsia"/>
          <w:bCs/>
          <w:color w:val="000000"/>
          <w:szCs w:val="21"/>
        </w:rPr>
        <w:t>——</w:t>
      </w:r>
      <w:r w:rsidRPr="00FF4E28">
        <w:rPr>
          <w:rFonts w:hint="eastAsia"/>
          <w:bCs/>
          <w:color w:val="000000"/>
          <w:szCs w:val="21"/>
        </w:rPr>
        <w:t>晨星（</w:t>
      </w:r>
      <w:r w:rsidRPr="00FF4E28">
        <w:rPr>
          <w:rFonts w:hint="eastAsia"/>
          <w:bCs/>
          <w:i/>
          <w:color w:val="000000"/>
          <w:szCs w:val="21"/>
        </w:rPr>
        <w:t>Morning Star</w:t>
      </w:r>
      <w:r w:rsidRPr="00FF4E28">
        <w:rPr>
          <w:rFonts w:hint="eastAsia"/>
          <w:bCs/>
          <w:color w:val="000000"/>
          <w:szCs w:val="21"/>
        </w:rPr>
        <w:t>）</w:t>
      </w:r>
    </w:p>
    <w:p w:rsidR="00FF4E28" w:rsidRDefault="00FF4E28" w:rsidP="00FF4E28">
      <w:pPr>
        <w:rPr>
          <w:bCs/>
          <w:color w:val="000000"/>
          <w:szCs w:val="21"/>
        </w:rPr>
      </w:pPr>
    </w:p>
    <w:p w:rsidR="00FF4E28" w:rsidRPr="00FF4E28" w:rsidRDefault="00FF4E28" w:rsidP="00FF4E28">
      <w:pPr>
        <w:ind w:firstLine="420"/>
        <w:rPr>
          <w:bCs/>
          <w:color w:val="000000"/>
          <w:szCs w:val="21"/>
        </w:rPr>
      </w:pPr>
      <w:r w:rsidRPr="00FF4E28">
        <w:rPr>
          <w:rFonts w:hint="eastAsia"/>
          <w:bCs/>
          <w:color w:val="000000"/>
          <w:szCs w:val="21"/>
        </w:rPr>
        <w:t>“这本书不仅非常令人愉悦，而且是我读过的最有用和最原创的投资书籍之一。我强烈</w:t>
      </w:r>
    </w:p>
    <w:p w:rsidR="00FF4E28" w:rsidRPr="00FF4E28" w:rsidRDefault="00FF4E28" w:rsidP="00FF4E28">
      <w:pPr>
        <w:rPr>
          <w:bCs/>
          <w:color w:val="000000"/>
          <w:szCs w:val="21"/>
        </w:rPr>
      </w:pPr>
      <w:r w:rsidRPr="00FF4E28">
        <w:rPr>
          <w:rFonts w:hint="eastAsia"/>
          <w:bCs/>
          <w:color w:val="000000"/>
          <w:szCs w:val="21"/>
        </w:rPr>
        <w:t>推荐这本书，既适合寻求智慧的经验丰富的投资者，也适合那些处于更早阶段的投资者。”</w:t>
      </w:r>
    </w:p>
    <w:p w:rsidR="00FF4E28" w:rsidRPr="00FF4E28" w:rsidRDefault="00FF4E28" w:rsidP="00FF4E28">
      <w:pPr>
        <w:jc w:val="right"/>
        <w:rPr>
          <w:bCs/>
          <w:color w:val="000000"/>
          <w:szCs w:val="21"/>
        </w:rPr>
      </w:pPr>
      <w:r>
        <w:rPr>
          <w:rFonts w:hint="eastAsia"/>
          <w:bCs/>
          <w:color w:val="000000"/>
          <w:szCs w:val="21"/>
        </w:rPr>
        <w:t>——</w:t>
      </w:r>
      <w:r w:rsidRPr="00FF4E28">
        <w:rPr>
          <w:rFonts w:hint="eastAsia"/>
          <w:bCs/>
          <w:color w:val="000000"/>
          <w:szCs w:val="21"/>
        </w:rPr>
        <w:t>马丁·怀特（</w:t>
      </w:r>
      <w:r w:rsidRPr="00FF4E28">
        <w:rPr>
          <w:rFonts w:hint="eastAsia"/>
          <w:bCs/>
          <w:color w:val="000000"/>
          <w:szCs w:val="21"/>
        </w:rPr>
        <w:t>Martin White</w:t>
      </w:r>
      <w:r w:rsidRPr="00FF4E28">
        <w:rPr>
          <w:rFonts w:hint="eastAsia"/>
          <w:bCs/>
          <w:color w:val="000000"/>
          <w:szCs w:val="21"/>
        </w:rPr>
        <w:t>），英国股东协会董事会成员和前主席</w:t>
      </w:r>
    </w:p>
    <w:p w:rsidR="00FF4E28" w:rsidRDefault="00FF4E28" w:rsidP="00FF4E28">
      <w:pPr>
        <w:jc w:val="right"/>
        <w:rPr>
          <w:bCs/>
          <w:color w:val="000000"/>
          <w:szCs w:val="21"/>
        </w:rPr>
      </w:pPr>
    </w:p>
    <w:p w:rsidR="00FF4E28" w:rsidRPr="00FF4E28" w:rsidRDefault="00FF4E28" w:rsidP="0030590B">
      <w:pPr>
        <w:ind w:firstLine="420"/>
        <w:rPr>
          <w:bCs/>
          <w:color w:val="000000"/>
          <w:szCs w:val="21"/>
        </w:rPr>
      </w:pPr>
      <w:r w:rsidRPr="00FF4E28">
        <w:rPr>
          <w:rFonts w:hint="eastAsia"/>
          <w:bCs/>
          <w:color w:val="000000"/>
          <w:szCs w:val="21"/>
        </w:rPr>
        <w:t>“</w:t>
      </w:r>
      <w:proofErr w:type="gramStart"/>
      <w:r w:rsidRPr="00FF4E28">
        <w:rPr>
          <w:rFonts w:hint="eastAsia"/>
          <w:bCs/>
          <w:color w:val="000000"/>
          <w:szCs w:val="21"/>
        </w:rPr>
        <w:t>凯</w:t>
      </w:r>
      <w:proofErr w:type="gramEnd"/>
      <w:r w:rsidRPr="00FF4E28">
        <w:rPr>
          <w:rFonts w:hint="eastAsia"/>
          <w:bCs/>
          <w:color w:val="000000"/>
          <w:szCs w:val="21"/>
        </w:rPr>
        <w:t>是一位令人钦佩的揭露谎言和虚假信念的作家，他可以看到他人看不到的事物的本质。”</w:t>
      </w:r>
    </w:p>
    <w:p w:rsidR="00FD55DC" w:rsidRDefault="00FF4E28" w:rsidP="00FF4E28">
      <w:pPr>
        <w:jc w:val="right"/>
        <w:rPr>
          <w:bCs/>
          <w:color w:val="000000"/>
          <w:szCs w:val="21"/>
        </w:rPr>
      </w:pPr>
      <w:r>
        <w:rPr>
          <w:rFonts w:hint="eastAsia"/>
          <w:bCs/>
          <w:color w:val="000000"/>
          <w:szCs w:val="21"/>
        </w:rPr>
        <w:t>——</w:t>
      </w:r>
      <w:r w:rsidRPr="00FF4E28">
        <w:rPr>
          <w:rFonts w:hint="eastAsia"/>
          <w:bCs/>
          <w:color w:val="000000"/>
          <w:szCs w:val="21"/>
        </w:rPr>
        <w:t>纳西姆·尼古拉斯·塔勒布</w:t>
      </w:r>
      <w:r w:rsidRPr="00FF4E28">
        <w:rPr>
          <w:rFonts w:hint="eastAsia"/>
          <w:bCs/>
          <w:color w:val="000000"/>
          <w:szCs w:val="21"/>
        </w:rPr>
        <w:t>(</w:t>
      </w:r>
      <w:proofErr w:type="spellStart"/>
      <w:r w:rsidRPr="00FF4E28">
        <w:rPr>
          <w:rFonts w:hint="eastAsia"/>
          <w:bCs/>
          <w:color w:val="000000"/>
          <w:szCs w:val="21"/>
        </w:rPr>
        <w:t>Nassim</w:t>
      </w:r>
      <w:proofErr w:type="spellEnd"/>
      <w:r w:rsidRPr="00FF4E28">
        <w:rPr>
          <w:rFonts w:hint="eastAsia"/>
          <w:bCs/>
          <w:color w:val="000000"/>
          <w:szCs w:val="21"/>
        </w:rPr>
        <w:t xml:space="preserve"> N </w:t>
      </w:r>
      <w:proofErr w:type="spellStart"/>
      <w:r w:rsidRPr="00FF4E28">
        <w:rPr>
          <w:rFonts w:hint="eastAsia"/>
          <w:bCs/>
          <w:color w:val="000000"/>
          <w:szCs w:val="21"/>
        </w:rPr>
        <w:t>Taleb</w:t>
      </w:r>
      <w:proofErr w:type="spellEnd"/>
      <w:r w:rsidRPr="00FF4E28">
        <w:rPr>
          <w:rFonts w:hint="eastAsia"/>
          <w:bCs/>
          <w:color w:val="000000"/>
          <w:szCs w:val="21"/>
        </w:rPr>
        <w:t>)</w:t>
      </w:r>
      <w:r w:rsidRPr="00FF4E28">
        <w:rPr>
          <w:rFonts w:hint="eastAsia"/>
          <w:bCs/>
          <w:color w:val="000000"/>
          <w:szCs w:val="21"/>
        </w:rPr>
        <w:t>，著有《黑天鹅》</w:t>
      </w:r>
    </w:p>
    <w:p w:rsidR="00FF4E28" w:rsidRDefault="00FF4E28" w:rsidP="00FF4E28">
      <w:pPr>
        <w:rPr>
          <w:bCs/>
          <w:color w:val="000000"/>
          <w:szCs w:val="21"/>
        </w:rPr>
      </w:pPr>
    </w:p>
    <w:p w:rsidR="00FF4E28" w:rsidRDefault="00FF4E28" w:rsidP="00FF4E28">
      <w:pPr>
        <w:rPr>
          <w:bCs/>
          <w:color w:val="000000"/>
          <w:szCs w:val="21"/>
        </w:rPr>
      </w:pPr>
    </w:p>
    <w:p w:rsidR="0012442D" w:rsidRDefault="0012442D" w:rsidP="00FF4E28">
      <w:pPr>
        <w:rPr>
          <w:bCs/>
          <w:color w:val="000000"/>
          <w:szCs w:val="21"/>
        </w:rPr>
      </w:pPr>
    </w:p>
    <w:p w:rsidR="0012442D" w:rsidRPr="009C3AFB" w:rsidRDefault="0012442D" w:rsidP="00FF4E28">
      <w:pPr>
        <w:rPr>
          <w:bCs/>
          <w:color w:val="000000"/>
          <w:szCs w:val="21"/>
        </w:rPr>
      </w:pPr>
    </w:p>
    <w:p w:rsidR="0064138B" w:rsidRPr="00DD4B53" w:rsidRDefault="0064138B" w:rsidP="0064138B">
      <w:pPr>
        <w:rPr>
          <w:b/>
          <w:szCs w:val="21"/>
        </w:rPr>
      </w:pPr>
      <w:r w:rsidRPr="0011507D">
        <w:rPr>
          <w:b/>
          <w:szCs w:val="21"/>
        </w:rPr>
        <w:lastRenderedPageBreak/>
        <w:t>************************</w:t>
      </w:r>
    </w:p>
    <w:p w:rsidR="0064138B" w:rsidRPr="00774233" w:rsidRDefault="0012442D" w:rsidP="0064138B">
      <w:pPr>
        <w:tabs>
          <w:tab w:val="left" w:pos="341"/>
          <w:tab w:val="left" w:pos="5235"/>
        </w:tabs>
        <w:rPr>
          <w:b/>
          <w:bCs/>
          <w:color w:val="000000"/>
          <w:szCs w:val="21"/>
        </w:rPr>
      </w:pPr>
      <w:r>
        <w:rPr>
          <w:noProof/>
        </w:rPr>
        <w:drawing>
          <wp:anchor distT="0" distB="0" distL="114300" distR="114300" simplePos="0" relativeHeight="251782656" behindDoc="0" locked="0" layoutInCell="1" allowOverlap="1" wp14:anchorId="45A00E04" wp14:editId="284698BB">
            <wp:simplePos x="0" y="0"/>
            <wp:positionH relativeFrom="margin">
              <wp:align>right</wp:align>
            </wp:positionH>
            <wp:positionV relativeFrom="paragraph">
              <wp:posOffset>3175</wp:posOffset>
            </wp:positionV>
            <wp:extent cx="1254760" cy="1784985"/>
            <wp:effectExtent l="0" t="0" r="2540" b="571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4760" cy="1784985"/>
                    </a:xfrm>
                    <a:prstGeom prst="rect">
                      <a:avLst/>
                    </a:prstGeom>
                  </pic:spPr>
                </pic:pic>
              </a:graphicData>
            </a:graphic>
          </wp:anchor>
        </w:drawing>
      </w:r>
      <w:r w:rsidR="0064138B" w:rsidRPr="00774233">
        <w:rPr>
          <w:b/>
          <w:bCs/>
          <w:color w:val="000000"/>
          <w:szCs w:val="21"/>
        </w:rPr>
        <w:t>中文书名：</w:t>
      </w:r>
      <w:r w:rsidR="0064138B" w:rsidRPr="00774233">
        <w:rPr>
          <w:rFonts w:hint="eastAsia"/>
          <w:b/>
          <w:bCs/>
          <w:color w:val="000000"/>
          <w:szCs w:val="21"/>
        </w:rPr>
        <w:t>《</w:t>
      </w:r>
      <w:r>
        <w:rPr>
          <w:rFonts w:hint="eastAsia"/>
          <w:b/>
          <w:bCs/>
          <w:color w:val="000000"/>
          <w:szCs w:val="21"/>
        </w:rPr>
        <w:t>商业经济学</w:t>
      </w:r>
      <w:r w:rsidR="0064138B">
        <w:rPr>
          <w:rFonts w:hint="eastAsia"/>
          <w:b/>
          <w:bCs/>
          <w:color w:val="000000"/>
          <w:szCs w:val="21"/>
        </w:rPr>
        <w:t>》</w:t>
      </w:r>
    </w:p>
    <w:p w:rsidR="0064138B" w:rsidRDefault="0064138B" w:rsidP="0064138B">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FF4E28" w:rsidRPr="00FF4E28">
        <w:rPr>
          <w:b/>
          <w:bCs/>
          <w:color w:val="000000"/>
          <w:szCs w:val="21"/>
        </w:rPr>
        <w:t>THE BUSINESS OF ECONOMICS</w:t>
      </w:r>
    </w:p>
    <w:p w:rsidR="0064138B" w:rsidRDefault="0064138B" w:rsidP="0064138B">
      <w:pPr>
        <w:tabs>
          <w:tab w:val="left" w:pos="341"/>
          <w:tab w:val="left" w:pos="5235"/>
        </w:tabs>
        <w:rPr>
          <w:b/>
          <w:bCs/>
          <w:color w:val="000000"/>
          <w:szCs w:val="21"/>
        </w:rPr>
      </w:pPr>
      <w:r w:rsidRPr="00774233">
        <w:rPr>
          <w:b/>
          <w:bCs/>
          <w:color w:val="000000"/>
          <w:szCs w:val="21"/>
        </w:rPr>
        <w:t>作</w:t>
      </w:r>
      <w:r w:rsidRPr="00774233">
        <w:rPr>
          <w:b/>
          <w:bCs/>
          <w:color w:val="000000"/>
          <w:szCs w:val="21"/>
        </w:rPr>
        <w:t xml:space="preserve">    </w:t>
      </w:r>
      <w:r w:rsidRPr="00774233">
        <w:rPr>
          <w:b/>
          <w:bCs/>
          <w:color w:val="000000"/>
          <w:szCs w:val="21"/>
        </w:rPr>
        <w:t>者：</w:t>
      </w:r>
      <w:r>
        <w:rPr>
          <w:rFonts w:hint="eastAsia"/>
          <w:b/>
          <w:bCs/>
          <w:color w:val="000000"/>
          <w:szCs w:val="21"/>
        </w:rPr>
        <w:t>J</w:t>
      </w:r>
      <w:r>
        <w:rPr>
          <w:b/>
          <w:bCs/>
          <w:color w:val="000000"/>
          <w:szCs w:val="21"/>
        </w:rPr>
        <w:t>ohn Kay</w:t>
      </w:r>
    </w:p>
    <w:p w:rsidR="00FF4E28" w:rsidRDefault="0064138B" w:rsidP="0064138B">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sidR="00FF4E28" w:rsidRPr="00FF4E28">
        <w:rPr>
          <w:b/>
          <w:bCs/>
          <w:color w:val="000000"/>
          <w:szCs w:val="21"/>
        </w:rPr>
        <w:t>Oxford University Press</w:t>
      </w:r>
    </w:p>
    <w:p w:rsidR="0064138B" w:rsidRPr="00774233" w:rsidRDefault="0064138B" w:rsidP="0064138B">
      <w:pPr>
        <w:tabs>
          <w:tab w:val="left" w:pos="341"/>
          <w:tab w:val="left" w:pos="5235"/>
        </w:tabs>
        <w:rPr>
          <w:b/>
          <w:bCs/>
          <w:color w:val="000000"/>
          <w:szCs w:val="21"/>
        </w:rPr>
      </w:pPr>
      <w:r w:rsidRPr="00774233">
        <w:rPr>
          <w:b/>
          <w:bCs/>
          <w:color w:val="000000"/>
          <w:szCs w:val="21"/>
        </w:rPr>
        <w:t>代理公司：</w:t>
      </w:r>
      <w:r>
        <w:rPr>
          <w:b/>
          <w:bCs/>
          <w:color w:val="000000"/>
          <w:szCs w:val="21"/>
        </w:rPr>
        <w:t>ANA/Jessica</w:t>
      </w:r>
    </w:p>
    <w:p w:rsidR="0064138B" w:rsidRPr="00774233" w:rsidRDefault="0064138B" w:rsidP="0064138B">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FF4E28">
        <w:rPr>
          <w:rFonts w:hint="eastAsia"/>
          <w:b/>
          <w:bCs/>
          <w:color w:val="000000"/>
          <w:szCs w:val="21"/>
        </w:rPr>
        <w:t>2</w:t>
      </w:r>
      <w:r w:rsidR="00FF4E28">
        <w:rPr>
          <w:b/>
          <w:bCs/>
          <w:color w:val="000000"/>
          <w:szCs w:val="21"/>
        </w:rPr>
        <w:t>32</w:t>
      </w:r>
      <w:r w:rsidRPr="00D82AB4">
        <w:rPr>
          <w:rFonts w:hint="eastAsia"/>
          <w:b/>
          <w:bCs/>
          <w:color w:val="000000"/>
          <w:szCs w:val="21"/>
        </w:rPr>
        <w:t>页</w:t>
      </w:r>
    </w:p>
    <w:p w:rsidR="0064138B" w:rsidRPr="00774233" w:rsidRDefault="0064138B" w:rsidP="0064138B">
      <w:pPr>
        <w:tabs>
          <w:tab w:val="left" w:pos="341"/>
          <w:tab w:val="left" w:pos="5235"/>
        </w:tabs>
        <w:rPr>
          <w:b/>
          <w:bCs/>
          <w:color w:val="000000"/>
          <w:szCs w:val="21"/>
        </w:rPr>
      </w:pPr>
      <w:r w:rsidRPr="00774233">
        <w:rPr>
          <w:b/>
          <w:bCs/>
          <w:color w:val="000000"/>
          <w:szCs w:val="21"/>
        </w:rPr>
        <w:t>出版时间：</w:t>
      </w:r>
      <w:r w:rsidR="00FF4E28">
        <w:rPr>
          <w:b/>
          <w:bCs/>
          <w:color w:val="000000"/>
          <w:szCs w:val="21"/>
        </w:rPr>
        <w:t>1996</w:t>
      </w:r>
      <w:r w:rsidRPr="00D82AB4">
        <w:rPr>
          <w:rFonts w:hint="eastAsia"/>
          <w:b/>
          <w:bCs/>
          <w:color w:val="000000"/>
          <w:szCs w:val="21"/>
        </w:rPr>
        <w:t>年</w:t>
      </w:r>
      <w:r w:rsidR="00FF4E28">
        <w:rPr>
          <w:rFonts w:hint="eastAsia"/>
          <w:b/>
          <w:bCs/>
          <w:color w:val="000000"/>
          <w:szCs w:val="21"/>
        </w:rPr>
        <w:t>1</w:t>
      </w:r>
      <w:r w:rsidR="00FF4E28">
        <w:rPr>
          <w:b/>
          <w:bCs/>
          <w:color w:val="000000"/>
          <w:szCs w:val="21"/>
        </w:rPr>
        <w:t>0</w:t>
      </w:r>
      <w:r w:rsidRPr="00D82AB4">
        <w:rPr>
          <w:rFonts w:hint="eastAsia"/>
          <w:b/>
          <w:bCs/>
          <w:color w:val="000000"/>
          <w:szCs w:val="21"/>
        </w:rPr>
        <w:t>月</w:t>
      </w:r>
    </w:p>
    <w:p w:rsidR="0064138B" w:rsidRPr="00774233" w:rsidRDefault="0064138B" w:rsidP="0064138B">
      <w:pPr>
        <w:rPr>
          <w:b/>
          <w:bCs/>
          <w:color w:val="000000"/>
        </w:rPr>
      </w:pPr>
      <w:r w:rsidRPr="00774233">
        <w:rPr>
          <w:b/>
          <w:bCs/>
          <w:color w:val="000000"/>
        </w:rPr>
        <w:t>代理地区：中国大陆、台湾</w:t>
      </w:r>
    </w:p>
    <w:p w:rsidR="0064138B" w:rsidRPr="00774233" w:rsidRDefault="0064138B" w:rsidP="0064138B">
      <w:pPr>
        <w:tabs>
          <w:tab w:val="left" w:pos="341"/>
          <w:tab w:val="left" w:pos="5235"/>
        </w:tabs>
        <w:rPr>
          <w:b/>
          <w:bCs/>
          <w:szCs w:val="21"/>
        </w:rPr>
      </w:pPr>
      <w:r w:rsidRPr="00774233">
        <w:rPr>
          <w:b/>
          <w:bCs/>
          <w:szCs w:val="21"/>
        </w:rPr>
        <w:t>审读资料：电子稿</w:t>
      </w:r>
    </w:p>
    <w:p w:rsidR="0064138B" w:rsidRDefault="0064138B" w:rsidP="0064138B">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FF4E28">
        <w:rPr>
          <w:b/>
          <w:bCs/>
          <w:szCs w:val="21"/>
        </w:rPr>
        <w:t>经管</w:t>
      </w:r>
    </w:p>
    <w:p w:rsidR="0064138B" w:rsidRPr="00626B30" w:rsidRDefault="0064138B" w:rsidP="0064138B">
      <w:pPr>
        <w:rPr>
          <w:b/>
          <w:bCs/>
          <w:color w:val="000000"/>
          <w:szCs w:val="21"/>
        </w:rPr>
      </w:pPr>
    </w:p>
    <w:p w:rsidR="0064138B" w:rsidRPr="00626B30" w:rsidRDefault="0064138B" w:rsidP="0064138B">
      <w:pPr>
        <w:rPr>
          <w:color w:val="000000"/>
          <w:szCs w:val="21"/>
        </w:rPr>
      </w:pPr>
      <w:r w:rsidRPr="00626B30">
        <w:rPr>
          <w:b/>
          <w:bCs/>
          <w:color w:val="000000"/>
          <w:szCs w:val="21"/>
        </w:rPr>
        <w:t>内容简介：</w:t>
      </w:r>
    </w:p>
    <w:p w:rsidR="0064138B" w:rsidRPr="0012442D" w:rsidRDefault="0064138B" w:rsidP="00F25614">
      <w:pPr>
        <w:rPr>
          <w:bCs/>
          <w:color w:val="000000"/>
        </w:rPr>
      </w:pPr>
      <w:bookmarkStart w:id="0" w:name="_GoBack"/>
      <w:bookmarkEnd w:id="0"/>
    </w:p>
    <w:p w:rsidR="0012442D" w:rsidRPr="0012442D" w:rsidRDefault="0012442D" w:rsidP="0012442D">
      <w:pPr>
        <w:ind w:firstLine="420"/>
        <w:rPr>
          <w:bCs/>
          <w:color w:val="000000"/>
        </w:rPr>
      </w:pPr>
      <w:r w:rsidRPr="0012442D">
        <w:rPr>
          <w:rFonts w:hint="eastAsia"/>
          <w:bCs/>
          <w:color w:val="000000"/>
        </w:rPr>
        <w:t>约翰·凯被称为“英国最重要的商业分析师”，这本书说明了原因。</w:t>
      </w:r>
    </w:p>
    <w:p w:rsidR="0012442D" w:rsidRPr="0012442D" w:rsidRDefault="0012442D" w:rsidP="0012442D">
      <w:pPr>
        <w:rPr>
          <w:bCs/>
          <w:color w:val="000000"/>
        </w:rPr>
      </w:pPr>
    </w:p>
    <w:p w:rsidR="0012442D" w:rsidRPr="0012442D" w:rsidRDefault="0012442D" w:rsidP="0012442D">
      <w:pPr>
        <w:ind w:firstLine="420"/>
        <w:rPr>
          <w:bCs/>
          <w:color w:val="000000"/>
        </w:rPr>
      </w:pPr>
      <w:r w:rsidRPr="0012442D">
        <w:rPr>
          <w:rFonts w:hint="eastAsia"/>
          <w:bCs/>
          <w:color w:val="000000"/>
        </w:rPr>
        <w:t>在这里，他将常识和严谨的经济思维结合在了一系列关于商业和经济问题的文章中——英国</w:t>
      </w:r>
      <w:r w:rsidRPr="0012442D">
        <w:rPr>
          <w:rFonts w:hint="eastAsia"/>
          <w:bCs/>
          <w:color w:val="000000"/>
        </w:rPr>
        <w:t>plc</w:t>
      </w:r>
      <w:r w:rsidRPr="0012442D">
        <w:rPr>
          <w:rFonts w:hint="eastAsia"/>
          <w:bCs/>
          <w:color w:val="000000"/>
        </w:rPr>
        <w:t>的竞争力、利益相关者经济、商业战略和企业人格。</w:t>
      </w:r>
    </w:p>
    <w:p w:rsidR="0012442D" w:rsidRPr="0012442D" w:rsidRDefault="0012442D" w:rsidP="0012442D">
      <w:pPr>
        <w:rPr>
          <w:bCs/>
          <w:color w:val="000000"/>
        </w:rPr>
      </w:pPr>
    </w:p>
    <w:p w:rsidR="0012442D" w:rsidRPr="0012442D" w:rsidRDefault="0012442D" w:rsidP="0012442D">
      <w:pPr>
        <w:ind w:firstLine="420"/>
        <w:rPr>
          <w:bCs/>
          <w:color w:val="000000"/>
        </w:rPr>
      </w:pPr>
      <w:proofErr w:type="gramStart"/>
      <w:r w:rsidRPr="0012442D">
        <w:rPr>
          <w:rFonts w:hint="eastAsia"/>
          <w:bCs/>
          <w:color w:val="000000"/>
        </w:rPr>
        <w:t>凯</w:t>
      </w:r>
      <w:proofErr w:type="gramEnd"/>
      <w:r w:rsidRPr="0012442D">
        <w:rPr>
          <w:rFonts w:hint="eastAsia"/>
          <w:bCs/>
          <w:color w:val="000000"/>
        </w:rPr>
        <w:t>因其在《金融时报》</w:t>
      </w:r>
      <w:r w:rsidRPr="0012442D">
        <w:rPr>
          <w:rFonts w:hint="eastAsia"/>
          <w:bCs/>
          <w:color w:val="000000"/>
        </w:rPr>
        <w:t>(Financial Times)</w:t>
      </w:r>
      <w:r w:rsidRPr="0012442D">
        <w:rPr>
          <w:rFonts w:hint="eastAsia"/>
          <w:bCs/>
          <w:color w:val="000000"/>
        </w:rPr>
        <w:t>上的犀利而有趣的专栏</w:t>
      </w:r>
      <w:r w:rsidRPr="0012442D">
        <w:rPr>
          <w:rFonts w:hint="eastAsia"/>
          <w:bCs/>
          <w:color w:val="000000"/>
        </w:rPr>
        <w:t>(</w:t>
      </w:r>
      <w:r w:rsidRPr="0012442D">
        <w:rPr>
          <w:rFonts w:hint="eastAsia"/>
          <w:bCs/>
          <w:color w:val="000000"/>
        </w:rPr>
        <w:t>其中一些在这里包括</w:t>
      </w:r>
      <w:r w:rsidRPr="0012442D">
        <w:rPr>
          <w:rFonts w:hint="eastAsia"/>
          <w:bCs/>
          <w:color w:val="000000"/>
        </w:rPr>
        <w:t>)</w:t>
      </w:r>
      <w:r w:rsidRPr="0012442D">
        <w:rPr>
          <w:rFonts w:hint="eastAsia"/>
          <w:bCs/>
          <w:color w:val="000000"/>
        </w:rPr>
        <w:t>、他定期的音频和电视广播而闻名，作为演讲者和顾问他很受欢迎。在本书中，他分享了他对国家和企业面临的一系列紧迫和重要问题的分析、思考和见解。他清晰直接的写作风格将提供信息、挑战和娱乐</w:t>
      </w:r>
      <w:r w:rsidRPr="0012442D">
        <w:rPr>
          <w:rFonts w:hint="eastAsia"/>
          <w:bCs/>
          <w:color w:val="000000"/>
        </w:rPr>
        <w:t>;</w:t>
      </w:r>
      <w:r w:rsidRPr="0012442D">
        <w:rPr>
          <w:rFonts w:hint="eastAsia"/>
          <w:bCs/>
          <w:color w:val="000000"/>
        </w:rPr>
        <w:t>他对企业的严谨而聪明的分析，将为高管和经理们每天面临的商业问题和决策提供深刻的见解。</w:t>
      </w:r>
    </w:p>
    <w:p w:rsidR="0012442D" w:rsidRPr="0012442D" w:rsidRDefault="0012442D" w:rsidP="0012442D">
      <w:pPr>
        <w:rPr>
          <w:bCs/>
          <w:color w:val="000000"/>
        </w:rPr>
      </w:pPr>
    </w:p>
    <w:p w:rsidR="00190DEA" w:rsidRPr="0012442D" w:rsidRDefault="0012442D" w:rsidP="0012442D">
      <w:pPr>
        <w:ind w:firstLine="420"/>
        <w:rPr>
          <w:bCs/>
          <w:color w:val="000000"/>
        </w:rPr>
      </w:pPr>
      <w:r w:rsidRPr="0012442D">
        <w:rPr>
          <w:rFonts w:hint="eastAsia"/>
          <w:bCs/>
          <w:color w:val="000000"/>
        </w:rPr>
        <w:t>这本书证实了《经济学人》的判断——“约翰·凯正在把自己变成欧洲的迈克尔·波特。”</w:t>
      </w:r>
    </w:p>
    <w:p w:rsidR="0012442D" w:rsidRDefault="0012442D" w:rsidP="0012442D">
      <w:pPr>
        <w:rPr>
          <w:b/>
          <w:bCs/>
          <w:color w:val="000000"/>
        </w:rPr>
      </w:pPr>
    </w:p>
    <w:p w:rsidR="0012442D" w:rsidRPr="007C7164" w:rsidRDefault="0012442D" w:rsidP="0012442D">
      <w:pPr>
        <w:rPr>
          <w:b/>
          <w:bCs/>
          <w:color w:val="000000"/>
        </w:rPr>
      </w:pPr>
    </w:p>
    <w:p w:rsidR="00D96E31" w:rsidRPr="0013605C" w:rsidRDefault="00D96E31" w:rsidP="00D96E31">
      <w:pPr>
        <w:shd w:val="clear" w:color="auto" w:fill="FFFFFF"/>
        <w:rPr>
          <w:color w:val="000000"/>
          <w:szCs w:val="21"/>
        </w:rPr>
      </w:pPr>
      <w:r>
        <w:rPr>
          <w:rFonts w:hint="eastAsia"/>
          <w:b/>
          <w:bCs/>
          <w:color w:val="000000"/>
          <w:szCs w:val="21"/>
        </w:rPr>
        <w:t>感</w:t>
      </w:r>
      <w:r w:rsidRPr="0013605C">
        <w:rPr>
          <w:b/>
          <w:bCs/>
          <w:color w:val="000000"/>
          <w:szCs w:val="21"/>
        </w:rPr>
        <w:t>谢您的阅读！</w:t>
      </w:r>
    </w:p>
    <w:p w:rsidR="00D96E31" w:rsidRPr="002333D9" w:rsidRDefault="00D96E31" w:rsidP="00D96E31">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D96E31" w:rsidRPr="00E556A0" w:rsidRDefault="00D96E31" w:rsidP="00D96E31">
      <w:pPr>
        <w:rPr>
          <w:b/>
          <w:color w:val="000000"/>
          <w:szCs w:val="21"/>
        </w:rPr>
      </w:pPr>
      <w:r w:rsidRPr="00115765">
        <w:rPr>
          <w:b/>
          <w:color w:val="000000"/>
          <w:szCs w:val="21"/>
        </w:rPr>
        <w:t>Email</w:t>
      </w:r>
      <w:r w:rsidRPr="0013605C">
        <w:rPr>
          <w:color w:val="000000"/>
          <w:szCs w:val="21"/>
        </w:rPr>
        <w:t>：</w:t>
      </w:r>
      <w:hyperlink r:id="rId15" w:history="1">
        <w:r w:rsidRPr="00E556A0">
          <w:rPr>
            <w:rStyle w:val="a6"/>
            <w:rFonts w:hint="eastAsia"/>
            <w:b/>
            <w:szCs w:val="21"/>
          </w:rPr>
          <w:t>Righ</w:t>
        </w:r>
        <w:r w:rsidRPr="00E556A0">
          <w:rPr>
            <w:rStyle w:val="a6"/>
            <w:b/>
            <w:szCs w:val="21"/>
          </w:rPr>
          <w:t>ts@nurnberg.com.cn</w:t>
        </w:r>
      </w:hyperlink>
    </w:p>
    <w:p w:rsidR="00D96E31" w:rsidRPr="0013605C" w:rsidRDefault="00D96E31" w:rsidP="00D96E31">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D96E31" w:rsidRPr="0013605C" w:rsidRDefault="00D96E31" w:rsidP="00D96E31">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D96E31" w:rsidRPr="0013605C" w:rsidRDefault="00D96E31" w:rsidP="00D96E31">
      <w:pPr>
        <w:rPr>
          <w:b/>
          <w:color w:val="000000"/>
          <w:szCs w:val="21"/>
        </w:rPr>
      </w:pPr>
      <w:r w:rsidRPr="0013605C">
        <w:rPr>
          <w:color w:val="000000"/>
          <w:szCs w:val="21"/>
        </w:rPr>
        <w:t>电话：</w:t>
      </w:r>
      <w:r w:rsidRPr="0013605C">
        <w:rPr>
          <w:color w:val="000000"/>
          <w:szCs w:val="21"/>
        </w:rPr>
        <w:t>010-82</w:t>
      </w:r>
      <w:r>
        <w:rPr>
          <w:color w:val="000000"/>
          <w:szCs w:val="21"/>
        </w:rPr>
        <w:t xml:space="preserve">504106, </w:t>
      </w:r>
      <w:r w:rsidRPr="0013605C">
        <w:rPr>
          <w:color w:val="000000"/>
          <w:szCs w:val="21"/>
        </w:rPr>
        <w:t>传真：</w:t>
      </w:r>
      <w:r w:rsidRPr="0013605C">
        <w:rPr>
          <w:color w:val="000000"/>
          <w:szCs w:val="21"/>
        </w:rPr>
        <w:t>010-82504200</w:t>
      </w:r>
    </w:p>
    <w:p w:rsidR="00D96E31" w:rsidRPr="00D6262A" w:rsidRDefault="00D96E31" w:rsidP="00D96E31">
      <w:pPr>
        <w:rPr>
          <w:rStyle w:val="a6"/>
          <w:szCs w:val="21"/>
        </w:rPr>
      </w:pPr>
      <w:r w:rsidRPr="00D6262A">
        <w:rPr>
          <w:color w:val="000000"/>
          <w:szCs w:val="21"/>
        </w:rPr>
        <w:t>公司网址：</w:t>
      </w:r>
      <w:hyperlink r:id="rId16" w:history="1">
        <w:r w:rsidRPr="00D6262A">
          <w:rPr>
            <w:rStyle w:val="a6"/>
            <w:szCs w:val="21"/>
          </w:rPr>
          <w:t>http://www.nurnberg.com.cn</w:t>
        </w:r>
      </w:hyperlink>
    </w:p>
    <w:p w:rsidR="00D96E31" w:rsidRPr="00D6262A" w:rsidRDefault="00D96E31" w:rsidP="00D96E31">
      <w:pPr>
        <w:rPr>
          <w:color w:val="000000"/>
          <w:szCs w:val="21"/>
        </w:rPr>
      </w:pPr>
      <w:r w:rsidRPr="00D6262A">
        <w:rPr>
          <w:color w:val="000000"/>
          <w:szCs w:val="21"/>
        </w:rPr>
        <w:t>书目下载</w:t>
      </w:r>
      <w:r w:rsidRPr="00D6262A">
        <w:rPr>
          <w:rFonts w:hint="eastAsia"/>
          <w:color w:val="000000"/>
          <w:szCs w:val="21"/>
        </w:rPr>
        <w:t>：</w:t>
      </w:r>
      <w:hyperlink r:id="rId17" w:history="1">
        <w:r w:rsidRPr="00D6262A">
          <w:rPr>
            <w:rStyle w:val="a6"/>
            <w:szCs w:val="21"/>
          </w:rPr>
          <w:t>http://www.nurnberg.com.cn/booklist_zh/list.aspx</w:t>
        </w:r>
      </w:hyperlink>
    </w:p>
    <w:p w:rsidR="00D96E31" w:rsidRPr="00D6262A" w:rsidRDefault="00D96E31" w:rsidP="00D96E31">
      <w:pPr>
        <w:rPr>
          <w:color w:val="000000"/>
          <w:szCs w:val="21"/>
        </w:rPr>
      </w:pPr>
      <w:r w:rsidRPr="00D6262A">
        <w:rPr>
          <w:color w:val="000000"/>
          <w:szCs w:val="21"/>
        </w:rPr>
        <w:t>书讯浏览</w:t>
      </w:r>
      <w:r w:rsidRPr="00D6262A">
        <w:rPr>
          <w:rFonts w:hint="eastAsia"/>
          <w:color w:val="000000"/>
          <w:szCs w:val="21"/>
        </w:rPr>
        <w:t>：</w:t>
      </w:r>
      <w:hyperlink r:id="rId18" w:history="1">
        <w:r w:rsidRPr="00D6262A">
          <w:rPr>
            <w:rStyle w:val="a6"/>
            <w:szCs w:val="21"/>
          </w:rPr>
          <w:t>http://www.nurnberg.com.cn/book/book.aspx</w:t>
        </w:r>
      </w:hyperlink>
    </w:p>
    <w:p w:rsidR="00D96E31" w:rsidRPr="00D6262A" w:rsidRDefault="00D96E31" w:rsidP="00D96E31">
      <w:pPr>
        <w:rPr>
          <w:color w:val="000000"/>
          <w:szCs w:val="21"/>
        </w:rPr>
      </w:pPr>
      <w:r w:rsidRPr="00D6262A">
        <w:rPr>
          <w:color w:val="000000"/>
          <w:szCs w:val="21"/>
        </w:rPr>
        <w:t>视频推荐</w:t>
      </w:r>
      <w:r w:rsidRPr="00D6262A">
        <w:rPr>
          <w:rFonts w:hint="eastAsia"/>
          <w:color w:val="000000"/>
          <w:szCs w:val="21"/>
        </w:rPr>
        <w:t>：</w:t>
      </w:r>
      <w:hyperlink r:id="rId19" w:history="1">
        <w:r w:rsidRPr="00D6262A">
          <w:rPr>
            <w:rStyle w:val="a6"/>
            <w:szCs w:val="21"/>
          </w:rPr>
          <w:t>http://www.nurnberg.com.cn/video/video.aspx</w:t>
        </w:r>
      </w:hyperlink>
    </w:p>
    <w:p w:rsidR="00D96E31" w:rsidRPr="00D6262A" w:rsidRDefault="00D96E31" w:rsidP="00D96E31">
      <w:pPr>
        <w:rPr>
          <w:rStyle w:val="a6"/>
          <w:szCs w:val="21"/>
        </w:rPr>
      </w:pPr>
      <w:r w:rsidRPr="00D6262A">
        <w:rPr>
          <w:color w:val="000000"/>
          <w:szCs w:val="21"/>
        </w:rPr>
        <w:t>豆瓣小站：</w:t>
      </w:r>
      <w:hyperlink r:id="rId20" w:history="1">
        <w:r w:rsidRPr="00D6262A">
          <w:rPr>
            <w:rStyle w:val="a6"/>
            <w:szCs w:val="21"/>
          </w:rPr>
          <w:t>http://site.douban.com/110577/</w:t>
        </w:r>
      </w:hyperlink>
    </w:p>
    <w:p w:rsidR="00D96E31" w:rsidRPr="00D6262A" w:rsidRDefault="00D96E31" w:rsidP="00D96E31">
      <w:pPr>
        <w:rPr>
          <w:rFonts w:ascii="Calibri" w:hAnsi="Calibri" w:cs="Calibri"/>
          <w:color w:val="000000"/>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21"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D96E31" w:rsidRPr="0013605C" w:rsidRDefault="00D96E31" w:rsidP="00D96E31">
      <w:pPr>
        <w:shd w:val="clear" w:color="auto" w:fill="FFFFFF"/>
        <w:rPr>
          <w:color w:val="000000"/>
          <w:szCs w:val="21"/>
        </w:rPr>
      </w:pPr>
      <w:proofErr w:type="gramStart"/>
      <w:r w:rsidRPr="00D6262A">
        <w:rPr>
          <w:color w:val="000000"/>
          <w:szCs w:val="21"/>
        </w:rPr>
        <w:lastRenderedPageBreak/>
        <w:t>微信订阅</w:t>
      </w:r>
      <w:proofErr w:type="gramEnd"/>
      <w:r w:rsidRPr="00D6262A">
        <w:rPr>
          <w:color w:val="000000"/>
          <w:szCs w:val="21"/>
        </w:rPr>
        <w:t>号</w:t>
      </w:r>
      <w:r w:rsidRPr="0013605C">
        <w:rPr>
          <w:color w:val="000000"/>
          <w:szCs w:val="21"/>
        </w:rPr>
        <w:t>：</w:t>
      </w:r>
      <w:r w:rsidRPr="0013605C">
        <w:rPr>
          <w:color w:val="000000"/>
          <w:szCs w:val="21"/>
        </w:rPr>
        <w:t>ANABJ2002</w:t>
      </w:r>
    </w:p>
    <w:p w:rsidR="00D96E31" w:rsidRPr="00115765" w:rsidRDefault="00D96E31" w:rsidP="00D96E31">
      <w:pPr>
        <w:rPr>
          <w:b/>
          <w:color w:val="000000"/>
        </w:rPr>
      </w:pPr>
      <w:r w:rsidRPr="00DF7AE0">
        <w:rPr>
          <w:noProof/>
          <w:color w:val="000000"/>
          <w:szCs w:val="21"/>
        </w:rPr>
        <w:drawing>
          <wp:inline distT="0" distB="0" distL="0" distR="0" wp14:anchorId="20F97CBC" wp14:editId="1E32EE3F">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p w:rsidR="00D96E31" w:rsidRPr="00F91543" w:rsidRDefault="00D96E31" w:rsidP="00F25614">
      <w:pPr>
        <w:rPr>
          <w:color w:val="FF0000"/>
          <w:szCs w:val="21"/>
        </w:rPr>
      </w:pPr>
    </w:p>
    <w:sectPr w:rsidR="00D96E31" w:rsidRPr="00F91543" w:rsidSect="00BC142F">
      <w:headerReference w:type="default" r:id="rId23"/>
      <w:footerReference w:type="default" r:id="rId24"/>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33E" w:rsidRDefault="005F633E">
      <w:r>
        <w:separator/>
      </w:r>
    </w:p>
  </w:endnote>
  <w:endnote w:type="continuationSeparator" w:id="0">
    <w:p w:rsidR="005F633E" w:rsidRDefault="005F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NQMNP G+ Sabon LT">
    <w:altName w:val="宋体"/>
    <w:panose1 w:val="00000000000000000000"/>
    <w:charset w:val="86"/>
    <w:family w:val="roman"/>
    <w:notTrueType/>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42D" w:rsidRDefault="0012442D">
    <w:pPr>
      <w:pBdr>
        <w:bottom w:val="single" w:sz="6" w:space="1" w:color="auto"/>
      </w:pBdr>
      <w:jc w:val="center"/>
      <w:rPr>
        <w:rFonts w:ascii="方正姚体" w:eastAsia="方正姚体"/>
        <w:sz w:val="18"/>
      </w:rPr>
    </w:pPr>
  </w:p>
  <w:p w:rsidR="0012442D" w:rsidRPr="00A71D38" w:rsidRDefault="0012442D" w:rsidP="00602E6C">
    <w:pPr>
      <w:jc w:val="center"/>
      <w:rPr>
        <w:rFonts w:ascii="方正姚体" w:eastAsia="方正姚体"/>
        <w:sz w:val="18"/>
        <w:szCs w:val="18"/>
      </w:rPr>
    </w:pPr>
    <w:r w:rsidRPr="00A71D38">
      <w:rPr>
        <w:rFonts w:ascii="方正姚体" w:eastAsia="方正姚体" w:hint="eastAsia"/>
        <w:sz w:val="18"/>
        <w:szCs w:val="18"/>
      </w:rPr>
      <w:t>地址：北京市海淀区中关村大街甲59号中国人民大学文化大厦1705室，邮编：100872</w:t>
    </w:r>
  </w:p>
  <w:p w:rsidR="0012442D" w:rsidRPr="00A71D38" w:rsidRDefault="0012442D" w:rsidP="00602E6C">
    <w:pPr>
      <w:jc w:val="center"/>
      <w:rPr>
        <w:rFonts w:ascii="方正姚体" w:eastAsia="方正姚体"/>
        <w:sz w:val="18"/>
        <w:szCs w:val="18"/>
      </w:rPr>
    </w:pPr>
    <w:r w:rsidRPr="00A71D38">
      <w:rPr>
        <w:rFonts w:ascii="方正姚体" w:eastAsia="方正姚体" w:hint="eastAsia"/>
        <w:sz w:val="18"/>
        <w:szCs w:val="18"/>
      </w:rPr>
      <w:t>电话：010-82504106，88810959，传真：010-82504200</w:t>
    </w:r>
  </w:p>
  <w:p w:rsidR="0012442D" w:rsidRPr="00A71D38" w:rsidRDefault="0012442D" w:rsidP="00602E6C">
    <w:pPr>
      <w:jc w:val="center"/>
      <w:rPr>
        <w:rFonts w:ascii="方正姚体" w:eastAsia="方正姚体"/>
        <w:sz w:val="18"/>
        <w:szCs w:val="18"/>
      </w:rPr>
    </w:pPr>
    <w:r w:rsidRPr="00A71D38">
      <w:rPr>
        <w:rFonts w:ascii="方正姚体" w:eastAsia="方正姚体" w:hint="eastAsia"/>
        <w:sz w:val="18"/>
        <w:szCs w:val="18"/>
      </w:rPr>
      <w:t>网址：</w:t>
    </w:r>
    <w:hyperlink r:id="rId1" w:history="1">
      <w:r w:rsidRPr="00A71D38">
        <w:rPr>
          <w:rStyle w:val="a6"/>
          <w:rFonts w:ascii="方正姚体" w:eastAsia="方正姚体" w:hint="eastAsia"/>
          <w:sz w:val="18"/>
          <w:szCs w:val="18"/>
        </w:rPr>
        <w:t>www.nurnberg.com.cn</w:t>
      </w:r>
    </w:hyperlink>
  </w:p>
  <w:p w:rsidR="0012442D" w:rsidRDefault="0012442D" w:rsidP="00602E6C">
    <w:pPr>
      <w:pStyle w:val="a5"/>
      <w:jc w:val="center"/>
      <w:rPr>
        <w:rFonts w:eastAsia="方正姚体"/>
      </w:rPr>
    </w:pPr>
  </w:p>
  <w:p w:rsidR="0012442D" w:rsidRDefault="0012442D">
    <w:pPr>
      <w:pStyle w:val="a5"/>
      <w:jc w:val="center"/>
      <w:rPr>
        <w:rFonts w:eastAsia="方正姚体"/>
      </w:rPr>
    </w:pPr>
  </w:p>
  <w:p w:rsidR="0012442D" w:rsidRDefault="0012442D">
    <w:pPr>
      <w:pStyle w:val="a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7C2149">
      <w:rPr>
        <w:rFonts w:ascii="方正姚体" w:eastAsia="方正姚体"/>
        <w:noProof/>
        <w:kern w:val="0"/>
        <w:szCs w:val="21"/>
      </w:rPr>
      <w:t>9</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33E" w:rsidRDefault="005F633E">
      <w:r>
        <w:separator/>
      </w:r>
    </w:p>
  </w:footnote>
  <w:footnote w:type="continuationSeparator" w:id="0">
    <w:p w:rsidR="005F633E" w:rsidRDefault="005F6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42D" w:rsidRDefault="0012442D">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39757</wp:posOffset>
          </wp:positionH>
          <wp:positionV relativeFrom="paragraph">
            <wp:posOffset>-57233</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srcRect/>
                  <a:stretch>
                    <a:fillRect/>
                  </a:stretch>
                </pic:blipFill>
                <pic:spPr bwMode="auto">
                  <a:xfrm>
                    <a:off x="0" y="0"/>
                    <a:ext cx="368935" cy="340995"/>
                  </a:xfrm>
                  <a:prstGeom prst="rect">
                    <a:avLst/>
                  </a:prstGeom>
                  <a:noFill/>
                  <a:ln w="9525">
                    <a:noFill/>
                    <a:miter lim="800000"/>
                    <a:headEnd/>
                    <a:tailEnd/>
                  </a:ln>
                </pic:spPr>
              </pic:pic>
            </a:graphicData>
          </a:graphic>
        </wp:anchor>
      </w:drawing>
    </w:r>
  </w:p>
  <w:p w:rsidR="0012442D" w:rsidRDefault="0012442D" w:rsidP="004E7135">
    <w:pPr>
      <w:pStyle w:val="a4"/>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3774"/>
    <w:multiLevelType w:val="hybridMultilevel"/>
    <w:tmpl w:val="62BC3628"/>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830585E"/>
    <w:multiLevelType w:val="hybridMultilevel"/>
    <w:tmpl w:val="935837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091C33D7"/>
    <w:multiLevelType w:val="hybridMultilevel"/>
    <w:tmpl w:val="E2B48E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5E514E7"/>
    <w:multiLevelType w:val="hybridMultilevel"/>
    <w:tmpl w:val="39E692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86D3146"/>
    <w:multiLevelType w:val="hybridMultilevel"/>
    <w:tmpl w:val="1C1837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F47AE7"/>
    <w:multiLevelType w:val="hybridMultilevel"/>
    <w:tmpl w:val="8A0421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1DF734D5"/>
    <w:multiLevelType w:val="hybridMultilevel"/>
    <w:tmpl w:val="2DD475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nsid w:val="1ED15E3C"/>
    <w:multiLevelType w:val="hybridMultilevel"/>
    <w:tmpl w:val="E892A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0F336B9"/>
    <w:multiLevelType w:val="hybridMultilevel"/>
    <w:tmpl w:val="161A54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6C050A7"/>
    <w:multiLevelType w:val="hybridMultilevel"/>
    <w:tmpl w:val="D3DACA2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nsid w:val="27E40C7A"/>
    <w:multiLevelType w:val="hybridMultilevel"/>
    <w:tmpl w:val="B338034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nsid w:val="34BE24B2"/>
    <w:multiLevelType w:val="hybridMultilevel"/>
    <w:tmpl w:val="0360C1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A4D4FCE"/>
    <w:multiLevelType w:val="hybridMultilevel"/>
    <w:tmpl w:val="B51EF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0AE023A"/>
    <w:multiLevelType w:val="hybridMultilevel"/>
    <w:tmpl w:val="2F089A2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4">
    <w:nsid w:val="439A20AE"/>
    <w:multiLevelType w:val="hybridMultilevel"/>
    <w:tmpl w:val="E458B4A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nsid w:val="43B233B0"/>
    <w:multiLevelType w:val="hybridMultilevel"/>
    <w:tmpl w:val="4FBA05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6060844"/>
    <w:multiLevelType w:val="hybridMultilevel"/>
    <w:tmpl w:val="6C76885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nsid w:val="46B97C67"/>
    <w:multiLevelType w:val="hybridMultilevel"/>
    <w:tmpl w:val="23806D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4FC21ACC"/>
    <w:multiLevelType w:val="hybridMultilevel"/>
    <w:tmpl w:val="7CCC06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0170D83"/>
    <w:multiLevelType w:val="hybridMultilevel"/>
    <w:tmpl w:val="1DA0E51A"/>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623C7357"/>
    <w:multiLevelType w:val="hybridMultilevel"/>
    <w:tmpl w:val="37F062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2BE31F0"/>
    <w:multiLevelType w:val="hybridMultilevel"/>
    <w:tmpl w:val="05389F9A"/>
    <w:lvl w:ilvl="0" w:tplc="F8AEB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BCC1976"/>
    <w:multiLevelType w:val="hybridMultilevel"/>
    <w:tmpl w:val="0EAAEC3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nsid w:val="7C0B7ADF"/>
    <w:multiLevelType w:val="hybridMultilevel"/>
    <w:tmpl w:val="2228C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2"/>
  </w:num>
  <w:num w:numId="3">
    <w:abstractNumId w:val="20"/>
  </w:num>
  <w:num w:numId="4">
    <w:abstractNumId w:val="7"/>
  </w:num>
  <w:num w:numId="5">
    <w:abstractNumId w:val="13"/>
  </w:num>
  <w:num w:numId="6">
    <w:abstractNumId w:val="14"/>
  </w:num>
  <w:num w:numId="7">
    <w:abstractNumId w:val="23"/>
  </w:num>
  <w:num w:numId="8">
    <w:abstractNumId w:val="8"/>
  </w:num>
  <w:num w:numId="9">
    <w:abstractNumId w:val="16"/>
  </w:num>
  <w:num w:numId="10">
    <w:abstractNumId w:val="1"/>
  </w:num>
  <w:num w:numId="11">
    <w:abstractNumId w:val="6"/>
  </w:num>
  <w:num w:numId="12">
    <w:abstractNumId w:val="10"/>
  </w:num>
  <w:num w:numId="13">
    <w:abstractNumId w:val="3"/>
  </w:num>
  <w:num w:numId="14">
    <w:abstractNumId w:val="19"/>
  </w:num>
  <w:num w:numId="15">
    <w:abstractNumId w:val="9"/>
  </w:num>
  <w:num w:numId="16">
    <w:abstractNumId w:val="15"/>
  </w:num>
  <w:num w:numId="17">
    <w:abstractNumId w:val="2"/>
  </w:num>
  <w:num w:numId="18">
    <w:abstractNumId w:val="4"/>
  </w:num>
  <w:num w:numId="19">
    <w:abstractNumId w:val="11"/>
  </w:num>
  <w:num w:numId="20">
    <w:abstractNumId w:val="18"/>
  </w:num>
  <w:num w:numId="21">
    <w:abstractNumId w:val="12"/>
  </w:num>
  <w:num w:numId="22">
    <w:abstractNumId w:val="5"/>
  </w:num>
  <w:num w:numId="23">
    <w:abstractNumId w:val="21"/>
  </w:num>
  <w:num w:numId="2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38"/>
    <w:rsid w:val="000055F9"/>
    <w:rsid w:val="00010866"/>
    <w:rsid w:val="00014591"/>
    <w:rsid w:val="00015A87"/>
    <w:rsid w:val="00016A67"/>
    <w:rsid w:val="0003080A"/>
    <w:rsid w:val="000471BE"/>
    <w:rsid w:val="0006074F"/>
    <w:rsid w:val="0006265E"/>
    <w:rsid w:val="000649FF"/>
    <w:rsid w:val="00067E08"/>
    <w:rsid w:val="000721D3"/>
    <w:rsid w:val="0007792C"/>
    <w:rsid w:val="00080A1A"/>
    <w:rsid w:val="000815BE"/>
    <w:rsid w:val="000828F5"/>
    <w:rsid w:val="000856AC"/>
    <w:rsid w:val="00091FC4"/>
    <w:rsid w:val="000939B2"/>
    <w:rsid w:val="000A2E1D"/>
    <w:rsid w:val="000A6B4B"/>
    <w:rsid w:val="000B22DE"/>
    <w:rsid w:val="000B53BD"/>
    <w:rsid w:val="000B721E"/>
    <w:rsid w:val="000C1EE1"/>
    <w:rsid w:val="000C6B43"/>
    <w:rsid w:val="000C780B"/>
    <w:rsid w:val="000D16F5"/>
    <w:rsid w:val="000D447B"/>
    <w:rsid w:val="000E219B"/>
    <w:rsid w:val="0010039B"/>
    <w:rsid w:val="00104DC7"/>
    <w:rsid w:val="00106D0C"/>
    <w:rsid w:val="001071C9"/>
    <w:rsid w:val="00112B26"/>
    <w:rsid w:val="0011507D"/>
    <w:rsid w:val="0012442D"/>
    <w:rsid w:val="0013307A"/>
    <w:rsid w:val="001341E8"/>
    <w:rsid w:val="00134275"/>
    <w:rsid w:val="0014507F"/>
    <w:rsid w:val="00152F8A"/>
    <w:rsid w:val="00157258"/>
    <w:rsid w:val="00172BD5"/>
    <w:rsid w:val="001750B5"/>
    <w:rsid w:val="00175572"/>
    <w:rsid w:val="00182905"/>
    <w:rsid w:val="001835F4"/>
    <w:rsid w:val="001859C2"/>
    <w:rsid w:val="00185D37"/>
    <w:rsid w:val="00190DEA"/>
    <w:rsid w:val="001913BB"/>
    <w:rsid w:val="001972F5"/>
    <w:rsid w:val="00197385"/>
    <w:rsid w:val="001A0184"/>
    <w:rsid w:val="001A170B"/>
    <w:rsid w:val="001A7625"/>
    <w:rsid w:val="001C154E"/>
    <w:rsid w:val="001C3065"/>
    <w:rsid w:val="001C47E4"/>
    <w:rsid w:val="001C58F1"/>
    <w:rsid w:val="001C76A0"/>
    <w:rsid w:val="001E141F"/>
    <w:rsid w:val="001E6456"/>
    <w:rsid w:val="001E696D"/>
    <w:rsid w:val="001F0856"/>
    <w:rsid w:val="001F65B2"/>
    <w:rsid w:val="00202EB5"/>
    <w:rsid w:val="002037EA"/>
    <w:rsid w:val="00212EA1"/>
    <w:rsid w:val="00215937"/>
    <w:rsid w:val="00220A2D"/>
    <w:rsid w:val="00223A43"/>
    <w:rsid w:val="002320F4"/>
    <w:rsid w:val="002325C2"/>
    <w:rsid w:val="00233745"/>
    <w:rsid w:val="002338FD"/>
    <w:rsid w:val="002501BE"/>
    <w:rsid w:val="00250CA2"/>
    <w:rsid w:val="002529AC"/>
    <w:rsid w:val="0025531D"/>
    <w:rsid w:val="00256535"/>
    <w:rsid w:val="00264997"/>
    <w:rsid w:val="002670DA"/>
    <w:rsid w:val="00274BF1"/>
    <w:rsid w:val="002833C4"/>
    <w:rsid w:val="002904B8"/>
    <w:rsid w:val="002931D6"/>
    <w:rsid w:val="00295DF5"/>
    <w:rsid w:val="002A022A"/>
    <w:rsid w:val="002A598F"/>
    <w:rsid w:val="002B1B16"/>
    <w:rsid w:val="002B51C1"/>
    <w:rsid w:val="002D0EF0"/>
    <w:rsid w:val="002E37FF"/>
    <w:rsid w:val="002E5DC5"/>
    <w:rsid w:val="002E5F2A"/>
    <w:rsid w:val="002F28B7"/>
    <w:rsid w:val="002F49FB"/>
    <w:rsid w:val="002F650B"/>
    <w:rsid w:val="0030073F"/>
    <w:rsid w:val="00303220"/>
    <w:rsid w:val="003054E2"/>
    <w:rsid w:val="0030590B"/>
    <w:rsid w:val="00307760"/>
    <w:rsid w:val="003122BA"/>
    <w:rsid w:val="00320DF1"/>
    <w:rsid w:val="003222F0"/>
    <w:rsid w:val="00322B4B"/>
    <w:rsid w:val="00325ABC"/>
    <w:rsid w:val="00325B54"/>
    <w:rsid w:val="00326C8D"/>
    <w:rsid w:val="00330950"/>
    <w:rsid w:val="00332FDE"/>
    <w:rsid w:val="003330B6"/>
    <w:rsid w:val="00336CC1"/>
    <w:rsid w:val="00337304"/>
    <w:rsid w:val="00340E3F"/>
    <w:rsid w:val="00343B45"/>
    <w:rsid w:val="00344C37"/>
    <w:rsid w:val="0035593A"/>
    <w:rsid w:val="00366C2C"/>
    <w:rsid w:val="0037085F"/>
    <w:rsid w:val="003719FB"/>
    <w:rsid w:val="00383FD0"/>
    <w:rsid w:val="00390940"/>
    <w:rsid w:val="003972FB"/>
    <w:rsid w:val="003A25A6"/>
    <w:rsid w:val="003A5EE9"/>
    <w:rsid w:val="003A6586"/>
    <w:rsid w:val="003A70D6"/>
    <w:rsid w:val="003B5916"/>
    <w:rsid w:val="003C11BB"/>
    <w:rsid w:val="003C2DA6"/>
    <w:rsid w:val="003D1C2D"/>
    <w:rsid w:val="003D4957"/>
    <w:rsid w:val="003D551E"/>
    <w:rsid w:val="003E040E"/>
    <w:rsid w:val="003E5110"/>
    <w:rsid w:val="003E754D"/>
    <w:rsid w:val="003F05DE"/>
    <w:rsid w:val="003F0933"/>
    <w:rsid w:val="003F0CD0"/>
    <w:rsid w:val="003F2C36"/>
    <w:rsid w:val="003F5825"/>
    <w:rsid w:val="003F7A88"/>
    <w:rsid w:val="00400A89"/>
    <w:rsid w:val="0041370A"/>
    <w:rsid w:val="004148D5"/>
    <w:rsid w:val="00414A9C"/>
    <w:rsid w:val="00430ACF"/>
    <w:rsid w:val="00431D1E"/>
    <w:rsid w:val="0043213E"/>
    <w:rsid w:val="004330B4"/>
    <w:rsid w:val="00442343"/>
    <w:rsid w:val="004430B8"/>
    <w:rsid w:val="00452828"/>
    <w:rsid w:val="0045673C"/>
    <w:rsid w:val="004611D6"/>
    <w:rsid w:val="00462051"/>
    <w:rsid w:val="00462FAD"/>
    <w:rsid w:val="00463285"/>
    <w:rsid w:val="00463460"/>
    <w:rsid w:val="00466422"/>
    <w:rsid w:val="004707BD"/>
    <w:rsid w:val="004722A8"/>
    <w:rsid w:val="00476A20"/>
    <w:rsid w:val="00481889"/>
    <w:rsid w:val="00484EAC"/>
    <w:rsid w:val="00491229"/>
    <w:rsid w:val="004A18EB"/>
    <w:rsid w:val="004A7F68"/>
    <w:rsid w:val="004B0DD1"/>
    <w:rsid w:val="004B22BB"/>
    <w:rsid w:val="004B4C85"/>
    <w:rsid w:val="004B64D1"/>
    <w:rsid w:val="004C7A29"/>
    <w:rsid w:val="004D039E"/>
    <w:rsid w:val="004E44D0"/>
    <w:rsid w:val="004E52F4"/>
    <w:rsid w:val="004E7135"/>
    <w:rsid w:val="004F2AB3"/>
    <w:rsid w:val="004F47CD"/>
    <w:rsid w:val="0050770C"/>
    <w:rsid w:val="005116BE"/>
    <w:rsid w:val="00514B94"/>
    <w:rsid w:val="00514E29"/>
    <w:rsid w:val="00527886"/>
    <w:rsid w:val="005356AF"/>
    <w:rsid w:val="00536431"/>
    <w:rsid w:val="00542304"/>
    <w:rsid w:val="00547E7E"/>
    <w:rsid w:val="005635FE"/>
    <w:rsid w:val="0056540D"/>
    <w:rsid w:val="005664AD"/>
    <w:rsid w:val="00570522"/>
    <w:rsid w:val="00570526"/>
    <w:rsid w:val="005737DB"/>
    <w:rsid w:val="00576907"/>
    <w:rsid w:val="00577751"/>
    <w:rsid w:val="00582EAD"/>
    <w:rsid w:val="00583966"/>
    <w:rsid w:val="005903FF"/>
    <w:rsid w:val="0059200D"/>
    <w:rsid w:val="005A2251"/>
    <w:rsid w:val="005A40A1"/>
    <w:rsid w:val="005A4878"/>
    <w:rsid w:val="005B53CD"/>
    <w:rsid w:val="005B60F3"/>
    <w:rsid w:val="005B6252"/>
    <w:rsid w:val="005B6FB0"/>
    <w:rsid w:val="005B75EF"/>
    <w:rsid w:val="005B7CEB"/>
    <w:rsid w:val="005C6904"/>
    <w:rsid w:val="005E244F"/>
    <w:rsid w:val="005F3336"/>
    <w:rsid w:val="005F633E"/>
    <w:rsid w:val="00602E6C"/>
    <w:rsid w:val="00607D2E"/>
    <w:rsid w:val="00610C62"/>
    <w:rsid w:val="0062669F"/>
    <w:rsid w:val="00627661"/>
    <w:rsid w:val="0064138B"/>
    <w:rsid w:val="006453B2"/>
    <w:rsid w:val="00653EE1"/>
    <w:rsid w:val="006600AF"/>
    <w:rsid w:val="006628D4"/>
    <w:rsid w:val="00676AE0"/>
    <w:rsid w:val="00677B5F"/>
    <w:rsid w:val="006940D9"/>
    <w:rsid w:val="00697196"/>
    <w:rsid w:val="006A0FFB"/>
    <w:rsid w:val="006A1819"/>
    <w:rsid w:val="006A4D58"/>
    <w:rsid w:val="006A4FA2"/>
    <w:rsid w:val="006A5ACA"/>
    <w:rsid w:val="006A6986"/>
    <w:rsid w:val="006B04E8"/>
    <w:rsid w:val="006B2FAD"/>
    <w:rsid w:val="006B6CF5"/>
    <w:rsid w:val="006C005B"/>
    <w:rsid w:val="006D198E"/>
    <w:rsid w:val="006D206A"/>
    <w:rsid w:val="006D297D"/>
    <w:rsid w:val="006D2E2D"/>
    <w:rsid w:val="006D4FB0"/>
    <w:rsid w:val="006F043F"/>
    <w:rsid w:val="0070199C"/>
    <w:rsid w:val="0070392F"/>
    <w:rsid w:val="00710D20"/>
    <w:rsid w:val="00711B64"/>
    <w:rsid w:val="00717A5A"/>
    <w:rsid w:val="00723F55"/>
    <w:rsid w:val="00727197"/>
    <w:rsid w:val="00730B71"/>
    <w:rsid w:val="00732A78"/>
    <w:rsid w:val="00732FAC"/>
    <w:rsid w:val="007340DB"/>
    <w:rsid w:val="007367B2"/>
    <w:rsid w:val="00736C17"/>
    <w:rsid w:val="007379D1"/>
    <w:rsid w:val="00740C3D"/>
    <w:rsid w:val="00740E65"/>
    <w:rsid w:val="007416E0"/>
    <w:rsid w:val="00741F80"/>
    <w:rsid w:val="00750C55"/>
    <w:rsid w:val="0075278B"/>
    <w:rsid w:val="007535B6"/>
    <w:rsid w:val="00753FC4"/>
    <w:rsid w:val="0075707B"/>
    <w:rsid w:val="00757A53"/>
    <w:rsid w:val="00757D84"/>
    <w:rsid w:val="007660B4"/>
    <w:rsid w:val="00773145"/>
    <w:rsid w:val="007732F0"/>
    <w:rsid w:val="007766E3"/>
    <w:rsid w:val="007910C6"/>
    <w:rsid w:val="00797837"/>
    <w:rsid w:val="007A4BED"/>
    <w:rsid w:val="007A4FD0"/>
    <w:rsid w:val="007B0D11"/>
    <w:rsid w:val="007B543B"/>
    <w:rsid w:val="007C2149"/>
    <w:rsid w:val="007C440D"/>
    <w:rsid w:val="007C7164"/>
    <w:rsid w:val="007D22D2"/>
    <w:rsid w:val="0080189A"/>
    <w:rsid w:val="00801C6A"/>
    <w:rsid w:val="00805130"/>
    <w:rsid w:val="00805764"/>
    <w:rsid w:val="00822C6A"/>
    <w:rsid w:val="0082482A"/>
    <w:rsid w:val="008320E0"/>
    <w:rsid w:val="00833658"/>
    <w:rsid w:val="00841449"/>
    <w:rsid w:val="00843714"/>
    <w:rsid w:val="00845C6B"/>
    <w:rsid w:val="008471EB"/>
    <w:rsid w:val="00853494"/>
    <w:rsid w:val="00856401"/>
    <w:rsid w:val="00861777"/>
    <w:rsid w:val="00862531"/>
    <w:rsid w:val="00862DBE"/>
    <w:rsid w:val="00862FB1"/>
    <w:rsid w:val="008648D3"/>
    <w:rsid w:val="00866B99"/>
    <w:rsid w:val="0087014B"/>
    <w:rsid w:val="00873EF3"/>
    <w:rsid w:val="00885D34"/>
    <w:rsid w:val="0088708F"/>
    <w:rsid w:val="00890FAC"/>
    <w:rsid w:val="0089462C"/>
    <w:rsid w:val="008955F8"/>
    <w:rsid w:val="008956BF"/>
    <w:rsid w:val="0089589B"/>
    <w:rsid w:val="00895B17"/>
    <w:rsid w:val="00897412"/>
    <w:rsid w:val="008B0A5A"/>
    <w:rsid w:val="008B3081"/>
    <w:rsid w:val="008B4DCA"/>
    <w:rsid w:val="008B541B"/>
    <w:rsid w:val="008D3C90"/>
    <w:rsid w:val="008D43D7"/>
    <w:rsid w:val="008D4D33"/>
    <w:rsid w:val="008D6B33"/>
    <w:rsid w:val="008E01AF"/>
    <w:rsid w:val="008F5575"/>
    <w:rsid w:val="008F5E49"/>
    <w:rsid w:val="00905F3E"/>
    <w:rsid w:val="009105A4"/>
    <w:rsid w:val="009175E9"/>
    <w:rsid w:val="0091777E"/>
    <w:rsid w:val="00926446"/>
    <w:rsid w:val="00927BD3"/>
    <w:rsid w:val="00932BFB"/>
    <w:rsid w:val="00935B1C"/>
    <w:rsid w:val="00935D61"/>
    <w:rsid w:val="00940B93"/>
    <w:rsid w:val="0095411D"/>
    <w:rsid w:val="0096089F"/>
    <w:rsid w:val="00961AEF"/>
    <w:rsid w:val="0096654B"/>
    <w:rsid w:val="00976E0E"/>
    <w:rsid w:val="009A2675"/>
    <w:rsid w:val="009B3AC8"/>
    <w:rsid w:val="009C213E"/>
    <w:rsid w:val="009C2F45"/>
    <w:rsid w:val="009C31DF"/>
    <w:rsid w:val="009C3AFB"/>
    <w:rsid w:val="009C50AB"/>
    <w:rsid w:val="009C6272"/>
    <w:rsid w:val="009D04A8"/>
    <w:rsid w:val="009D5649"/>
    <w:rsid w:val="009E6FE3"/>
    <w:rsid w:val="009F1E68"/>
    <w:rsid w:val="00A005AB"/>
    <w:rsid w:val="00A0131C"/>
    <w:rsid w:val="00A0426D"/>
    <w:rsid w:val="00A054DA"/>
    <w:rsid w:val="00A138E1"/>
    <w:rsid w:val="00A13AC1"/>
    <w:rsid w:val="00A174E5"/>
    <w:rsid w:val="00A2242C"/>
    <w:rsid w:val="00A2261D"/>
    <w:rsid w:val="00A252A2"/>
    <w:rsid w:val="00A36145"/>
    <w:rsid w:val="00A42D49"/>
    <w:rsid w:val="00A44B8C"/>
    <w:rsid w:val="00A4528C"/>
    <w:rsid w:val="00A602F6"/>
    <w:rsid w:val="00A6662F"/>
    <w:rsid w:val="00A71D38"/>
    <w:rsid w:val="00A94297"/>
    <w:rsid w:val="00AA1AA9"/>
    <w:rsid w:val="00AA4414"/>
    <w:rsid w:val="00AA5AD4"/>
    <w:rsid w:val="00AB5463"/>
    <w:rsid w:val="00AB7248"/>
    <w:rsid w:val="00AC075C"/>
    <w:rsid w:val="00AC44D5"/>
    <w:rsid w:val="00AC5A43"/>
    <w:rsid w:val="00AD250E"/>
    <w:rsid w:val="00AF374C"/>
    <w:rsid w:val="00B01D5B"/>
    <w:rsid w:val="00B01D85"/>
    <w:rsid w:val="00B05F67"/>
    <w:rsid w:val="00B11565"/>
    <w:rsid w:val="00B1495D"/>
    <w:rsid w:val="00B1778D"/>
    <w:rsid w:val="00B26A7A"/>
    <w:rsid w:val="00B35E9D"/>
    <w:rsid w:val="00B415B0"/>
    <w:rsid w:val="00B43536"/>
    <w:rsid w:val="00B44504"/>
    <w:rsid w:val="00B45349"/>
    <w:rsid w:val="00B462D1"/>
    <w:rsid w:val="00B46A0A"/>
    <w:rsid w:val="00B52483"/>
    <w:rsid w:val="00B61C6E"/>
    <w:rsid w:val="00B63239"/>
    <w:rsid w:val="00B65F1C"/>
    <w:rsid w:val="00B66C72"/>
    <w:rsid w:val="00B677EF"/>
    <w:rsid w:val="00B8179A"/>
    <w:rsid w:val="00B81C0B"/>
    <w:rsid w:val="00B84321"/>
    <w:rsid w:val="00B85002"/>
    <w:rsid w:val="00B96AC2"/>
    <w:rsid w:val="00B96B3E"/>
    <w:rsid w:val="00BA41CE"/>
    <w:rsid w:val="00BB3810"/>
    <w:rsid w:val="00BB43BF"/>
    <w:rsid w:val="00BB5F67"/>
    <w:rsid w:val="00BC142F"/>
    <w:rsid w:val="00BC6148"/>
    <w:rsid w:val="00BD2944"/>
    <w:rsid w:val="00BD5420"/>
    <w:rsid w:val="00BE5E32"/>
    <w:rsid w:val="00BF0A35"/>
    <w:rsid w:val="00BF4E7A"/>
    <w:rsid w:val="00BF5E63"/>
    <w:rsid w:val="00BF6386"/>
    <w:rsid w:val="00C00F4B"/>
    <w:rsid w:val="00C03A04"/>
    <w:rsid w:val="00C06640"/>
    <w:rsid w:val="00C12C57"/>
    <w:rsid w:val="00C2257A"/>
    <w:rsid w:val="00C238EF"/>
    <w:rsid w:val="00C32C47"/>
    <w:rsid w:val="00C43ABC"/>
    <w:rsid w:val="00C454EB"/>
    <w:rsid w:val="00C4759F"/>
    <w:rsid w:val="00C56B08"/>
    <w:rsid w:val="00C57ECE"/>
    <w:rsid w:val="00C612DF"/>
    <w:rsid w:val="00C61B8D"/>
    <w:rsid w:val="00C624A2"/>
    <w:rsid w:val="00C6321D"/>
    <w:rsid w:val="00C637DB"/>
    <w:rsid w:val="00C6744A"/>
    <w:rsid w:val="00C7119F"/>
    <w:rsid w:val="00C77355"/>
    <w:rsid w:val="00C817C6"/>
    <w:rsid w:val="00C82B34"/>
    <w:rsid w:val="00C83A86"/>
    <w:rsid w:val="00C903F7"/>
    <w:rsid w:val="00C93394"/>
    <w:rsid w:val="00CB1AD0"/>
    <w:rsid w:val="00CB1C0E"/>
    <w:rsid w:val="00CB29C2"/>
    <w:rsid w:val="00CB6825"/>
    <w:rsid w:val="00CB6BE2"/>
    <w:rsid w:val="00CC0206"/>
    <w:rsid w:val="00CC03A3"/>
    <w:rsid w:val="00CC1982"/>
    <w:rsid w:val="00CD2007"/>
    <w:rsid w:val="00CD602F"/>
    <w:rsid w:val="00CE0F6C"/>
    <w:rsid w:val="00CE1D5B"/>
    <w:rsid w:val="00CE468D"/>
    <w:rsid w:val="00CE67B4"/>
    <w:rsid w:val="00CF1D82"/>
    <w:rsid w:val="00CF2C8D"/>
    <w:rsid w:val="00CF3017"/>
    <w:rsid w:val="00CF5AFB"/>
    <w:rsid w:val="00CF6406"/>
    <w:rsid w:val="00D00C21"/>
    <w:rsid w:val="00D12FF5"/>
    <w:rsid w:val="00D13FB4"/>
    <w:rsid w:val="00D177D2"/>
    <w:rsid w:val="00D24097"/>
    <w:rsid w:val="00D34454"/>
    <w:rsid w:val="00D36174"/>
    <w:rsid w:val="00D41548"/>
    <w:rsid w:val="00D430C2"/>
    <w:rsid w:val="00D43A3B"/>
    <w:rsid w:val="00D43A4A"/>
    <w:rsid w:val="00D46BB5"/>
    <w:rsid w:val="00D46E79"/>
    <w:rsid w:val="00D51588"/>
    <w:rsid w:val="00D537A4"/>
    <w:rsid w:val="00D55458"/>
    <w:rsid w:val="00D60EB2"/>
    <w:rsid w:val="00D64B43"/>
    <w:rsid w:val="00D64CC7"/>
    <w:rsid w:val="00D70677"/>
    <w:rsid w:val="00D70B4B"/>
    <w:rsid w:val="00D81549"/>
    <w:rsid w:val="00D87225"/>
    <w:rsid w:val="00D87CCE"/>
    <w:rsid w:val="00D924FC"/>
    <w:rsid w:val="00D93165"/>
    <w:rsid w:val="00D96E31"/>
    <w:rsid w:val="00DA2C01"/>
    <w:rsid w:val="00DB7648"/>
    <w:rsid w:val="00DD2D61"/>
    <w:rsid w:val="00DD32BD"/>
    <w:rsid w:val="00DD3D54"/>
    <w:rsid w:val="00DD4B53"/>
    <w:rsid w:val="00DE1211"/>
    <w:rsid w:val="00DE4202"/>
    <w:rsid w:val="00DE5608"/>
    <w:rsid w:val="00DF0621"/>
    <w:rsid w:val="00DF0846"/>
    <w:rsid w:val="00DF5E84"/>
    <w:rsid w:val="00E1506C"/>
    <w:rsid w:val="00E17EE6"/>
    <w:rsid w:val="00E2561F"/>
    <w:rsid w:val="00E26BAF"/>
    <w:rsid w:val="00E346E8"/>
    <w:rsid w:val="00E367D0"/>
    <w:rsid w:val="00E379CC"/>
    <w:rsid w:val="00E418A5"/>
    <w:rsid w:val="00E44F09"/>
    <w:rsid w:val="00E506F8"/>
    <w:rsid w:val="00E5688B"/>
    <w:rsid w:val="00E5753A"/>
    <w:rsid w:val="00E744E4"/>
    <w:rsid w:val="00E76E41"/>
    <w:rsid w:val="00E82CB2"/>
    <w:rsid w:val="00E84329"/>
    <w:rsid w:val="00E848E1"/>
    <w:rsid w:val="00E85E71"/>
    <w:rsid w:val="00E948D9"/>
    <w:rsid w:val="00EA3EB7"/>
    <w:rsid w:val="00EB1F90"/>
    <w:rsid w:val="00EB2DAE"/>
    <w:rsid w:val="00EB5E3B"/>
    <w:rsid w:val="00EB6513"/>
    <w:rsid w:val="00EB6580"/>
    <w:rsid w:val="00EB74DD"/>
    <w:rsid w:val="00EC0EEB"/>
    <w:rsid w:val="00EC272E"/>
    <w:rsid w:val="00EC515B"/>
    <w:rsid w:val="00EC7589"/>
    <w:rsid w:val="00ED2BD3"/>
    <w:rsid w:val="00ED4953"/>
    <w:rsid w:val="00EF51BA"/>
    <w:rsid w:val="00F03F13"/>
    <w:rsid w:val="00F06E87"/>
    <w:rsid w:val="00F25614"/>
    <w:rsid w:val="00F26153"/>
    <w:rsid w:val="00F27267"/>
    <w:rsid w:val="00F30CA5"/>
    <w:rsid w:val="00F318E4"/>
    <w:rsid w:val="00F3206A"/>
    <w:rsid w:val="00F33437"/>
    <w:rsid w:val="00F3449F"/>
    <w:rsid w:val="00F352AE"/>
    <w:rsid w:val="00F37D65"/>
    <w:rsid w:val="00F41228"/>
    <w:rsid w:val="00F43108"/>
    <w:rsid w:val="00F43C47"/>
    <w:rsid w:val="00F4467B"/>
    <w:rsid w:val="00F5382B"/>
    <w:rsid w:val="00F6108B"/>
    <w:rsid w:val="00F648A0"/>
    <w:rsid w:val="00F70C16"/>
    <w:rsid w:val="00F72189"/>
    <w:rsid w:val="00F74D56"/>
    <w:rsid w:val="00F82FA1"/>
    <w:rsid w:val="00F835EE"/>
    <w:rsid w:val="00F8540D"/>
    <w:rsid w:val="00F91543"/>
    <w:rsid w:val="00F937AD"/>
    <w:rsid w:val="00F96AEF"/>
    <w:rsid w:val="00F97514"/>
    <w:rsid w:val="00F978A8"/>
    <w:rsid w:val="00FA4A2B"/>
    <w:rsid w:val="00FA7D63"/>
    <w:rsid w:val="00FA7F29"/>
    <w:rsid w:val="00FC3174"/>
    <w:rsid w:val="00FC3402"/>
    <w:rsid w:val="00FD0464"/>
    <w:rsid w:val="00FD55DC"/>
    <w:rsid w:val="00FD632D"/>
    <w:rsid w:val="00FD6C7A"/>
    <w:rsid w:val="00FE4FD6"/>
    <w:rsid w:val="00FF4E28"/>
    <w:rsid w:val="00FF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2CC260-F39C-42A2-BB51-0F2193B2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EF0"/>
    <w:pPr>
      <w:widowControl w:val="0"/>
      <w:jc w:val="both"/>
    </w:pPr>
    <w:rPr>
      <w:kern w:val="2"/>
      <w:sz w:val="21"/>
      <w:szCs w:val="24"/>
    </w:rPr>
  </w:style>
  <w:style w:type="paragraph" w:styleId="1">
    <w:name w:val="heading 1"/>
    <w:basedOn w:val="a"/>
    <w:next w:val="a"/>
    <w:qFormat/>
    <w:rsid w:val="00BC142F"/>
    <w:pPr>
      <w:keepNext/>
      <w:outlineLvl w:val="0"/>
    </w:pPr>
    <w:rPr>
      <w:b/>
      <w:szCs w:val="36"/>
    </w:rPr>
  </w:style>
  <w:style w:type="paragraph" w:styleId="2">
    <w:name w:val="heading 2"/>
    <w:basedOn w:val="a"/>
    <w:next w:val="a"/>
    <w:link w:val="2Char"/>
    <w:semiHidden/>
    <w:unhideWhenUsed/>
    <w:qFormat/>
    <w:rsid w:val="003054E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801C6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C142F"/>
    <w:pPr>
      <w:jc w:val="left"/>
    </w:pPr>
  </w:style>
  <w:style w:type="paragraph" w:styleId="a4">
    <w:name w:val="header"/>
    <w:basedOn w:val="a"/>
    <w:rsid w:val="00BC142F"/>
    <w:pPr>
      <w:pBdr>
        <w:bottom w:val="single" w:sz="6" w:space="1" w:color="auto"/>
      </w:pBdr>
      <w:tabs>
        <w:tab w:val="center" w:pos="4153"/>
        <w:tab w:val="right" w:pos="8306"/>
      </w:tabs>
      <w:snapToGrid w:val="0"/>
      <w:jc w:val="center"/>
    </w:pPr>
    <w:rPr>
      <w:sz w:val="18"/>
      <w:szCs w:val="18"/>
    </w:rPr>
  </w:style>
  <w:style w:type="paragraph" w:styleId="a5">
    <w:name w:val="footer"/>
    <w:basedOn w:val="a"/>
    <w:rsid w:val="00BC142F"/>
    <w:pPr>
      <w:tabs>
        <w:tab w:val="center" w:pos="4153"/>
        <w:tab w:val="right" w:pos="8306"/>
      </w:tabs>
      <w:snapToGrid w:val="0"/>
      <w:jc w:val="left"/>
    </w:pPr>
    <w:rPr>
      <w:sz w:val="18"/>
      <w:szCs w:val="18"/>
    </w:rPr>
  </w:style>
  <w:style w:type="character" w:styleId="a6">
    <w:name w:val="Hyperlink"/>
    <w:qFormat/>
    <w:rsid w:val="00BC142F"/>
    <w:rPr>
      <w:color w:val="0000FF"/>
      <w:u w:val="single"/>
    </w:rPr>
  </w:style>
  <w:style w:type="character" w:styleId="a7">
    <w:name w:val="FollowedHyperlink"/>
    <w:rsid w:val="00BC142F"/>
    <w:rPr>
      <w:color w:val="800080"/>
      <w:u w:val="single"/>
    </w:rPr>
  </w:style>
  <w:style w:type="paragraph" w:styleId="a8">
    <w:name w:val="Normal (Web)"/>
    <w:basedOn w:val="a"/>
    <w:uiPriority w:val="99"/>
    <w:rsid w:val="00BC142F"/>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serif1">
    <w:name w:val="serif1"/>
    <w:rsid w:val="00BC142F"/>
    <w:rPr>
      <w:rFonts w:ascii="Times New Roman" w:hAnsi="Times New Roman" w:cs="Times New Roman" w:hint="default"/>
      <w:sz w:val="24"/>
      <w:szCs w:val="24"/>
    </w:rPr>
  </w:style>
  <w:style w:type="paragraph" w:styleId="HTML">
    <w:name w:val="HTML Preformatted"/>
    <w:basedOn w:val="a"/>
    <w:link w:val="HTMLChar"/>
    <w:uiPriority w:val="99"/>
    <w:rsid w:val="00BC14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a9">
    <w:name w:val="Emphasis"/>
    <w:uiPriority w:val="20"/>
    <w:qFormat/>
    <w:rsid w:val="00BC142F"/>
    <w:rPr>
      <w:i/>
      <w:iCs/>
    </w:rPr>
  </w:style>
  <w:style w:type="paragraph" w:customStyle="1" w:styleId="award">
    <w:name w:val="award"/>
    <w:basedOn w:val="a"/>
    <w:rsid w:val="00BC142F"/>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sid w:val="00BC142F"/>
    <w:rPr>
      <w:rFonts w:ascii="Verdana" w:hAnsi="Verdana" w:hint="default"/>
      <w:i w:val="0"/>
      <w:iCs w:val="0"/>
      <w:strike w:val="0"/>
      <w:dstrike w:val="0"/>
      <w:color w:val="000000"/>
      <w:spacing w:val="195"/>
      <w:sz w:val="17"/>
      <w:szCs w:val="17"/>
      <w:u w:val="none"/>
      <w:effect w:val="none"/>
    </w:rPr>
  </w:style>
  <w:style w:type="character" w:customStyle="1" w:styleId="tiny1">
    <w:name w:val="tiny1"/>
    <w:rsid w:val="00BC142F"/>
    <w:rPr>
      <w:rFonts w:ascii="Verdana" w:hAnsi="Verdana" w:hint="default"/>
      <w:sz w:val="15"/>
      <w:szCs w:val="15"/>
    </w:rPr>
  </w:style>
  <w:style w:type="character" w:styleId="aa">
    <w:name w:val="Strong"/>
    <w:uiPriority w:val="22"/>
    <w:qFormat/>
    <w:rsid w:val="00BC142F"/>
    <w:rPr>
      <w:b/>
      <w:bCs/>
    </w:rPr>
  </w:style>
  <w:style w:type="character" w:customStyle="1" w:styleId="smalltext1">
    <w:name w:val="smalltext1"/>
    <w:rsid w:val="00BC142F"/>
    <w:rPr>
      <w:rFonts w:ascii="Arial" w:hAnsi="Arial" w:cs="Arial" w:hint="default"/>
      <w:color w:val="000000"/>
      <w:sz w:val="17"/>
      <w:szCs w:val="17"/>
    </w:rPr>
  </w:style>
  <w:style w:type="character" w:customStyle="1" w:styleId="regbold1">
    <w:name w:val="regbold1"/>
    <w:rsid w:val="00BC142F"/>
    <w:rPr>
      <w:rFonts w:ascii="Arial" w:hAnsi="Arial" w:cs="Arial" w:hint="default"/>
      <w:b/>
      <w:bCs/>
      <w:color w:val="000000"/>
      <w:sz w:val="18"/>
      <w:szCs w:val="18"/>
    </w:rPr>
  </w:style>
  <w:style w:type="character" w:customStyle="1" w:styleId="bookauthor1">
    <w:name w:val="bookauthor1"/>
    <w:rsid w:val="00BC142F"/>
    <w:rPr>
      <w:rFonts w:ascii="Arial" w:hAnsi="Arial" w:cs="Arial" w:hint="default"/>
      <w:b w:val="0"/>
      <w:bCs w:val="0"/>
      <w:i w:val="0"/>
      <w:iCs w:val="0"/>
      <w:color w:val="6699CC"/>
      <w:sz w:val="18"/>
      <w:szCs w:val="18"/>
      <w:u w:val="single"/>
    </w:rPr>
  </w:style>
  <w:style w:type="character" w:customStyle="1" w:styleId="title111">
    <w:name w:val="title111"/>
    <w:rsid w:val="00BC142F"/>
    <w:rPr>
      <w:rFonts w:ascii="Tahoma" w:hAnsi="Tahoma" w:cs="Tahoma" w:hint="default"/>
      <w:b/>
      <w:bCs/>
      <w:color w:val="000066"/>
      <w:sz w:val="22"/>
      <w:szCs w:val="22"/>
    </w:rPr>
  </w:style>
  <w:style w:type="character" w:customStyle="1" w:styleId="bstitle1">
    <w:name w:val="bstitle1"/>
    <w:rsid w:val="00BC142F"/>
    <w:rPr>
      <w:b/>
      <w:bCs/>
      <w:color w:val="000000"/>
      <w:sz w:val="24"/>
      <w:szCs w:val="24"/>
    </w:rPr>
  </w:style>
  <w:style w:type="character" w:customStyle="1" w:styleId="bssubtitle1">
    <w:name w:val="bssubtitle1"/>
    <w:rsid w:val="00BC142F"/>
    <w:rPr>
      <w:rFonts w:ascii="Arial" w:hAnsi="Arial" w:cs="Arial" w:hint="default"/>
      <w:b/>
      <w:bCs/>
      <w:color w:val="000000"/>
      <w:sz w:val="18"/>
      <w:szCs w:val="18"/>
    </w:rPr>
  </w:style>
  <w:style w:type="character" w:customStyle="1" w:styleId="bsauthor1">
    <w:name w:val="bsauthor1"/>
    <w:rsid w:val="00BC142F"/>
    <w:rPr>
      <w:b/>
      <w:bCs/>
      <w:color w:val="000000"/>
      <w:sz w:val="18"/>
      <w:szCs w:val="18"/>
    </w:rPr>
  </w:style>
  <w:style w:type="character" w:customStyle="1" w:styleId="bsauthorlink1">
    <w:name w:val="bsauthorlink1"/>
    <w:rsid w:val="00BC142F"/>
    <w:rPr>
      <w:color w:val="000000"/>
      <w:u w:val="single"/>
    </w:rPr>
  </w:style>
  <w:style w:type="character" w:customStyle="1" w:styleId="redsubtitle1">
    <w:name w:val="redsubtitle1"/>
    <w:rsid w:val="00BC142F"/>
    <w:rPr>
      <w:rFonts w:ascii="Trebuchet MS" w:hAnsi="Trebuchet MS" w:hint="default"/>
      <w:b/>
      <w:bCs/>
      <w:caps/>
      <w:color w:val="CC0000"/>
      <w:sz w:val="18"/>
      <w:szCs w:val="18"/>
    </w:rPr>
  </w:style>
  <w:style w:type="paragraph" w:customStyle="1" w:styleId="ar12-16red">
    <w:name w:val="ar12-16red"/>
    <w:basedOn w:val="a"/>
    <w:rsid w:val="00BC142F"/>
    <w:pPr>
      <w:widowControl/>
      <w:spacing w:before="100" w:beforeAutospacing="1" w:after="100" w:afterAutospacing="1"/>
      <w:jc w:val="left"/>
    </w:pPr>
    <w:rPr>
      <w:rFonts w:ascii="宋体" w:hAnsi="宋体" w:cs="宋体"/>
      <w:kern w:val="0"/>
      <w:sz w:val="24"/>
    </w:rPr>
  </w:style>
  <w:style w:type="character" w:customStyle="1" w:styleId="bold1">
    <w:name w:val="bold1"/>
    <w:rsid w:val="00BC142F"/>
    <w:rPr>
      <w:rFonts w:ascii="Verdana" w:hAnsi="Verdana" w:hint="default"/>
      <w:b/>
      <w:bCs/>
      <w:color w:val="000000"/>
      <w:spacing w:val="30"/>
      <w:sz w:val="15"/>
      <w:szCs w:val="15"/>
    </w:rPr>
  </w:style>
  <w:style w:type="paragraph" w:customStyle="1" w:styleId="bookstrapline">
    <w:name w:val="bookstrapline"/>
    <w:basedOn w:val="a"/>
    <w:rsid w:val="00BC142F"/>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sid w:val="00BC142F"/>
    <w:rPr>
      <w:b w:val="0"/>
      <w:bCs w:val="0"/>
      <w:i w:val="0"/>
      <w:iCs w:val="0"/>
      <w:smallCaps w:val="0"/>
      <w:color w:val="000000"/>
      <w:sz w:val="18"/>
      <w:szCs w:val="18"/>
    </w:rPr>
  </w:style>
  <w:style w:type="character" w:styleId="HTML0">
    <w:name w:val="HTML Cite"/>
    <w:rsid w:val="00BC142F"/>
    <w:rPr>
      <w:i/>
      <w:iCs/>
    </w:rPr>
  </w:style>
  <w:style w:type="paragraph" w:customStyle="1" w:styleId="text">
    <w:name w:val="text"/>
    <w:basedOn w:val="a"/>
    <w:rsid w:val="00BC142F"/>
    <w:pPr>
      <w:widowControl/>
    </w:pPr>
    <w:rPr>
      <w:rFonts w:ascii="Tahoma" w:hAnsi="Tahoma" w:cs="Tahoma"/>
      <w:color w:val="000000"/>
      <w:kern w:val="0"/>
      <w:sz w:val="16"/>
      <w:szCs w:val="16"/>
    </w:rPr>
  </w:style>
  <w:style w:type="character" w:customStyle="1" w:styleId="author">
    <w:name w:val="author"/>
    <w:basedOn w:val="a0"/>
    <w:rsid w:val="00BC142F"/>
  </w:style>
  <w:style w:type="paragraph" w:customStyle="1" w:styleId="book-text">
    <w:name w:val="book-text"/>
    <w:basedOn w:val="a"/>
    <w:rsid w:val="00BC142F"/>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sid w:val="00BC142F"/>
    <w:rPr>
      <w:rFonts w:ascii="Arial" w:hAnsi="Arial" w:cs="Arial" w:hint="default"/>
      <w:b/>
      <w:bCs/>
      <w:color w:val="FF6600"/>
      <w:sz w:val="28"/>
      <w:szCs w:val="28"/>
    </w:rPr>
  </w:style>
  <w:style w:type="character" w:customStyle="1" w:styleId="apple-style-span">
    <w:name w:val="apple-style-span"/>
    <w:basedOn w:val="a0"/>
    <w:rsid w:val="00CB6825"/>
  </w:style>
  <w:style w:type="character" w:customStyle="1" w:styleId="apple-converted-space">
    <w:name w:val="apple-converted-space"/>
    <w:basedOn w:val="a0"/>
    <w:rsid w:val="00E744E4"/>
  </w:style>
  <w:style w:type="paragraph" w:customStyle="1" w:styleId="Default">
    <w:name w:val="Default"/>
    <w:rsid w:val="00DD32BD"/>
    <w:pPr>
      <w:widowControl w:val="0"/>
      <w:autoSpaceDE w:val="0"/>
      <w:autoSpaceDN w:val="0"/>
      <w:adjustRightInd w:val="0"/>
    </w:pPr>
    <w:rPr>
      <w:rFonts w:ascii="NQMNP G+ Sabon LT" w:eastAsia="NQMNP G+ Sabon LT" w:cs="NQMNP G+ Sabon LT"/>
      <w:color w:val="000000"/>
      <w:sz w:val="24"/>
      <w:szCs w:val="24"/>
    </w:rPr>
  </w:style>
  <w:style w:type="character" w:customStyle="1" w:styleId="HTMLChar">
    <w:name w:val="HTML 预设格式 Char"/>
    <w:link w:val="HTML"/>
    <w:uiPriority w:val="99"/>
    <w:rsid w:val="004F2AB3"/>
    <w:rPr>
      <w:rFonts w:ascii="宋体" w:hAnsi="宋体" w:cs="宋体"/>
      <w:sz w:val="24"/>
      <w:szCs w:val="24"/>
    </w:rPr>
  </w:style>
  <w:style w:type="paragraph" w:styleId="ab">
    <w:name w:val="Balloon Text"/>
    <w:basedOn w:val="a"/>
    <w:link w:val="Char"/>
    <w:rsid w:val="00607D2E"/>
    <w:rPr>
      <w:sz w:val="18"/>
      <w:szCs w:val="18"/>
    </w:rPr>
  </w:style>
  <w:style w:type="character" w:customStyle="1" w:styleId="Char">
    <w:name w:val="批注框文本 Char"/>
    <w:basedOn w:val="a0"/>
    <w:link w:val="ab"/>
    <w:rsid w:val="00607D2E"/>
    <w:rPr>
      <w:kern w:val="2"/>
      <w:sz w:val="18"/>
      <w:szCs w:val="18"/>
    </w:rPr>
  </w:style>
  <w:style w:type="paragraph" w:styleId="ac">
    <w:name w:val="List Paragraph"/>
    <w:basedOn w:val="a"/>
    <w:uiPriority w:val="99"/>
    <w:qFormat/>
    <w:rsid w:val="00D96E31"/>
    <w:pPr>
      <w:ind w:firstLineChars="200" w:firstLine="420"/>
    </w:pPr>
  </w:style>
  <w:style w:type="character" w:customStyle="1" w:styleId="2Char">
    <w:name w:val="标题 2 Char"/>
    <w:basedOn w:val="a0"/>
    <w:link w:val="2"/>
    <w:semiHidden/>
    <w:rsid w:val="003054E2"/>
    <w:rPr>
      <w:rFonts w:asciiTheme="majorHAnsi" w:eastAsiaTheme="majorEastAsia" w:hAnsiTheme="majorHAnsi" w:cstheme="majorBidi"/>
      <w:b/>
      <w:bCs/>
      <w:kern w:val="2"/>
      <w:sz w:val="32"/>
      <w:szCs w:val="32"/>
    </w:rPr>
  </w:style>
  <w:style w:type="character" w:customStyle="1" w:styleId="a-text-bold">
    <w:name w:val="a-text-bold"/>
    <w:basedOn w:val="a0"/>
    <w:rsid w:val="00C00F4B"/>
  </w:style>
  <w:style w:type="character" w:customStyle="1" w:styleId="a-text-italic">
    <w:name w:val="a-text-italic"/>
    <w:basedOn w:val="a0"/>
    <w:rsid w:val="00C00F4B"/>
  </w:style>
  <w:style w:type="character" w:customStyle="1" w:styleId="3Char">
    <w:name w:val="标题 3 Char"/>
    <w:basedOn w:val="a0"/>
    <w:link w:val="3"/>
    <w:semiHidden/>
    <w:rsid w:val="00801C6A"/>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415">
      <w:bodyDiv w:val="1"/>
      <w:marLeft w:val="0"/>
      <w:marRight w:val="0"/>
      <w:marTop w:val="0"/>
      <w:marBottom w:val="0"/>
      <w:divBdr>
        <w:top w:val="none" w:sz="0" w:space="0" w:color="auto"/>
        <w:left w:val="none" w:sz="0" w:space="0" w:color="auto"/>
        <w:bottom w:val="none" w:sz="0" w:space="0" w:color="auto"/>
        <w:right w:val="none" w:sz="0" w:space="0" w:color="auto"/>
      </w:divBdr>
    </w:div>
    <w:div w:id="30497992">
      <w:bodyDiv w:val="1"/>
      <w:marLeft w:val="0"/>
      <w:marRight w:val="0"/>
      <w:marTop w:val="0"/>
      <w:marBottom w:val="0"/>
      <w:divBdr>
        <w:top w:val="none" w:sz="0" w:space="0" w:color="auto"/>
        <w:left w:val="none" w:sz="0" w:space="0" w:color="auto"/>
        <w:bottom w:val="none" w:sz="0" w:space="0" w:color="auto"/>
        <w:right w:val="none" w:sz="0" w:space="0" w:color="auto"/>
      </w:divBdr>
    </w:div>
    <w:div w:id="485796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28262846">
          <w:marLeft w:val="0"/>
          <w:marRight w:val="0"/>
          <w:marTop w:val="0"/>
          <w:marBottom w:val="0"/>
          <w:divBdr>
            <w:top w:val="none" w:sz="0" w:space="0" w:color="auto"/>
            <w:left w:val="none" w:sz="0" w:space="0" w:color="auto"/>
            <w:bottom w:val="none" w:sz="0" w:space="0" w:color="auto"/>
            <w:right w:val="none" w:sz="0" w:space="0" w:color="auto"/>
          </w:divBdr>
        </w:div>
      </w:divsChild>
    </w:div>
    <w:div w:id="55131873">
      <w:bodyDiv w:val="1"/>
      <w:marLeft w:val="0"/>
      <w:marRight w:val="0"/>
      <w:marTop w:val="0"/>
      <w:marBottom w:val="0"/>
      <w:divBdr>
        <w:top w:val="none" w:sz="0" w:space="0" w:color="auto"/>
        <w:left w:val="none" w:sz="0" w:space="0" w:color="auto"/>
        <w:bottom w:val="none" w:sz="0" w:space="0" w:color="auto"/>
        <w:right w:val="none" w:sz="0" w:space="0" w:color="auto"/>
      </w:divBdr>
    </w:div>
    <w:div w:id="64764988">
      <w:bodyDiv w:val="1"/>
      <w:marLeft w:val="0"/>
      <w:marRight w:val="0"/>
      <w:marTop w:val="0"/>
      <w:marBottom w:val="0"/>
      <w:divBdr>
        <w:top w:val="none" w:sz="0" w:space="0" w:color="auto"/>
        <w:left w:val="none" w:sz="0" w:space="0" w:color="auto"/>
        <w:bottom w:val="none" w:sz="0" w:space="0" w:color="auto"/>
        <w:right w:val="none" w:sz="0" w:space="0" w:color="auto"/>
      </w:divBdr>
    </w:div>
    <w:div w:id="90930756">
      <w:bodyDiv w:val="1"/>
      <w:marLeft w:val="0"/>
      <w:marRight w:val="0"/>
      <w:marTop w:val="0"/>
      <w:marBottom w:val="0"/>
      <w:divBdr>
        <w:top w:val="none" w:sz="0" w:space="0" w:color="auto"/>
        <w:left w:val="none" w:sz="0" w:space="0" w:color="auto"/>
        <w:bottom w:val="none" w:sz="0" w:space="0" w:color="auto"/>
        <w:right w:val="none" w:sz="0" w:space="0" w:color="auto"/>
      </w:divBdr>
    </w:div>
    <w:div w:id="101993647">
      <w:bodyDiv w:val="1"/>
      <w:marLeft w:val="0"/>
      <w:marRight w:val="0"/>
      <w:marTop w:val="0"/>
      <w:marBottom w:val="0"/>
      <w:divBdr>
        <w:top w:val="none" w:sz="0" w:space="0" w:color="auto"/>
        <w:left w:val="none" w:sz="0" w:space="0" w:color="auto"/>
        <w:bottom w:val="none" w:sz="0" w:space="0" w:color="auto"/>
        <w:right w:val="none" w:sz="0" w:space="0" w:color="auto"/>
      </w:divBdr>
    </w:div>
    <w:div w:id="112140550">
      <w:bodyDiv w:val="1"/>
      <w:marLeft w:val="0"/>
      <w:marRight w:val="0"/>
      <w:marTop w:val="0"/>
      <w:marBottom w:val="0"/>
      <w:divBdr>
        <w:top w:val="none" w:sz="0" w:space="0" w:color="auto"/>
        <w:left w:val="none" w:sz="0" w:space="0" w:color="auto"/>
        <w:bottom w:val="none" w:sz="0" w:space="0" w:color="auto"/>
        <w:right w:val="none" w:sz="0" w:space="0" w:color="auto"/>
      </w:divBdr>
    </w:div>
    <w:div w:id="115375885">
      <w:bodyDiv w:val="1"/>
      <w:marLeft w:val="0"/>
      <w:marRight w:val="0"/>
      <w:marTop w:val="0"/>
      <w:marBottom w:val="0"/>
      <w:divBdr>
        <w:top w:val="none" w:sz="0" w:space="0" w:color="auto"/>
        <w:left w:val="none" w:sz="0" w:space="0" w:color="auto"/>
        <w:bottom w:val="none" w:sz="0" w:space="0" w:color="auto"/>
        <w:right w:val="none" w:sz="0" w:space="0" w:color="auto"/>
      </w:divBdr>
    </w:div>
    <w:div w:id="151723867">
      <w:bodyDiv w:val="1"/>
      <w:marLeft w:val="0"/>
      <w:marRight w:val="0"/>
      <w:marTop w:val="0"/>
      <w:marBottom w:val="0"/>
      <w:divBdr>
        <w:top w:val="none" w:sz="0" w:space="0" w:color="auto"/>
        <w:left w:val="none" w:sz="0" w:space="0" w:color="auto"/>
        <w:bottom w:val="none" w:sz="0" w:space="0" w:color="auto"/>
        <w:right w:val="none" w:sz="0" w:space="0" w:color="auto"/>
      </w:divBdr>
    </w:div>
    <w:div w:id="173808159">
      <w:bodyDiv w:val="1"/>
      <w:marLeft w:val="0"/>
      <w:marRight w:val="0"/>
      <w:marTop w:val="0"/>
      <w:marBottom w:val="0"/>
      <w:divBdr>
        <w:top w:val="none" w:sz="0" w:space="0" w:color="auto"/>
        <w:left w:val="none" w:sz="0" w:space="0" w:color="auto"/>
        <w:bottom w:val="none" w:sz="0" w:space="0" w:color="auto"/>
        <w:right w:val="none" w:sz="0" w:space="0" w:color="auto"/>
      </w:divBdr>
    </w:div>
    <w:div w:id="175926918">
      <w:bodyDiv w:val="1"/>
      <w:marLeft w:val="0"/>
      <w:marRight w:val="0"/>
      <w:marTop w:val="0"/>
      <w:marBottom w:val="0"/>
      <w:divBdr>
        <w:top w:val="none" w:sz="0" w:space="0" w:color="auto"/>
        <w:left w:val="none" w:sz="0" w:space="0" w:color="auto"/>
        <w:bottom w:val="none" w:sz="0" w:space="0" w:color="auto"/>
        <w:right w:val="none" w:sz="0" w:space="0" w:color="auto"/>
      </w:divBdr>
    </w:div>
    <w:div w:id="176778676">
      <w:bodyDiv w:val="1"/>
      <w:marLeft w:val="0"/>
      <w:marRight w:val="0"/>
      <w:marTop w:val="0"/>
      <w:marBottom w:val="0"/>
      <w:divBdr>
        <w:top w:val="none" w:sz="0" w:space="0" w:color="auto"/>
        <w:left w:val="none" w:sz="0" w:space="0" w:color="auto"/>
        <w:bottom w:val="none" w:sz="0" w:space="0" w:color="auto"/>
        <w:right w:val="none" w:sz="0" w:space="0" w:color="auto"/>
      </w:divBdr>
    </w:div>
    <w:div w:id="191190021">
      <w:bodyDiv w:val="1"/>
      <w:marLeft w:val="0"/>
      <w:marRight w:val="0"/>
      <w:marTop w:val="0"/>
      <w:marBottom w:val="0"/>
      <w:divBdr>
        <w:top w:val="none" w:sz="0" w:space="0" w:color="auto"/>
        <w:left w:val="none" w:sz="0" w:space="0" w:color="auto"/>
        <w:bottom w:val="none" w:sz="0" w:space="0" w:color="auto"/>
        <w:right w:val="none" w:sz="0" w:space="0" w:color="auto"/>
      </w:divBdr>
    </w:div>
    <w:div w:id="200241189">
      <w:bodyDiv w:val="1"/>
      <w:marLeft w:val="0"/>
      <w:marRight w:val="0"/>
      <w:marTop w:val="0"/>
      <w:marBottom w:val="0"/>
      <w:divBdr>
        <w:top w:val="none" w:sz="0" w:space="0" w:color="auto"/>
        <w:left w:val="none" w:sz="0" w:space="0" w:color="auto"/>
        <w:bottom w:val="none" w:sz="0" w:space="0" w:color="auto"/>
        <w:right w:val="none" w:sz="0" w:space="0" w:color="auto"/>
      </w:divBdr>
    </w:div>
    <w:div w:id="207959351">
      <w:bodyDiv w:val="1"/>
      <w:marLeft w:val="0"/>
      <w:marRight w:val="0"/>
      <w:marTop w:val="0"/>
      <w:marBottom w:val="0"/>
      <w:divBdr>
        <w:top w:val="none" w:sz="0" w:space="0" w:color="auto"/>
        <w:left w:val="none" w:sz="0" w:space="0" w:color="auto"/>
        <w:bottom w:val="none" w:sz="0" w:space="0" w:color="auto"/>
        <w:right w:val="none" w:sz="0" w:space="0" w:color="auto"/>
      </w:divBdr>
    </w:div>
    <w:div w:id="241650378">
      <w:bodyDiv w:val="1"/>
      <w:marLeft w:val="0"/>
      <w:marRight w:val="0"/>
      <w:marTop w:val="0"/>
      <w:marBottom w:val="0"/>
      <w:divBdr>
        <w:top w:val="none" w:sz="0" w:space="0" w:color="auto"/>
        <w:left w:val="none" w:sz="0" w:space="0" w:color="auto"/>
        <w:bottom w:val="none" w:sz="0" w:space="0" w:color="auto"/>
        <w:right w:val="none" w:sz="0" w:space="0" w:color="auto"/>
      </w:divBdr>
    </w:div>
    <w:div w:id="251208049">
      <w:bodyDiv w:val="1"/>
      <w:marLeft w:val="0"/>
      <w:marRight w:val="0"/>
      <w:marTop w:val="0"/>
      <w:marBottom w:val="0"/>
      <w:divBdr>
        <w:top w:val="none" w:sz="0" w:space="0" w:color="auto"/>
        <w:left w:val="none" w:sz="0" w:space="0" w:color="auto"/>
        <w:bottom w:val="none" w:sz="0" w:space="0" w:color="auto"/>
        <w:right w:val="none" w:sz="0" w:space="0" w:color="auto"/>
      </w:divBdr>
    </w:div>
    <w:div w:id="284627415">
      <w:bodyDiv w:val="1"/>
      <w:marLeft w:val="0"/>
      <w:marRight w:val="0"/>
      <w:marTop w:val="0"/>
      <w:marBottom w:val="0"/>
      <w:divBdr>
        <w:top w:val="none" w:sz="0" w:space="0" w:color="auto"/>
        <w:left w:val="none" w:sz="0" w:space="0" w:color="auto"/>
        <w:bottom w:val="none" w:sz="0" w:space="0" w:color="auto"/>
        <w:right w:val="none" w:sz="0" w:space="0" w:color="auto"/>
      </w:divBdr>
    </w:div>
    <w:div w:id="306711734">
      <w:bodyDiv w:val="1"/>
      <w:marLeft w:val="0"/>
      <w:marRight w:val="0"/>
      <w:marTop w:val="0"/>
      <w:marBottom w:val="0"/>
      <w:divBdr>
        <w:top w:val="none" w:sz="0" w:space="0" w:color="auto"/>
        <w:left w:val="none" w:sz="0" w:space="0" w:color="auto"/>
        <w:bottom w:val="none" w:sz="0" w:space="0" w:color="auto"/>
        <w:right w:val="none" w:sz="0" w:space="0" w:color="auto"/>
      </w:divBdr>
    </w:div>
    <w:div w:id="351616080">
      <w:bodyDiv w:val="1"/>
      <w:marLeft w:val="0"/>
      <w:marRight w:val="0"/>
      <w:marTop w:val="0"/>
      <w:marBottom w:val="0"/>
      <w:divBdr>
        <w:top w:val="none" w:sz="0" w:space="0" w:color="auto"/>
        <w:left w:val="none" w:sz="0" w:space="0" w:color="auto"/>
        <w:bottom w:val="none" w:sz="0" w:space="0" w:color="auto"/>
        <w:right w:val="none" w:sz="0" w:space="0" w:color="auto"/>
      </w:divBdr>
    </w:div>
    <w:div w:id="359819404">
      <w:bodyDiv w:val="1"/>
      <w:marLeft w:val="0"/>
      <w:marRight w:val="0"/>
      <w:marTop w:val="0"/>
      <w:marBottom w:val="0"/>
      <w:divBdr>
        <w:top w:val="none" w:sz="0" w:space="0" w:color="auto"/>
        <w:left w:val="none" w:sz="0" w:space="0" w:color="auto"/>
        <w:bottom w:val="none" w:sz="0" w:space="0" w:color="auto"/>
        <w:right w:val="none" w:sz="0" w:space="0" w:color="auto"/>
      </w:divBdr>
      <w:divsChild>
        <w:div w:id="867372507">
          <w:marLeft w:val="0"/>
          <w:marRight w:val="0"/>
          <w:marTop w:val="0"/>
          <w:marBottom w:val="0"/>
          <w:divBdr>
            <w:top w:val="none" w:sz="0" w:space="0" w:color="auto"/>
            <w:left w:val="none" w:sz="0" w:space="0" w:color="auto"/>
            <w:bottom w:val="none" w:sz="0" w:space="0" w:color="auto"/>
            <w:right w:val="none" w:sz="0" w:space="0" w:color="auto"/>
          </w:divBdr>
          <w:divsChild>
            <w:div w:id="213126937">
              <w:marLeft w:val="107"/>
              <w:marRight w:val="107"/>
              <w:marTop w:val="107"/>
              <w:marBottom w:val="107"/>
              <w:divBdr>
                <w:top w:val="none" w:sz="0" w:space="0" w:color="auto"/>
                <w:left w:val="none" w:sz="0" w:space="0" w:color="auto"/>
                <w:bottom w:val="none" w:sz="0" w:space="0" w:color="auto"/>
                <w:right w:val="none" w:sz="0" w:space="0" w:color="auto"/>
              </w:divBdr>
              <w:divsChild>
                <w:div w:id="1237351770">
                  <w:marLeft w:val="0"/>
                  <w:marRight w:val="0"/>
                  <w:marTop w:val="0"/>
                  <w:marBottom w:val="0"/>
                  <w:divBdr>
                    <w:top w:val="none" w:sz="0" w:space="0" w:color="auto"/>
                    <w:left w:val="none" w:sz="0" w:space="0" w:color="auto"/>
                    <w:bottom w:val="none" w:sz="0" w:space="0" w:color="auto"/>
                    <w:right w:val="none" w:sz="0" w:space="0" w:color="auto"/>
                  </w:divBdr>
                  <w:divsChild>
                    <w:div w:id="979386161">
                      <w:marLeft w:val="0"/>
                      <w:marRight w:val="0"/>
                      <w:marTop w:val="0"/>
                      <w:marBottom w:val="0"/>
                      <w:divBdr>
                        <w:top w:val="none" w:sz="0" w:space="0" w:color="auto"/>
                        <w:left w:val="none" w:sz="0" w:space="0" w:color="auto"/>
                        <w:bottom w:val="none" w:sz="0" w:space="0" w:color="auto"/>
                        <w:right w:val="none" w:sz="0" w:space="0" w:color="auto"/>
                      </w:divBdr>
                      <w:divsChild>
                        <w:div w:id="116292201">
                          <w:marLeft w:val="107"/>
                          <w:marRight w:val="107"/>
                          <w:marTop w:val="107"/>
                          <w:marBottom w:val="107"/>
                          <w:divBdr>
                            <w:top w:val="none" w:sz="0" w:space="0" w:color="auto"/>
                            <w:left w:val="none" w:sz="0" w:space="0" w:color="auto"/>
                            <w:bottom w:val="none" w:sz="0" w:space="0" w:color="auto"/>
                            <w:right w:val="none" w:sz="0" w:space="0" w:color="auto"/>
                          </w:divBdr>
                          <w:divsChild>
                            <w:div w:id="23559573">
                              <w:marLeft w:val="0"/>
                              <w:marRight w:val="0"/>
                              <w:marTop w:val="0"/>
                              <w:marBottom w:val="0"/>
                              <w:divBdr>
                                <w:top w:val="none" w:sz="0" w:space="0" w:color="auto"/>
                                <w:left w:val="none" w:sz="0" w:space="0" w:color="auto"/>
                                <w:bottom w:val="none" w:sz="0" w:space="0" w:color="auto"/>
                                <w:right w:val="none" w:sz="0" w:space="0" w:color="auto"/>
                              </w:divBdr>
                            </w:div>
                            <w:div w:id="28801186">
                              <w:marLeft w:val="0"/>
                              <w:marRight w:val="0"/>
                              <w:marTop w:val="0"/>
                              <w:marBottom w:val="0"/>
                              <w:divBdr>
                                <w:top w:val="none" w:sz="0" w:space="0" w:color="auto"/>
                                <w:left w:val="none" w:sz="0" w:space="0" w:color="auto"/>
                                <w:bottom w:val="none" w:sz="0" w:space="0" w:color="auto"/>
                                <w:right w:val="none" w:sz="0" w:space="0" w:color="auto"/>
                              </w:divBdr>
                            </w:div>
                            <w:div w:id="322008752">
                              <w:marLeft w:val="0"/>
                              <w:marRight w:val="0"/>
                              <w:marTop w:val="0"/>
                              <w:marBottom w:val="0"/>
                              <w:divBdr>
                                <w:top w:val="none" w:sz="0" w:space="0" w:color="auto"/>
                                <w:left w:val="none" w:sz="0" w:space="0" w:color="auto"/>
                                <w:bottom w:val="none" w:sz="0" w:space="0" w:color="auto"/>
                                <w:right w:val="none" w:sz="0" w:space="0" w:color="auto"/>
                              </w:divBdr>
                            </w:div>
                            <w:div w:id="379935683">
                              <w:marLeft w:val="0"/>
                              <w:marRight w:val="0"/>
                              <w:marTop w:val="0"/>
                              <w:marBottom w:val="0"/>
                              <w:divBdr>
                                <w:top w:val="none" w:sz="0" w:space="0" w:color="auto"/>
                                <w:left w:val="none" w:sz="0" w:space="0" w:color="auto"/>
                                <w:bottom w:val="none" w:sz="0" w:space="0" w:color="auto"/>
                                <w:right w:val="none" w:sz="0" w:space="0" w:color="auto"/>
                              </w:divBdr>
                            </w:div>
                            <w:div w:id="929971728">
                              <w:marLeft w:val="0"/>
                              <w:marRight w:val="0"/>
                              <w:marTop w:val="0"/>
                              <w:marBottom w:val="0"/>
                              <w:divBdr>
                                <w:top w:val="none" w:sz="0" w:space="0" w:color="auto"/>
                                <w:left w:val="none" w:sz="0" w:space="0" w:color="auto"/>
                                <w:bottom w:val="none" w:sz="0" w:space="0" w:color="auto"/>
                                <w:right w:val="none" w:sz="0" w:space="0" w:color="auto"/>
                              </w:divBdr>
                            </w:div>
                            <w:div w:id="1006520587">
                              <w:marLeft w:val="0"/>
                              <w:marRight w:val="0"/>
                              <w:marTop w:val="0"/>
                              <w:marBottom w:val="0"/>
                              <w:divBdr>
                                <w:top w:val="none" w:sz="0" w:space="0" w:color="auto"/>
                                <w:left w:val="none" w:sz="0" w:space="0" w:color="auto"/>
                                <w:bottom w:val="none" w:sz="0" w:space="0" w:color="auto"/>
                                <w:right w:val="none" w:sz="0" w:space="0" w:color="auto"/>
                              </w:divBdr>
                            </w:div>
                            <w:div w:id="1193811242">
                              <w:marLeft w:val="0"/>
                              <w:marRight w:val="0"/>
                              <w:marTop w:val="0"/>
                              <w:marBottom w:val="0"/>
                              <w:divBdr>
                                <w:top w:val="none" w:sz="0" w:space="0" w:color="auto"/>
                                <w:left w:val="none" w:sz="0" w:space="0" w:color="auto"/>
                                <w:bottom w:val="none" w:sz="0" w:space="0" w:color="auto"/>
                                <w:right w:val="none" w:sz="0" w:space="0" w:color="auto"/>
                              </w:divBdr>
                            </w:div>
                            <w:div w:id="1261255292">
                              <w:marLeft w:val="0"/>
                              <w:marRight w:val="0"/>
                              <w:marTop w:val="0"/>
                              <w:marBottom w:val="0"/>
                              <w:divBdr>
                                <w:top w:val="none" w:sz="0" w:space="0" w:color="auto"/>
                                <w:left w:val="none" w:sz="0" w:space="0" w:color="auto"/>
                                <w:bottom w:val="none" w:sz="0" w:space="0" w:color="auto"/>
                                <w:right w:val="none" w:sz="0" w:space="0" w:color="auto"/>
                              </w:divBdr>
                            </w:div>
                            <w:div w:id="1313025540">
                              <w:marLeft w:val="0"/>
                              <w:marRight w:val="0"/>
                              <w:marTop w:val="0"/>
                              <w:marBottom w:val="0"/>
                              <w:divBdr>
                                <w:top w:val="none" w:sz="0" w:space="0" w:color="auto"/>
                                <w:left w:val="none" w:sz="0" w:space="0" w:color="auto"/>
                                <w:bottom w:val="none" w:sz="0" w:space="0" w:color="auto"/>
                                <w:right w:val="none" w:sz="0" w:space="0" w:color="auto"/>
                              </w:divBdr>
                            </w:div>
                            <w:div w:id="1365324006">
                              <w:marLeft w:val="0"/>
                              <w:marRight w:val="0"/>
                              <w:marTop w:val="0"/>
                              <w:marBottom w:val="0"/>
                              <w:divBdr>
                                <w:top w:val="none" w:sz="0" w:space="0" w:color="auto"/>
                                <w:left w:val="none" w:sz="0" w:space="0" w:color="auto"/>
                                <w:bottom w:val="none" w:sz="0" w:space="0" w:color="auto"/>
                                <w:right w:val="none" w:sz="0" w:space="0" w:color="auto"/>
                              </w:divBdr>
                            </w:div>
                            <w:div w:id="1434324755">
                              <w:marLeft w:val="0"/>
                              <w:marRight w:val="0"/>
                              <w:marTop w:val="0"/>
                              <w:marBottom w:val="0"/>
                              <w:divBdr>
                                <w:top w:val="none" w:sz="0" w:space="0" w:color="auto"/>
                                <w:left w:val="none" w:sz="0" w:space="0" w:color="auto"/>
                                <w:bottom w:val="none" w:sz="0" w:space="0" w:color="auto"/>
                                <w:right w:val="none" w:sz="0" w:space="0" w:color="auto"/>
                              </w:divBdr>
                            </w:div>
                            <w:div w:id="1537429571">
                              <w:marLeft w:val="0"/>
                              <w:marRight w:val="0"/>
                              <w:marTop w:val="0"/>
                              <w:marBottom w:val="0"/>
                              <w:divBdr>
                                <w:top w:val="none" w:sz="0" w:space="0" w:color="auto"/>
                                <w:left w:val="none" w:sz="0" w:space="0" w:color="auto"/>
                                <w:bottom w:val="none" w:sz="0" w:space="0" w:color="auto"/>
                                <w:right w:val="none" w:sz="0" w:space="0" w:color="auto"/>
                              </w:divBdr>
                            </w:div>
                            <w:div w:id="1550725000">
                              <w:marLeft w:val="0"/>
                              <w:marRight w:val="0"/>
                              <w:marTop w:val="0"/>
                              <w:marBottom w:val="0"/>
                              <w:divBdr>
                                <w:top w:val="none" w:sz="0" w:space="0" w:color="auto"/>
                                <w:left w:val="none" w:sz="0" w:space="0" w:color="auto"/>
                                <w:bottom w:val="none" w:sz="0" w:space="0" w:color="auto"/>
                                <w:right w:val="none" w:sz="0" w:space="0" w:color="auto"/>
                              </w:divBdr>
                            </w:div>
                            <w:div w:id="1813864137">
                              <w:marLeft w:val="0"/>
                              <w:marRight w:val="0"/>
                              <w:marTop w:val="0"/>
                              <w:marBottom w:val="0"/>
                              <w:divBdr>
                                <w:top w:val="none" w:sz="0" w:space="0" w:color="auto"/>
                                <w:left w:val="none" w:sz="0" w:space="0" w:color="auto"/>
                                <w:bottom w:val="none" w:sz="0" w:space="0" w:color="auto"/>
                                <w:right w:val="none" w:sz="0" w:space="0" w:color="auto"/>
                              </w:divBdr>
                            </w:div>
                            <w:div w:id="1966036081">
                              <w:marLeft w:val="0"/>
                              <w:marRight w:val="0"/>
                              <w:marTop w:val="0"/>
                              <w:marBottom w:val="0"/>
                              <w:divBdr>
                                <w:top w:val="none" w:sz="0" w:space="0" w:color="auto"/>
                                <w:left w:val="none" w:sz="0" w:space="0" w:color="auto"/>
                                <w:bottom w:val="none" w:sz="0" w:space="0" w:color="auto"/>
                                <w:right w:val="none" w:sz="0" w:space="0" w:color="auto"/>
                              </w:divBdr>
                            </w:div>
                            <w:div w:id="2000693369">
                              <w:marLeft w:val="0"/>
                              <w:marRight w:val="0"/>
                              <w:marTop w:val="0"/>
                              <w:marBottom w:val="0"/>
                              <w:divBdr>
                                <w:top w:val="none" w:sz="0" w:space="0" w:color="auto"/>
                                <w:left w:val="none" w:sz="0" w:space="0" w:color="auto"/>
                                <w:bottom w:val="none" w:sz="0" w:space="0" w:color="auto"/>
                                <w:right w:val="none" w:sz="0" w:space="0" w:color="auto"/>
                              </w:divBdr>
                            </w:div>
                            <w:div w:id="2041856714">
                              <w:marLeft w:val="0"/>
                              <w:marRight w:val="0"/>
                              <w:marTop w:val="0"/>
                              <w:marBottom w:val="0"/>
                              <w:divBdr>
                                <w:top w:val="none" w:sz="0" w:space="0" w:color="auto"/>
                                <w:left w:val="none" w:sz="0" w:space="0" w:color="auto"/>
                                <w:bottom w:val="none" w:sz="0" w:space="0" w:color="auto"/>
                                <w:right w:val="none" w:sz="0" w:space="0" w:color="auto"/>
                              </w:divBdr>
                            </w:div>
                            <w:div w:id="2080668467">
                              <w:marLeft w:val="0"/>
                              <w:marRight w:val="0"/>
                              <w:marTop w:val="0"/>
                              <w:marBottom w:val="0"/>
                              <w:divBdr>
                                <w:top w:val="none" w:sz="0" w:space="0" w:color="auto"/>
                                <w:left w:val="none" w:sz="0" w:space="0" w:color="auto"/>
                                <w:bottom w:val="none" w:sz="0" w:space="0" w:color="auto"/>
                                <w:right w:val="none" w:sz="0" w:space="0" w:color="auto"/>
                              </w:divBdr>
                            </w:div>
                            <w:div w:id="21077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014578">
      <w:bodyDiv w:val="1"/>
      <w:marLeft w:val="0"/>
      <w:marRight w:val="0"/>
      <w:marTop w:val="0"/>
      <w:marBottom w:val="0"/>
      <w:divBdr>
        <w:top w:val="none" w:sz="0" w:space="0" w:color="auto"/>
        <w:left w:val="none" w:sz="0" w:space="0" w:color="auto"/>
        <w:bottom w:val="none" w:sz="0" w:space="0" w:color="auto"/>
        <w:right w:val="none" w:sz="0" w:space="0" w:color="auto"/>
      </w:divBdr>
    </w:div>
    <w:div w:id="390927655">
      <w:bodyDiv w:val="1"/>
      <w:marLeft w:val="0"/>
      <w:marRight w:val="0"/>
      <w:marTop w:val="0"/>
      <w:marBottom w:val="0"/>
      <w:divBdr>
        <w:top w:val="none" w:sz="0" w:space="0" w:color="auto"/>
        <w:left w:val="none" w:sz="0" w:space="0" w:color="auto"/>
        <w:bottom w:val="none" w:sz="0" w:space="0" w:color="auto"/>
        <w:right w:val="none" w:sz="0" w:space="0" w:color="auto"/>
      </w:divBdr>
    </w:div>
    <w:div w:id="413085371">
      <w:bodyDiv w:val="1"/>
      <w:marLeft w:val="0"/>
      <w:marRight w:val="0"/>
      <w:marTop w:val="0"/>
      <w:marBottom w:val="0"/>
      <w:divBdr>
        <w:top w:val="none" w:sz="0" w:space="0" w:color="auto"/>
        <w:left w:val="none" w:sz="0" w:space="0" w:color="auto"/>
        <w:bottom w:val="none" w:sz="0" w:space="0" w:color="auto"/>
        <w:right w:val="none" w:sz="0" w:space="0" w:color="auto"/>
      </w:divBdr>
    </w:div>
    <w:div w:id="415791159">
      <w:bodyDiv w:val="1"/>
      <w:marLeft w:val="0"/>
      <w:marRight w:val="0"/>
      <w:marTop w:val="0"/>
      <w:marBottom w:val="0"/>
      <w:divBdr>
        <w:top w:val="none" w:sz="0" w:space="0" w:color="auto"/>
        <w:left w:val="none" w:sz="0" w:space="0" w:color="auto"/>
        <w:bottom w:val="none" w:sz="0" w:space="0" w:color="auto"/>
        <w:right w:val="none" w:sz="0" w:space="0" w:color="auto"/>
      </w:divBdr>
    </w:div>
    <w:div w:id="421343703">
      <w:bodyDiv w:val="1"/>
      <w:marLeft w:val="0"/>
      <w:marRight w:val="0"/>
      <w:marTop w:val="0"/>
      <w:marBottom w:val="0"/>
      <w:divBdr>
        <w:top w:val="none" w:sz="0" w:space="0" w:color="auto"/>
        <w:left w:val="none" w:sz="0" w:space="0" w:color="auto"/>
        <w:bottom w:val="none" w:sz="0" w:space="0" w:color="auto"/>
        <w:right w:val="none" w:sz="0" w:space="0" w:color="auto"/>
      </w:divBdr>
    </w:div>
    <w:div w:id="422381991">
      <w:bodyDiv w:val="1"/>
      <w:marLeft w:val="0"/>
      <w:marRight w:val="0"/>
      <w:marTop w:val="0"/>
      <w:marBottom w:val="0"/>
      <w:divBdr>
        <w:top w:val="none" w:sz="0" w:space="0" w:color="auto"/>
        <w:left w:val="none" w:sz="0" w:space="0" w:color="auto"/>
        <w:bottom w:val="none" w:sz="0" w:space="0" w:color="auto"/>
        <w:right w:val="none" w:sz="0" w:space="0" w:color="auto"/>
      </w:divBdr>
    </w:div>
    <w:div w:id="442113721">
      <w:bodyDiv w:val="1"/>
      <w:marLeft w:val="0"/>
      <w:marRight w:val="0"/>
      <w:marTop w:val="0"/>
      <w:marBottom w:val="0"/>
      <w:divBdr>
        <w:top w:val="none" w:sz="0" w:space="0" w:color="auto"/>
        <w:left w:val="none" w:sz="0" w:space="0" w:color="auto"/>
        <w:bottom w:val="none" w:sz="0" w:space="0" w:color="auto"/>
        <w:right w:val="none" w:sz="0" w:space="0" w:color="auto"/>
      </w:divBdr>
    </w:div>
    <w:div w:id="456721093">
      <w:bodyDiv w:val="1"/>
      <w:marLeft w:val="0"/>
      <w:marRight w:val="0"/>
      <w:marTop w:val="0"/>
      <w:marBottom w:val="0"/>
      <w:divBdr>
        <w:top w:val="none" w:sz="0" w:space="0" w:color="auto"/>
        <w:left w:val="none" w:sz="0" w:space="0" w:color="auto"/>
        <w:bottom w:val="none" w:sz="0" w:space="0" w:color="auto"/>
        <w:right w:val="none" w:sz="0" w:space="0" w:color="auto"/>
      </w:divBdr>
    </w:div>
    <w:div w:id="458963876">
      <w:bodyDiv w:val="1"/>
      <w:marLeft w:val="0"/>
      <w:marRight w:val="0"/>
      <w:marTop w:val="0"/>
      <w:marBottom w:val="0"/>
      <w:divBdr>
        <w:top w:val="none" w:sz="0" w:space="0" w:color="auto"/>
        <w:left w:val="none" w:sz="0" w:space="0" w:color="auto"/>
        <w:bottom w:val="none" w:sz="0" w:space="0" w:color="auto"/>
        <w:right w:val="none" w:sz="0" w:space="0" w:color="auto"/>
      </w:divBdr>
    </w:div>
    <w:div w:id="469173923">
      <w:bodyDiv w:val="1"/>
      <w:marLeft w:val="0"/>
      <w:marRight w:val="0"/>
      <w:marTop w:val="0"/>
      <w:marBottom w:val="0"/>
      <w:divBdr>
        <w:top w:val="none" w:sz="0" w:space="0" w:color="auto"/>
        <w:left w:val="none" w:sz="0" w:space="0" w:color="auto"/>
        <w:bottom w:val="none" w:sz="0" w:space="0" w:color="auto"/>
        <w:right w:val="none" w:sz="0" w:space="0" w:color="auto"/>
      </w:divBdr>
    </w:div>
    <w:div w:id="495415943">
      <w:bodyDiv w:val="1"/>
      <w:marLeft w:val="0"/>
      <w:marRight w:val="0"/>
      <w:marTop w:val="0"/>
      <w:marBottom w:val="0"/>
      <w:divBdr>
        <w:top w:val="none" w:sz="0" w:space="0" w:color="auto"/>
        <w:left w:val="none" w:sz="0" w:space="0" w:color="auto"/>
        <w:bottom w:val="none" w:sz="0" w:space="0" w:color="auto"/>
        <w:right w:val="none" w:sz="0" w:space="0" w:color="auto"/>
      </w:divBdr>
    </w:div>
    <w:div w:id="496650223">
      <w:bodyDiv w:val="1"/>
      <w:marLeft w:val="0"/>
      <w:marRight w:val="0"/>
      <w:marTop w:val="0"/>
      <w:marBottom w:val="0"/>
      <w:divBdr>
        <w:top w:val="none" w:sz="0" w:space="0" w:color="auto"/>
        <w:left w:val="none" w:sz="0" w:space="0" w:color="auto"/>
        <w:bottom w:val="none" w:sz="0" w:space="0" w:color="auto"/>
        <w:right w:val="none" w:sz="0" w:space="0" w:color="auto"/>
      </w:divBdr>
    </w:div>
    <w:div w:id="529804323">
      <w:bodyDiv w:val="1"/>
      <w:marLeft w:val="0"/>
      <w:marRight w:val="0"/>
      <w:marTop w:val="0"/>
      <w:marBottom w:val="0"/>
      <w:divBdr>
        <w:top w:val="none" w:sz="0" w:space="0" w:color="auto"/>
        <w:left w:val="none" w:sz="0" w:space="0" w:color="auto"/>
        <w:bottom w:val="none" w:sz="0" w:space="0" w:color="auto"/>
        <w:right w:val="none" w:sz="0" w:space="0" w:color="auto"/>
      </w:divBdr>
    </w:div>
    <w:div w:id="543715349">
      <w:bodyDiv w:val="1"/>
      <w:marLeft w:val="0"/>
      <w:marRight w:val="0"/>
      <w:marTop w:val="0"/>
      <w:marBottom w:val="0"/>
      <w:divBdr>
        <w:top w:val="none" w:sz="0" w:space="0" w:color="auto"/>
        <w:left w:val="none" w:sz="0" w:space="0" w:color="auto"/>
        <w:bottom w:val="none" w:sz="0" w:space="0" w:color="auto"/>
        <w:right w:val="none" w:sz="0" w:space="0" w:color="auto"/>
      </w:divBdr>
    </w:div>
    <w:div w:id="545339404">
      <w:bodyDiv w:val="1"/>
      <w:marLeft w:val="0"/>
      <w:marRight w:val="0"/>
      <w:marTop w:val="0"/>
      <w:marBottom w:val="0"/>
      <w:divBdr>
        <w:top w:val="none" w:sz="0" w:space="0" w:color="auto"/>
        <w:left w:val="none" w:sz="0" w:space="0" w:color="auto"/>
        <w:bottom w:val="none" w:sz="0" w:space="0" w:color="auto"/>
        <w:right w:val="none" w:sz="0" w:space="0" w:color="auto"/>
      </w:divBdr>
    </w:div>
    <w:div w:id="554319331">
      <w:bodyDiv w:val="1"/>
      <w:marLeft w:val="0"/>
      <w:marRight w:val="0"/>
      <w:marTop w:val="0"/>
      <w:marBottom w:val="0"/>
      <w:divBdr>
        <w:top w:val="none" w:sz="0" w:space="0" w:color="auto"/>
        <w:left w:val="none" w:sz="0" w:space="0" w:color="auto"/>
        <w:bottom w:val="none" w:sz="0" w:space="0" w:color="auto"/>
        <w:right w:val="none" w:sz="0" w:space="0" w:color="auto"/>
      </w:divBdr>
    </w:div>
    <w:div w:id="565724776">
      <w:bodyDiv w:val="1"/>
      <w:marLeft w:val="0"/>
      <w:marRight w:val="0"/>
      <w:marTop w:val="0"/>
      <w:marBottom w:val="0"/>
      <w:divBdr>
        <w:top w:val="none" w:sz="0" w:space="0" w:color="auto"/>
        <w:left w:val="none" w:sz="0" w:space="0" w:color="auto"/>
        <w:bottom w:val="none" w:sz="0" w:space="0" w:color="auto"/>
        <w:right w:val="none" w:sz="0" w:space="0" w:color="auto"/>
      </w:divBdr>
    </w:div>
    <w:div w:id="569729340">
      <w:bodyDiv w:val="1"/>
      <w:marLeft w:val="0"/>
      <w:marRight w:val="0"/>
      <w:marTop w:val="0"/>
      <w:marBottom w:val="0"/>
      <w:divBdr>
        <w:top w:val="none" w:sz="0" w:space="0" w:color="auto"/>
        <w:left w:val="none" w:sz="0" w:space="0" w:color="auto"/>
        <w:bottom w:val="none" w:sz="0" w:space="0" w:color="auto"/>
        <w:right w:val="none" w:sz="0" w:space="0" w:color="auto"/>
      </w:divBdr>
    </w:div>
    <w:div w:id="595141261">
      <w:bodyDiv w:val="1"/>
      <w:marLeft w:val="0"/>
      <w:marRight w:val="0"/>
      <w:marTop w:val="0"/>
      <w:marBottom w:val="0"/>
      <w:divBdr>
        <w:top w:val="none" w:sz="0" w:space="0" w:color="auto"/>
        <w:left w:val="none" w:sz="0" w:space="0" w:color="auto"/>
        <w:bottom w:val="none" w:sz="0" w:space="0" w:color="auto"/>
        <w:right w:val="none" w:sz="0" w:space="0" w:color="auto"/>
      </w:divBdr>
    </w:div>
    <w:div w:id="602999597">
      <w:bodyDiv w:val="1"/>
      <w:marLeft w:val="0"/>
      <w:marRight w:val="0"/>
      <w:marTop w:val="0"/>
      <w:marBottom w:val="0"/>
      <w:divBdr>
        <w:top w:val="none" w:sz="0" w:space="0" w:color="auto"/>
        <w:left w:val="none" w:sz="0" w:space="0" w:color="auto"/>
        <w:bottom w:val="none" w:sz="0" w:space="0" w:color="auto"/>
        <w:right w:val="none" w:sz="0" w:space="0" w:color="auto"/>
      </w:divBdr>
    </w:div>
    <w:div w:id="611011713">
      <w:bodyDiv w:val="1"/>
      <w:marLeft w:val="0"/>
      <w:marRight w:val="0"/>
      <w:marTop w:val="0"/>
      <w:marBottom w:val="0"/>
      <w:divBdr>
        <w:top w:val="none" w:sz="0" w:space="0" w:color="auto"/>
        <w:left w:val="none" w:sz="0" w:space="0" w:color="auto"/>
        <w:bottom w:val="none" w:sz="0" w:space="0" w:color="auto"/>
        <w:right w:val="none" w:sz="0" w:space="0" w:color="auto"/>
      </w:divBdr>
    </w:div>
    <w:div w:id="614169617">
      <w:bodyDiv w:val="1"/>
      <w:marLeft w:val="0"/>
      <w:marRight w:val="0"/>
      <w:marTop w:val="0"/>
      <w:marBottom w:val="0"/>
      <w:divBdr>
        <w:top w:val="none" w:sz="0" w:space="0" w:color="auto"/>
        <w:left w:val="none" w:sz="0" w:space="0" w:color="auto"/>
        <w:bottom w:val="none" w:sz="0" w:space="0" w:color="auto"/>
        <w:right w:val="none" w:sz="0" w:space="0" w:color="auto"/>
      </w:divBdr>
    </w:div>
    <w:div w:id="620457229">
      <w:bodyDiv w:val="1"/>
      <w:marLeft w:val="0"/>
      <w:marRight w:val="0"/>
      <w:marTop w:val="0"/>
      <w:marBottom w:val="0"/>
      <w:divBdr>
        <w:top w:val="none" w:sz="0" w:space="0" w:color="auto"/>
        <w:left w:val="none" w:sz="0" w:space="0" w:color="auto"/>
        <w:bottom w:val="none" w:sz="0" w:space="0" w:color="auto"/>
        <w:right w:val="none" w:sz="0" w:space="0" w:color="auto"/>
      </w:divBdr>
    </w:div>
    <w:div w:id="620914163">
      <w:bodyDiv w:val="1"/>
      <w:marLeft w:val="0"/>
      <w:marRight w:val="0"/>
      <w:marTop w:val="0"/>
      <w:marBottom w:val="0"/>
      <w:divBdr>
        <w:top w:val="none" w:sz="0" w:space="0" w:color="auto"/>
        <w:left w:val="none" w:sz="0" w:space="0" w:color="auto"/>
        <w:bottom w:val="none" w:sz="0" w:space="0" w:color="auto"/>
        <w:right w:val="none" w:sz="0" w:space="0" w:color="auto"/>
      </w:divBdr>
      <w:divsChild>
        <w:div w:id="1226648516">
          <w:marLeft w:val="0"/>
          <w:marRight w:val="0"/>
          <w:marTop w:val="0"/>
          <w:marBottom w:val="0"/>
          <w:divBdr>
            <w:top w:val="none" w:sz="0" w:space="0" w:color="auto"/>
            <w:left w:val="none" w:sz="0" w:space="0" w:color="auto"/>
            <w:bottom w:val="none" w:sz="0" w:space="0" w:color="auto"/>
            <w:right w:val="none" w:sz="0" w:space="0" w:color="auto"/>
          </w:divBdr>
        </w:div>
      </w:divsChild>
    </w:div>
    <w:div w:id="621109059">
      <w:bodyDiv w:val="1"/>
      <w:marLeft w:val="0"/>
      <w:marRight w:val="0"/>
      <w:marTop w:val="0"/>
      <w:marBottom w:val="0"/>
      <w:divBdr>
        <w:top w:val="none" w:sz="0" w:space="0" w:color="auto"/>
        <w:left w:val="none" w:sz="0" w:space="0" w:color="auto"/>
        <w:bottom w:val="none" w:sz="0" w:space="0" w:color="auto"/>
        <w:right w:val="none" w:sz="0" w:space="0" w:color="auto"/>
      </w:divBdr>
    </w:div>
    <w:div w:id="633827299">
      <w:bodyDiv w:val="1"/>
      <w:marLeft w:val="0"/>
      <w:marRight w:val="0"/>
      <w:marTop w:val="0"/>
      <w:marBottom w:val="0"/>
      <w:divBdr>
        <w:top w:val="none" w:sz="0" w:space="0" w:color="auto"/>
        <w:left w:val="none" w:sz="0" w:space="0" w:color="auto"/>
        <w:bottom w:val="none" w:sz="0" w:space="0" w:color="auto"/>
        <w:right w:val="none" w:sz="0" w:space="0" w:color="auto"/>
      </w:divBdr>
    </w:div>
    <w:div w:id="639959851">
      <w:bodyDiv w:val="1"/>
      <w:marLeft w:val="0"/>
      <w:marRight w:val="0"/>
      <w:marTop w:val="0"/>
      <w:marBottom w:val="0"/>
      <w:divBdr>
        <w:top w:val="none" w:sz="0" w:space="0" w:color="auto"/>
        <w:left w:val="none" w:sz="0" w:space="0" w:color="auto"/>
        <w:bottom w:val="none" w:sz="0" w:space="0" w:color="auto"/>
        <w:right w:val="none" w:sz="0" w:space="0" w:color="auto"/>
      </w:divBdr>
    </w:div>
    <w:div w:id="644504961">
      <w:bodyDiv w:val="1"/>
      <w:marLeft w:val="0"/>
      <w:marRight w:val="0"/>
      <w:marTop w:val="0"/>
      <w:marBottom w:val="0"/>
      <w:divBdr>
        <w:top w:val="none" w:sz="0" w:space="0" w:color="auto"/>
        <w:left w:val="none" w:sz="0" w:space="0" w:color="auto"/>
        <w:bottom w:val="none" w:sz="0" w:space="0" w:color="auto"/>
        <w:right w:val="none" w:sz="0" w:space="0" w:color="auto"/>
      </w:divBdr>
    </w:div>
    <w:div w:id="644819495">
      <w:bodyDiv w:val="1"/>
      <w:marLeft w:val="0"/>
      <w:marRight w:val="0"/>
      <w:marTop w:val="0"/>
      <w:marBottom w:val="0"/>
      <w:divBdr>
        <w:top w:val="none" w:sz="0" w:space="0" w:color="auto"/>
        <w:left w:val="none" w:sz="0" w:space="0" w:color="auto"/>
        <w:bottom w:val="none" w:sz="0" w:space="0" w:color="auto"/>
        <w:right w:val="none" w:sz="0" w:space="0" w:color="auto"/>
      </w:divBdr>
    </w:div>
    <w:div w:id="655954512">
      <w:bodyDiv w:val="1"/>
      <w:marLeft w:val="0"/>
      <w:marRight w:val="0"/>
      <w:marTop w:val="0"/>
      <w:marBottom w:val="0"/>
      <w:divBdr>
        <w:top w:val="none" w:sz="0" w:space="0" w:color="auto"/>
        <w:left w:val="none" w:sz="0" w:space="0" w:color="auto"/>
        <w:bottom w:val="none" w:sz="0" w:space="0" w:color="auto"/>
        <w:right w:val="none" w:sz="0" w:space="0" w:color="auto"/>
      </w:divBdr>
      <w:divsChild>
        <w:div w:id="1591545805">
          <w:marLeft w:val="0"/>
          <w:marRight w:val="0"/>
          <w:marTop w:val="0"/>
          <w:marBottom w:val="0"/>
          <w:divBdr>
            <w:top w:val="none" w:sz="0" w:space="0" w:color="auto"/>
            <w:left w:val="none" w:sz="0" w:space="0" w:color="auto"/>
            <w:bottom w:val="none" w:sz="0" w:space="0" w:color="auto"/>
            <w:right w:val="none" w:sz="0" w:space="0" w:color="auto"/>
          </w:divBdr>
        </w:div>
        <w:div w:id="1234006168">
          <w:blockQuote w:val="1"/>
          <w:marLeft w:val="120"/>
          <w:marRight w:val="0"/>
          <w:marTop w:val="0"/>
          <w:marBottom w:val="0"/>
          <w:divBdr>
            <w:top w:val="none" w:sz="0" w:space="0" w:color="auto"/>
            <w:left w:val="none" w:sz="0" w:space="0" w:color="auto"/>
            <w:bottom w:val="none" w:sz="0" w:space="0" w:color="auto"/>
            <w:right w:val="none" w:sz="0" w:space="0" w:color="auto"/>
          </w:divBdr>
          <w:divsChild>
            <w:div w:id="1103844549">
              <w:marLeft w:val="0"/>
              <w:marRight w:val="0"/>
              <w:marTop w:val="0"/>
              <w:marBottom w:val="0"/>
              <w:divBdr>
                <w:top w:val="none" w:sz="0" w:space="0" w:color="auto"/>
                <w:left w:val="none" w:sz="0" w:space="0" w:color="auto"/>
                <w:bottom w:val="none" w:sz="0" w:space="0" w:color="auto"/>
                <w:right w:val="none" w:sz="0" w:space="0" w:color="auto"/>
              </w:divBdr>
            </w:div>
            <w:div w:id="993879182">
              <w:marLeft w:val="0"/>
              <w:marRight w:val="0"/>
              <w:marTop w:val="0"/>
              <w:marBottom w:val="0"/>
              <w:divBdr>
                <w:top w:val="none" w:sz="0" w:space="0" w:color="auto"/>
                <w:left w:val="none" w:sz="0" w:space="0" w:color="auto"/>
                <w:bottom w:val="none" w:sz="0" w:space="0" w:color="auto"/>
                <w:right w:val="none" w:sz="0" w:space="0" w:color="auto"/>
              </w:divBdr>
            </w:div>
            <w:div w:id="1353604037">
              <w:marLeft w:val="0"/>
              <w:marRight w:val="0"/>
              <w:marTop w:val="0"/>
              <w:marBottom w:val="0"/>
              <w:divBdr>
                <w:top w:val="none" w:sz="0" w:space="0" w:color="auto"/>
                <w:left w:val="none" w:sz="0" w:space="0" w:color="auto"/>
                <w:bottom w:val="none" w:sz="0" w:space="0" w:color="auto"/>
                <w:right w:val="none" w:sz="0" w:space="0" w:color="auto"/>
              </w:divBdr>
            </w:div>
            <w:div w:id="1168591074">
              <w:marLeft w:val="0"/>
              <w:marRight w:val="0"/>
              <w:marTop w:val="0"/>
              <w:marBottom w:val="0"/>
              <w:divBdr>
                <w:top w:val="none" w:sz="0" w:space="0" w:color="auto"/>
                <w:left w:val="none" w:sz="0" w:space="0" w:color="auto"/>
                <w:bottom w:val="none" w:sz="0" w:space="0" w:color="auto"/>
                <w:right w:val="none" w:sz="0" w:space="0" w:color="auto"/>
              </w:divBdr>
            </w:div>
            <w:div w:id="8947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184">
      <w:bodyDiv w:val="1"/>
      <w:marLeft w:val="0"/>
      <w:marRight w:val="0"/>
      <w:marTop w:val="0"/>
      <w:marBottom w:val="0"/>
      <w:divBdr>
        <w:top w:val="none" w:sz="0" w:space="0" w:color="auto"/>
        <w:left w:val="none" w:sz="0" w:space="0" w:color="auto"/>
        <w:bottom w:val="none" w:sz="0" w:space="0" w:color="auto"/>
        <w:right w:val="none" w:sz="0" w:space="0" w:color="auto"/>
      </w:divBdr>
    </w:div>
    <w:div w:id="664479389">
      <w:bodyDiv w:val="1"/>
      <w:marLeft w:val="0"/>
      <w:marRight w:val="0"/>
      <w:marTop w:val="0"/>
      <w:marBottom w:val="0"/>
      <w:divBdr>
        <w:top w:val="none" w:sz="0" w:space="0" w:color="auto"/>
        <w:left w:val="none" w:sz="0" w:space="0" w:color="auto"/>
        <w:bottom w:val="none" w:sz="0" w:space="0" w:color="auto"/>
        <w:right w:val="none" w:sz="0" w:space="0" w:color="auto"/>
      </w:divBdr>
    </w:div>
    <w:div w:id="668169092">
      <w:bodyDiv w:val="1"/>
      <w:marLeft w:val="0"/>
      <w:marRight w:val="0"/>
      <w:marTop w:val="0"/>
      <w:marBottom w:val="0"/>
      <w:divBdr>
        <w:top w:val="none" w:sz="0" w:space="0" w:color="auto"/>
        <w:left w:val="none" w:sz="0" w:space="0" w:color="auto"/>
        <w:bottom w:val="none" w:sz="0" w:space="0" w:color="auto"/>
        <w:right w:val="none" w:sz="0" w:space="0" w:color="auto"/>
      </w:divBdr>
    </w:div>
    <w:div w:id="713425626">
      <w:bodyDiv w:val="1"/>
      <w:marLeft w:val="0"/>
      <w:marRight w:val="0"/>
      <w:marTop w:val="0"/>
      <w:marBottom w:val="0"/>
      <w:divBdr>
        <w:top w:val="none" w:sz="0" w:space="0" w:color="auto"/>
        <w:left w:val="none" w:sz="0" w:space="0" w:color="auto"/>
        <w:bottom w:val="none" w:sz="0" w:space="0" w:color="auto"/>
        <w:right w:val="none" w:sz="0" w:space="0" w:color="auto"/>
      </w:divBdr>
    </w:div>
    <w:div w:id="730881485">
      <w:bodyDiv w:val="1"/>
      <w:marLeft w:val="0"/>
      <w:marRight w:val="0"/>
      <w:marTop w:val="0"/>
      <w:marBottom w:val="0"/>
      <w:divBdr>
        <w:top w:val="none" w:sz="0" w:space="0" w:color="auto"/>
        <w:left w:val="none" w:sz="0" w:space="0" w:color="auto"/>
        <w:bottom w:val="none" w:sz="0" w:space="0" w:color="auto"/>
        <w:right w:val="none" w:sz="0" w:space="0" w:color="auto"/>
      </w:divBdr>
    </w:div>
    <w:div w:id="833492172">
      <w:bodyDiv w:val="1"/>
      <w:marLeft w:val="0"/>
      <w:marRight w:val="0"/>
      <w:marTop w:val="0"/>
      <w:marBottom w:val="0"/>
      <w:divBdr>
        <w:top w:val="none" w:sz="0" w:space="0" w:color="auto"/>
        <w:left w:val="none" w:sz="0" w:space="0" w:color="auto"/>
        <w:bottom w:val="none" w:sz="0" w:space="0" w:color="auto"/>
        <w:right w:val="none" w:sz="0" w:space="0" w:color="auto"/>
      </w:divBdr>
    </w:div>
    <w:div w:id="834682457">
      <w:bodyDiv w:val="1"/>
      <w:marLeft w:val="0"/>
      <w:marRight w:val="0"/>
      <w:marTop w:val="0"/>
      <w:marBottom w:val="0"/>
      <w:divBdr>
        <w:top w:val="none" w:sz="0" w:space="0" w:color="auto"/>
        <w:left w:val="none" w:sz="0" w:space="0" w:color="auto"/>
        <w:bottom w:val="none" w:sz="0" w:space="0" w:color="auto"/>
        <w:right w:val="none" w:sz="0" w:space="0" w:color="auto"/>
      </w:divBdr>
    </w:div>
    <w:div w:id="842286223">
      <w:bodyDiv w:val="1"/>
      <w:marLeft w:val="0"/>
      <w:marRight w:val="0"/>
      <w:marTop w:val="0"/>
      <w:marBottom w:val="0"/>
      <w:divBdr>
        <w:top w:val="none" w:sz="0" w:space="0" w:color="auto"/>
        <w:left w:val="none" w:sz="0" w:space="0" w:color="auto"/>
        <w:bottom w:val="none" w:sz="0" w:space="0" w:color="auto"/>
        <w:right w:val="none" w:sz="0" w:space="0" w:color="auto"/>
      </w:divBdr>
    </w:div>
    <w:div w:id="851072875">
      <w:bodyDiv w:val="1"/>
      <w:marLeft w:val="0"/>
      <w:marRight w:val="0"/>
      <w:marTop w:val="0"/>
      <w:marBottom w:val="0"/>
      <w:divBdr>
        <w:top w:val="none" w:sz="0" w:space="0" w:color="auto"/>
        <w:left w:val="none" w:sz="0" w:space="0" w:color="auto"/>
        <w:bottom w:val="none" w:sz="0" w:space="0" w:color="auto"/>
        <w:right w:val="none" w:sz="0" w:space="0" w:color="auto"/>
      </w:divBdr>
    </w:div>
    <w:div w:id="864246542">
      <w:bodyDiv w:val="1"/>
      <w:marLeft w:val="0"/>
      <w:marRight w:val="0"/>
      <w:marTop w:val="0"/>
      <w:marBottom w:val="0"/>
      <w:divBdr>
        <w:top w:val="none" w:sz="0" w:space="0" w:color="auto"/>
        <w:left w:val="none" w:sz="0" w:space="0" w:color="auto"/>
        <w:bottom w:val="none" w:sz="0" w:space="0" w:color="auto"/>
        <w:right w:val="none" w:sz="0" w:space="0" w:color="auto"/>
      </w:divBdr>
    </w:div>
    <w:div w:id="868566601">
      <w:bodyDiv w:val="1"/>
      <w:marLeft w:val="0"/>
      <w:marRight w:val="0"/>
      <w:marTop w:val="0"/>
      <w:marBottom w:val="0"/>
      <w:divBdr>
        <w:top w:val="none" w:sz="0" w:space="0" w:color="auto"/>
        <w:left w:val="none" w:sz="0" w:space="0" w:color="auto"/>
        <w:bottom w:val="none" w:sz="0" w:space="0" w:color="auto"/>
        <w:right w:val="none" w:sz="0" w:space="0" w:color="auto"/>
      </w:divBdr>
    </w:div>
    <w:div w:id="872767879">
      <w:bodyDiv w:val="1"/>
      <w:marLeft w:val="0"/>
      <w:marRight w:val="0"/>
      <w:marTop w:val="0"/>
      <w:marBottom w:val="0"/>
      <w:divBdr>
        <w:top w:val="none" w:sz="0" w:space="0" w:color="auto"/>
        <w:left w:val="none" w:sz="0" w:space="0" w:color="auto"/>
        <w:bottom w:val="none" w:sz="0" w:space="0" w:color="auto"/>
        <w:right w:val="none" w:sz="0" w:space="0" w:color="auto"/>
      </w:divBdr>
    </w:div>
    <w:div w:id="874076809">
      <w:bodyDiv w:val="1"/>
      <w:marLeft w:val="0"/>
      <w:marRight w:val="0"/>
      <w:marTop w:val="0"/>
      <w:marBottom w:val="0"/>
      <w:divBdr>
        <w:top w:val="none" w:sz="0" w:space="0" w:color="auto"/>
        <w:left w:val="none" w:sz="0" w:space="0" w:color="auto"/>
        <w:bottom w:val="none" w:sz="0" w:space="0" w:color="auto"/>
        <w:right w:val="none" w:sz="0" w:space="0" w:color="auto"/>
      </w:divBdr>
    </w:div>
    <w:div w:id="949778227">
      <w:bodyDiv w:val="1"/>
      <w:marLeft w:val="0"/>
      <w:marRight w:val="0"/>
      <w:marTop w:val="0"/>
      <w:marBottom w:val="0"/>
      <w:divBdr>
        <w:top w:val="none" w:sz="0" w:space="0" w:color="auto"/>
        <w:left w:val="none" w:sz="0" w:space="0" w:color="auto"/>
        <w:bottom w:val="none" w:sz="0" w:space="0" w:color="auto"/>
        <w:right w:val="none" w:sz="0" w:space="0" w:color="auto"/>
      </w:divBdr>
      <w:divsChild>
        <w:div w:id="1100836383">
          <w:marLeft w:val="0"/>
          <w:marRight w:val="0"/>
          <w:marTop w:val="0"/>
          <w:marBottom w:val="750"/>
          <w:divBdr>
            <w:top w:val="none" w:sz="0" w:space="0" w:color="auto"/>
            <w:left w:val="none" w:sz="0" w:space="0" w:color="auto"/>
            <w:bottom w:val="none" w:sz="0" w:space="0" w:color="auto"/>
            <w:right w:val="none" w:sz="0" w:space="0" w:color="auto"/>
          </w:divBdr>
          <w:divsChild>
            <w:div w:id="2118208752">
              <w:marLeft w:val="0"/>
              <w:marRight w:val="0"/>
              <w:marTop w:val="0"/>
              <w:marBottom w:val="0"/>
              <w:divBdr>
                <w:top w:val="none" w:sz="0" w:space="0" w:color="auto"/>
                <w:left w:val="none" w:sz="0" w:space="0" w:color="auto"/>
                <w:bottom w:val="none" w:sz="0" w:space="0" w:color="auto"/>
                <w:right w:val="none" w:sz="0" w:space="0" w:color="auto"/>
              </w:divBdr>
              <w:divsChild>
                <w:div w:id="29570162">
                  <w:marLeft w:val="0"/>
                  <w:marRight w:val="0"/>
                  <w:marTop w:val="0"/>
                  <w:marBottom w:val="0"/>
                  <w:divBdr>
                    <w:top w:val="none" w:sz="0" w:space="0" w:color="auto"/>
                    <w:left w:val="none" w:sz="0" w:space="0" w:color="auto"/>
                    <w:bottom w:val="none" w:sz="0" w:space="0" w:color="auto"/>
                    <w:right w:val="none" w:sz="0" w:space="0" w:color="auto"/>
                  </w:divBdr>
                  <w:divsChild>
                    <w:div w:id="623970198">
                      <w:marLeft w:val="0"/>
                      <w:marRight w:val="0"/>
                      <w:marTop w:val="0"/>
                      <w:marBottom w:val="0"/>
                      <w:divBdr>
                        <w:top w:val="none" w:sz="0" w:space="0" w:color="auto"/>
                        <w:left w:val="none" w:sz="0" w:space="0" w:color="auto"/>
                        <w:bottom w:val="none" w:sz="0" w:space="0" w:color="auto"/>
                        <w:right w:val="none" w:sz="0" w:space="0" w:color="auto"/>
                      </w:divBdr>
                      <w:divsChild>
                        <w:div w:id="1565406109">
                          <w:marLeft w:val="0"/>
                          <w:marRight w:val="0"/>
                          <w:marTop w:val="0"/>
                          <w:marBottom w:val="0"/>
                          <w:divBdr>
                            <w:top w:val="none" w:sz="0" w:space="0" w:color="auto"/>
                            <w:left w:val="none" w:sz="0" w:space="0" w:color="auto"/>
                            <w:bottom w:val="none" w:sz="0" w:space="0" w:color="auto"/>
                            <w:right w:val="none" w:sz="0" w:space="0" w:color="auto"/>
                          </w:divBdr>
                          <w:divsChild>
                            <w:div w:id="297491098">
                              <w:marLeft w:val="0"/>
                              <w:marRight w:val="0"/>
                              <w:marTop w:val="0"/>
                              <w:marBottom w:val="0"/>
                              <w:divBdr>
                                <w:top w:val="none" w:sz="0" w:space="0" w:color="auto"/>
                                <w:left w:val="none" w:sz="0" w:space="0" w:color="auto"/>
                                <w:bottom w:val="none" w:sz="0" w:space="0" w:color="auto"/>
                                <w:right w:val="none" w:sz="0" w:space="0" w:color="auto"/>
                              </w:divBdr>
                              <w:divsChild>
                                <w:div w:id="1267276122">
                                  <w:marLeft w:val="0"/>
                                  <w:marRight w:val="0"/>
                                  <w:marTop w:val="0"/>
                                  <w:marBottom w:val="0"/>
                                  <w:divBdr>
                                    <w:top w:val="none" w:sz="0" w:space="0" w:color="auto"/>
                                    <w:left w:val="none" w:sz="0" w:space="0" w:color="auto"/>
                                    <w:bottom w:val="none" w:sz="0" w:space="0" w:color="auto"/>
                                    <w:right w:val="none" w:sz="0" w:space="0" w:color="auto"/>
                                  </w:divBdr>
                                  <w:divsChild>
                                    <w:div w:id="431585103">
                                      <w:marLeft w:val="0"/>
                                      <w:marRight w:val="0"/>
                                      <w:marTop w:val="0"/>
                                      <w:marBottom w:val="0"/>
                                      <w:divBdr>
                                        <w:top w:val="none" w:sz="0" w:space="0" w:color="auto"/>
                                        <w:left w:val="none" w:sz="0" w:space="0" w:color="auto"/>
                                        <w:bottom w:val="none" w:sz="0" w:space="0" w:color="auto"/>
                                        <w:right w:val="none" w:sz="0" w:space="0" w:color="auto"/>
                                      </w:divBdr>
                                      <w:divsChild>
                                        <w:div w:id="1727289844">
                                          <w:marLeft w:val="0"/>
                                          <w:marRight w:val="0"/>
                                          <w:marTop w:val="0"/>
                                          <w:marBottom w:val="0"/>
                                          <w:divBdr>
                                            <w:top w:val="none" w:sz="0" w:space="0" w:color="auto"/>
                                            <w:left w:val="none" w:sz="0" w:space="0" w:color="auto"/>
                                            <w:bottom w:val="none" w:sz="0" w:space="0" w:color="auto"/>
                                            <w:right w:val="none" w:sz="0" w:space="0" w:color="auto"/>
                                          </w:divBdr>
                                          <w:divsChild>
                                            <w:div w:id="336276833">
                                              <w:marLeft w:val="0"/>
                                              <w:marRight w:val="0"/>
                                              <w:marTop w:val="0"/>
                                              <w:marBottom w:val="0"/>
                                              <w:divBdr>
                                                <w:top w:val="none" w:sz="0" w:space="0" w:color="auto"/>
                                                <w:left w:val="none" w:sz="0" w:space="0" w:color="auto"/>
                                                <w:bottom w:val="none" w:sz="0" w:space="0" w:color="auto"/>
                                                <w:right w:val="none" w:sz="0" w:space="0" w:color="auto"/>
                                              </w:divBdr>
                                              <w:divsChild>
                                                <w:div w:id="103695075">
                                                  <w:marLeft w:val="0"/>
                                                  <w:marRight w:val="0"/>
                                                  <w:marTop w:val="0"/>
                                                  <w:marBottom w:val="0"/>
                                                  <w:divBdr>
                                                    <w:top w:val="none" w:sz="0" w:space="0" w:color="auto"/>
                                                    <w:left w:val="none" w:sz="0" w:space="0" w:color="auto"/>
                                                    <w:bottom w:val="none" w:sz="0" w:space="0" w:color="auto"/>
                                                    <w:right w:val="none" w:sz="0" w:space="0" w:color="auto"/>
                                                  </w:divBdr>
                                                  <w:divsChild>
                                                    <w:div w:id="576987158">
                                                      <w:marLeft w:val="0"/>
                                                      <w:marRight w:val="0"/>
                                                      <w:marTop w:val="0"/>
                                                      <w:marBottom w:val="0"/>
                                                      <w:divBdr>
                                                        <w:top w:val="none" w:sz="0" w:space="0" w:color="auto"/>
                                                        <w:left w:val="none" w:sz="0" w:space="0" w:color="auto"/>
                                                        <w:bottom w:val="none" w:sz="0" w:space="0" w:color="auto"/>
                                                        <w:right w:val="none" w:sz="0" w:space="0" w:color="auto"/>
                                                      </w:divBdr>
                                                      <w:divsChild>
                                                        <w:div w:id="1938250038">
                                                          <w:marLeft w:val="0"/>
                                                          <w:marRight w:val="0"/>
                                                          <w:marTop w:val="0"/>
                                                          <w:marBottom w:val="0"/>
                                                          <w:divBdr>
                                                            <w:top w:val="none" w:sz="0" w:space="0" w:color="auto"/>
                                                            <w:left w:val="none" w:sz="0" w:space="0" w:color="auto"/>
                                                            <w:bottom w:val="none" w:sz="0" w:space="0" w:color="auto"/>
                                                            <w:right w:val="none" w:sz="0" w:space="0" w:color="auto"/>
                                                          </w:divBdr>
                                                          <w:divsChild>
                                                            <w:div w:id="1539119826">
                                                              <w:marLeft w:val="0"/>
                                                              <w:marRight w:val="0"/>
                                                              <w:marTop w:val="0"/>
                                                              <w:marBottom w:val="0"/>
                                                              <w:divBdr>
                                                                <w:top w:val="none" w:sz="0" w:space="0" w:color="auto"/>
                                                                <w:left w:val="none" w:sz="0" w:space="0" w:color="auto"/>
                                                                <w:bottom w:val="none" w:sz="0" w:space="0" w:color="auto"/>
                                                                <w:right w:val="none" w:sz="0" w:space="0" w:color="auto"/>
                                                              </w:divBdr>
                                                              <w:divsChild>
                                                                <w:div w:id="666251556">
                                                                  <w:marLeft w:val="0"/>
                                                                  <w:marRight w:val="0"/>
                                                                  <w:marTop w:val="0"/>
                                                                  <w:marBottom w:val="0"/>
                                                                  <w:divBdr>
                                                                    <w:top w:val="none" w:sz="0" w:space="0" w:color="auto"/>
                                                                    <w:left w:val="none" w:sz="0" w:space="0" w:color="auto"/>
                                                                    <w:bottom w:val="none" w:sz="0" w:space="0" w:color="auto"/>
                                                                    <w:right w:val="none" w:sz="0" w:space="0" w:color="auto"/>
                                                                  </w:divBdr>
                                                                  <w:divsChild>
                                                                    <w:div w:id="547112996">
                                                                      <w:marLeft w:val="0"/>
                                                                      <w:marRight w:val="0"/>
                                                                      <w:marTop w:val="0"/>
                                                                      <w:marBottom w:val="0"/>
                                                                      <w:divBdr>
                                                                        <w:top w:val="none" w:sz="0" w:space="0" w:color="auto"/>
                                                                        <w:left w:val="none" w:sz="0" w:space="0" w:color="auto"/>
                                                                        <w:bottom w:val="none" w:sz="0" w:space="0" w:color="auto"/>
                                                                        <w:right w:val="none" w:sz="0" w:space="0" w:color="auto"/>
                                                                      </w:divBdr>
                                                                      <w:divsChild>
                                                                        <w:div w:id="1864318341">
                                                                          <w:marLeft w:val="0"/>
                                                                          <w:marRight w:val="0"/>
                                                                          <w:marTop w:val="0"/>
                                                                          <w:marBottom w:val="0"/>
                                                                          <w:divBdr>
                                                                            <w:top w:val="none" w:sz="0" w:space="0" w:color="auto"/>
                                                                            <w:left w:val="none" w:sz="0" w:space="0" w:color="auto"/>
                                                                            <w:bottom w:val="none" w:sz="0" w:space="0" w:color="auto"/>
                                                                            <w:right w:val="none" w:sz="0" w:space="0" w:color="auto"/>
                                                                          </w:divBdr>
                                                                          <w:divsChild>
                                                                            <w:div w:id="328868889">
                                                                              <w:marLeft w:val="0"/>
                                                                              <w:marRight w:val="0"/>
                                                                              <w:marTop w:val="0"/>
                                                                              <w:marBottom w:val="0"/>
                                                                              <w:divBdr>
                                                                                <w:top w:val="single" w:sz="6" w:space="8" w:color="BEBDB4"/>
                                                                                <w:left w:val="single" w:sz="6" w:space="9" w:color="BEBDB4"/>
                                                                                <w:bottom w:val="single" w:sz="6" w:space="15" w:color="BEBDB4"/>
                                                                                <w:right w:val="single" w:sz="6" w:space="9" w:color="BEBDB4"/>
                                                                              </w:divBdr>
                                                                              <w:divsChild>
                                                                                <w:div w:id="18023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2982273">
      <w:bodyDiv w:val="1"/>
      <w:marLeft w:val="0"/>
      <w:marRight w:val="0"/>
      <w:marTop w:val="0"/>
      <w:marBottom w:val="0"/>
      <w:divBdr>
        <w:top w:val="none" w:sz="0" w:space="0" w:color="auto"/>
        <w:left w:val="none" w:sz="0" w:space="0" w:color="auto"/>
        <w:bottom w:val="none" w:sz="0" w:space="0" w:color="auto"/>
        <w:right w:val="none" w:sz="0" w:space="0" w:color="auto"/>
      </w:divBdr>
    </w:div>
    <w:div w:id="965813040">
      <w:bodyDiv w:val="1"/>
      <w:marLeft w:val="0"/>
      <w:marRight w:val="0"/>
      <w:marTop w:val="0"/>
      <w:marBottom w:val="0"/>
      <w:divBdr>
        <w:top w:val="none" w:sz="0" w:space="0" w:color="auto"/>
        <w:left w:val="none" w:sz="0" w:space="0" w:color="auto"/>
        <w:bottom w:val="none" w:sz="0" w:space="0" w:color="auto"/>
        <w:right w:val="none" w:sz="0" w:space="0" w:color="auto"/>
      </w:divBdr>
    </w:div>
    <w:div w:id="981160046">
      <w:bodyDiv w:val="1"/>
      <w:marLeft w:val="0"/>
      <w:marRight w:val="0"/>
      <w:marTop w:val="0"/>
      <w:marBottom w:val="0"/>
      <w:divBdr>
        <w:top w:val="none" w:sz="0" w:space="0" w:color="auto"/>
        <w:left w:val="none" w:sz="0" w:space="0" w:color="auto"/>
        <w:bottom w:val="none" w:sz="0" w:space="0" w:color="auto"/>
        <w:right w:val="none" w:sz="0" w:space="0" w:color="auto"/>
      </w:divBdr>
    </w:div>
    <w:div w:id="101981673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5275874">
          <w:marLeft w:val="0"/>
          <w:marRight w:val="0"/>
          <w:marTop w:val="0"/>
          <w:marBottom w:val="0"/>
          <w:divBdr>
            <w:top w:val="none" w:sz="0" w:space="0" w:color="auto"/>
            <w:left w:val="none" w:sz="0" w:space="0" w:color="auto"/>
            <w:bottom w:val="none" w:sz="0" w:space="0" w:color="auto"/>
            <w:right w:val="none" w:sz="0" w:space="0" w:color="auto"/>
          </w:divBdr>
          <w:divsChild>
            <w:div w:id="56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70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55860609">
          <w:marLeft w:val="0"/>
          <w:marRight w:val="0"/>
          <w:marTop w:val="0"/>
          <w:marBottom w:val="0"/>
          <w:divBdr>
            <w:top w:val="none" w:sz="0" w:space="0" w:color="auto"/>
            <w:left w:val="none" w:sz="0" w:space="0" w:color="auto"/>
            <w:bottom w:val="none" w:sz="0" w:space="0" w:color="auto"/>
            <w:right w:val="none" w:sz="0" w:space="0" w:color="auto"/>
          </w:divBdr>
        </w:div>
      </w:divsChild>
    </w:div>
    <w:div w:id="1053894521">
      <w:bodyDiv w:val="1"/>
      <w:marLeft w:val="0"/>
      <w:marRight w:val="0"/>
      <w:marTop w:val="0"/>
      <w:marBottom w:val="0"/>
      <w:divBdr>
        <w:top w:val="none" w:sz="0" w:space="0" w:color="auto"/>
        <w:left w:val="none" w:sz="0" w:space="0" w:color="auto"/>
        <w:bottom w:val="none" w:sz="0" w:space="0" w:color="auto"/>
        <w:right w:val="none" w:sz="0" w:space="0" w:color="auto"/>
      </w:divBdr>
    </w:div>
    <w:div w:id="1060329498">
      <w:bodyDiv w:val="1"/>
      <w:marLeft w:val="0"/>
      <w:marRight w:val="0"/>
      <w:marTop w:val="0"/>
      <w:marBottom w:val="0"/>
      <w:divBdr>
        <w:top w:val="none" w:sz="0" w:space="0" w:color="auto"/>
        <w:left w:val="none" w:sz="0" w:space="0" w:color="auto"/>
        <w:bottom w:val="none" w:sz="0" w:space="0" w:color="auto"/>
        <w:right w:val="none" w:sz="0" w:space="0" w:color="auto"/>
      </w:divBdr>
    </w:div>
    <w:div w:id="1094126285">
      <w:bodyDiv w:val="1"/>
      <w:marLeft w:val="0"/>
      <w:marRight w:val="0"/>
      <w:marTop w:val="0"/>
      <w:marBottom w:val="0"/>
      <w:divBdr>
        <w:top w:val="none" w:sz="0" w:space="0" w:color="auto"/>
        <w:left w:val="none" w:sz="0" w:space="0" w:color="auto"/>
        <w:bottom w:val="none" w:sz="0" w:space="0" w:color="auto"/>
        <w:right w:val="none" w:sz="0" w:space="0" w:color="auto"/>
      </w:divBdr>
    </w:div>
    <w:div w:id="1159923561">
      <w:bodyDiv w:val="1"/>
      <w:marLeft w:val="0"/>
      <w:marRight w:val="0"/>
      <w:marTop w:val="0"/>
      <w:marBottom w:val="0"/>
      <w:divBdr>
        <w:top w:val="none" w:sz="0" w:space="0" w:color="auto"/>
        <w:left w:val="none" w:sz="0" w:space="0" w:color="auto"/>
        <w:bottom w:val="none" w:sz="0" w:space="0" w:color="auto"/>
        <w:right w:val="none" w:sz="0" w:space="0" w:color="auto"/>
      </w:divBdr>
    </w:div>
    <w:div w:id="1183546253">
      <w:bodyDiv w:val="1"/>
      <w:marLeft w:val="0"/>
      <w:marRight w:val="0"/>
      <w:marTop w:val="0"/>
      <w:marBottom w:val="0"/>
      <w:divBdr>
        <w:top w:val="none" w:sz="0" w:space="0" w:color="auto"/>
        <w:left w:val="none" w:sz="0" w:space="0" w:color="auto"/>
        <w:bottom w:val="none" w:sz="0" w:space="0" w:color="auto"/>
        <w:right w:val="none" w:sz="0" w:space="0" w:color="auto"/>
      </w:divBdr>
    </w:div>
    <w:div w:id="1202784577">
      <w:bodyDiv w:val="1"/>
      <w:marLeft w:val="0"/>
      <w:marRight w:val="0"/>
      <w:marTop w:val="0"/>
      <w:marBottom w:val="0"/>
      <w:divBdr>
        <w:top w:val="none" w:sz="0" w:space="0" w:color="auto"/>
        <w:left w:val="none" w:sz="0" w:space="0" w:color="auto"/>
        <w:bottom w:val="none" w:sz="0" w:space="0" w:color="auto"/>
        <w:right w:val="none" w:sz="0" w:space="0" w:color="auto"/>
      </w:divBdr>
    </w:div>
    <w:div w:id="1210995587">
      <w:bodyDiv w:val="1"/>
      <w:marLeft w:val="0"/>
      <w:marRight w:val="0"/>
      <w:marTop w:val="0"/>
      <w:marBottom w:val="0"/>
      <w:divBdr>
        <w:top w:val="none" w:sz="0" w:space="0" w:color="auto"/>
        <w:left w:val="none" w:sz="0" w:space="0" w:color="auto"/>
        <w:bottom w:val="none" w:sz="0" w:space="0" w:color="auto"/>
        <w:right w:val="none" w:sz="0" w:space="0" w:color="auto"/>
      </w:divBdr>
    </w:div>
    <w:div w:id="1238369865">
      <w:bodyDiv w:val="1"/>
      <w:marLeft w:val="0"/>
      <w:marRight w:val="0"/>
      <w:marTop w:val="0"/>
      <w:marBottom w:val="0"/>
      <w:divBdr>
        <w:top w:val="none" w:sz="0" w:space="0" w:color="auto"/>
        <w:left w:val="none" w:sz="0" w:space="0" w:color="auto"/>
        <w:bottom w:val="none" w:sz="0" w:space="0" w:color="auto"/>
        <w:right w:val="none" w:sz="0" w:space="0" w:color="auto"/>
      </w:divBdr>
    </w:div>
    <w:div w:id="1258832517">
      <w:bodyDiv w:val="1"/>
      <w:marLeft w:val="0"/>
      <w:marRight w:val="0"/>
      <w:marTop w:val="0"/>
      <w:marBottom w:val="0"/>
      <w:divBdr>
        <w:top w:val="none" w:sz="0" w:space="0" w:color="auto"/>
        <w:left w:val="none" w:sz="0" w:space="0" w:color="auto"/>
        <w:bottom w:val="none" w:sz="0" w:space="0" w:color="auto"/>
        <w:right w:val="none" w:sz="0" w:space="0" w:color="auto"/>
      </w:divBdr>
    </w:div>
    <w:div w:id="1284994544">
      <w:bodyDiv w:val="1"/>
      <w:marLeft w:val="150"/>
      <w:marRight w:val="150"/>
      <w:marTop w:val="150"/>
      <w:marBottom w:val="0"/>
      <w:divBdr>
        <w:top w:val="none" w:sz="0" w:space="0" w:color="auto"/>
        <w:left w:val="none" w:sz="0" w:space="0" w:color="auto"/>
        <w:bottom w:val="none" w:sz="0" w:space="0" w:color="auto"/>
        <w:right w:val="none" w:sz="0" w:space="0" w:color="auto"/>
      </w:divBdr>
      <w:divsChild>
        <w:div w:id="1636911681">
          <w:marLeft w:val="0"/>
          <w:marRight w:val="0"/>
          <w:marTop w:val="0"/>
          <w:marBottom w:val="0"/>
          <w:divBdr>
            <w:top w:val="none" w:sz="0" w:space="0" w:color="auto"/>
            <w:left w:val="none" w:sz="0" w:space="0" w:color="auto"/>
            <w:bottom w:val="none" w:sz="0" w:space="0" w:color="auto"/>
            <w:right w:val="none" w:sz="0" w:space="0" w:color="auto"/>
          </w:divBdr>
          <w:divsChild>
            <w:div w:id="1896772345">
              <w:marLeft w:val="0"/>
              <w:marRight w:val="0"/>
              <w:marTop w:val="0"/>
              <w:marBottom w:val="0"/>
              <w:divBdr>
                <w:top w:val="none" w:sz="0" w:space="0" w:color="auto"/>
                <w:left w:val="none" w:sz="0" w:space="0" w:color="auto"/>
                <w:bottom w:val="none" w:sz="0" w:space="0" w:color="auto"/>
                <w:right w:val="none" w:sz="0" w:space="0" w:color="auto"/>
              </w:divBdr>
              <w:divsChild>
                <w:div w:id="1474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4026">
      <w:bodyDiv w:val="1"/>
      <w:marLeft w:val="0"/>
      <w:marRight w:val="0"/>
      <w:marTop w:val="0"/>
      <w:marBottom w:val="0"/>
      <w:divBdr>
        <w:top w:val="none" w:sz="0" w:space="0" w:color="auto"/>
        <w:left w:val="none" w:sz="0" w:space="0" w:color="auto"/>
        <w:bottom w:val="none" w:sz="0" w:space="0" w:color="auto"/>
        <w:right w:val="none" w:sz="0" w:space="0" w:color="auto"/>
      </w:divBdr>
    </w:div>
    <w:div w:id="1330674987">
      <w:bodyDiv w:val="1"/>
      <w:marLeft w:val="0"/>
      <w:marRight w:val="0"/>
      <w:marTop w:val="0"/>
      <w:marBottom w:val="0"/>
      <w:divBdr>
        <w:top w:val="none" w:sz="0" w:space="0" w:color="auto"/>
        <w:left w:val="none" w:sz="0" w:space="0" w:color="auto"/>
        <w:bottom w:val="none" w:sz="0" w:space="0" w:color="auto"/>
        <w:right w:val="none" w:sz="0" w:space="0" w:color="auto"/>
      </w:divBdr>
    </w:div>
    <w:div w:id="1337877844">
      <w:bodyDiv w:val="1"/>
      <w:marLeft w:val="0"/>
      <w:marRight w:val="0"/>
      <w:marTop w:val="0"/>
      <w:marBottom w:val="0"/>
      <w:divBdr>
        <w:top w:val="none" w:sz="0" w:space="0" w:color="auto"/>
        <w:left w:val="none" w:sz="0" w:space="0" w:color="auto"/>
        <w:bottom w:val="none" w:sz="0" w:space="0" w:color="auto"/>
        <w:right w:val="none" w:sz="0" w:space="0" w:color="auto"/>
      </w:divBdr>
    </w:div>
    <w:div w:id="1356299887">
      <w:bodyDiv w:val="1"/>
      <w:marLeft w:val="0"/>
      <w:marRight w:val="0"/>
      <w:marTop w:val="0"/>
      <w:marBottom w:val="0"/>
      <w:divBdr>
        <w:top w:val="none" w:sz="0" w:space="0" w:color="auto"/>
        <w:left w:val="none" w:sz="0" w:space="0" w:color="auto"/>
        <w:bottom w:val="none" w:sz="0" w:space="0" w:color="auto"/>
        <w:right w:val="none" w:sz="0" w:space="0" w:color="auto"/>
      </w:divBdr>
    </w:div>
    <w:div w:id="1365861827">
      <w:bodyDiv w:val="1"/>
      <w:marLeft w:val="0"/>
      <w:marRight w:val="0"/>
      <w:marTop w:val="0"/>
      <w:marBottom w:val="0"/>
      <w:divBdr>
        <w:top w:val="none" w:sz="0" w:space="0" w:color="auto"/>
        <w:left w:val="none" w:sz="0" w:space="0" w:color="auto"/>
        <w:bottom w:val="none" w:sz="0" w:space="0" w:color="auto"/>
        <w:right w:val="none" w:sz="0" w:space="0" w:color="auto"/>
      </w:divBdr>
    </w:div>
    <w:div w:id="1371033285">
      <w:bodyDiv w:val="1"/>
      <w:marLeft w:val="0"/>
      <w:marRight w:val="0"/>
      <w:marTop w:val="0"/>
      <w:marBottom w:val="0"/>
      <w:divBdr>
        <w:top w:val="none" w:sz="0" w:space="0" w:color="auto"/>
        <w:left w:val="none" w:sz="0" w:space="0" w:color="auto"/>
        <w:bottom w:val="none" w:sz="0" w:space="0" w:color="auto"/>
        <w:right w:val="none" w:sz="0" w:space="0" w:color="auto"/>
      </w:divBdr>
    </w:div>
    <w:div w:id="1379865840">
      <w:bodyDiv w:val="1"/>
      <w:marLeft w:val="0"/>
      <w:marRight w:val="0"/>
      <w:marTop w:val="0"/>
      <w:marBottom w:val="0"/>
      <w:divBdr>
        <w:top w:val="none" w:sz="0" w:space="0" w:color="auto"/>
        <w:left w:val="none" w:sz="0" w:space="0" w:color="auto"/>
        <w:bottom w:val="none" w:sz="0" w:space="0" w:color="auto"/>
        <w:right w:val="none" w:sz="0" w:space="0" w:color="auto"/>
      </w:divBdr>
    </w:div>
    <w:div w:id="1385759057">
      <w:bodyDiv w:val="1"/>
      <w:marLeft w:val="0"/>
      <w:marRight w:val="0"/>
      <w:marTop w:val="0"/>
      <w:marBottom w:val="0"/>
      <w:divBdr>
        <w:top w:val="none" w:sz="0" w:space="0" w:color="auto"/>
        <w:left w:val="none" w:sz="0" w:space="0" w:color="auto"/>
        <w:bottom w:val="none" w:sz="0" w:space="0" w:color="auto"/>
        <w:right w:val="none" w:sz="0" w:space="0" w:color="auto"/>
      </w:divBdr>
    </w:div>
    <w:div w:id="1407536771">
      <w:bodyDiv w:val="1"/>
      <w:marLeft w:val="0"/>
      <w:marRight w:val="0"/>
      <w:marTop w:val="0"/>
      <w:marBottom w:val="0"/>
      <w:divBdr>
        <w:top w:val="none" w:sz="0" w:space="0" w:color="auto"/>
        <w:left w:val="none" w:sz="0" w:space="0" w:color="auto"/>
        <w:bottom w:val="none" w:sz="0" w:space="0" w:color="auto"/>
        <w:right w:val="none" w:sz="0" w:space="0" w:color="auto"/>
      </w:divBdr>
    </w:div>
    <w:div w:id="1410543553">
      <w:bodyDiv w:val="1"/>
      <w:marLeft w:val="0"/>
      <w:marRight w:val="0"/>
      <w:marTop w:val="0"/>
      <w:marBottom w:val="0"/>
      <w:divBdr>
        <w:top w:val="none" w:sz="0" w:space="0" w:color="auto"/>
        <w:left w:val="none" w:sz="0" w:space="0" w:color="auto"/>
        <w:bottom w:val="none" w:sz="0" w:space="0" w:color="auto"/>
        <w:right w:val="none" w:sz="0" w:space="0" w:color="auto"/>
      </w:divBdr>
    </w:div>
    <w:div w:id="1419212434">
      <w:bodyDiv w:val="1"/>
      <w:marLeft w:val="0"/>
      <w:marRight w:val="0"/>
      <w:marTop w:val="0"/>
      <w:marBottom w:val="0"/>
      <w:divBdr>
        <w:top w:val="none" w:sz="0" w:space="0" w:color="auto"/>
        <w:left w:val="none" w:sz="0" w:space="0" w:color="auto"/>
        <w:bottom w:val="none" w:sz="0" w:space="0" w:color="auto"/>
        <w:right w:val="none" w:sz="0" w:space="0" w:color="auto"/>
      </w:divBdr>
    </w:div>
    <w:div w:id="1448813145">
      <w:bodyDiv w:val="1"/>
      <w:marLeft w:val="0"/>
      <w:marRight w:val="0"/>
      <w:marTop w:val="0"/>
      <w:marBottom w:val="0"/>
      <w:divBdr>
        <w:top w:val="none" w:sz="0" w:space="0" w:color="auto"/>
        <w:left w:val="none" w:sz="0" w:space="0" w:color="auto"/>
        <w:bottom w:val="none" w:sz="0" w:space="0" w:color="auto"/>
        <w:right w:val="none" w:sz="0" w:space="0" w:color="auto"/>
      </w:divBdr>
    </w:div>
    <w:div w:id="1516577015">
      <w:bodyDiv w:val="1"/>
      <w:marLeft w:val="0"/>
      <w:marRight w:val="0"/>
      <w:marTop w:val="0"/>
      <w:marBottom w:val="0"/>
      <w:divBdr>
        <w:top w:val="none" w:sz="0" w:space="0" w:color="auto"/>
        <w:left w:val="none" w:sz="0" w:space="0" w:color="auto"/>
        <w:bottom w:val="none" w:sz="0" w:space="0" w:color="auto"/>
        <w:right w:val="none" w:sz="0" w:space="0" w:color="auto"/>
      </w:divBdr>
    </w:div>
    <w:div w:id="1553925623">
      <w:bodyDiv w:val="1"/>
      <w:marLeft w:val="0"/>
      <w:marRight w:val="0"/>
      <w:marTop w:val="0"/>
      <w:marBottom w:val="0"/>
      <w:divBdr>
        <w:top w:val="none" w:sz="0" w:space="0" w:color="auto"/>
        <w:left w:val="none" w:sz="0" w:space="0" w:color="auto"/>
        <w:bottom w:val="none" w:sz="0" w:space="0" w:color="auto"/>
        <w:right w:val="none" w:sz="0" w:space="0" w:color="auto"/>
      </w:divBdr>
    </w:div>
    <w:div w:id="1569419237">
      <w:bodyDiv w:val="1"/>
      <w:marLeft w:val="0"/>
      <w:marRight w:val="0"/>
      <w:marTop w:val="0"/>
      <w:marBottom w:val="0"/>
      <w:divBdr>
        <w:top w:val="none" w:sz="0" w:space="0" w:color="auto"/>
        <w:left w:val="none" w:sz="0" w:space="0" w:color="auto"/>
        <w:bottom w:val="none" w:sz="0" w:space="0" w:color="auto"/>
        <w:right w:val="none" w:sz="0" w:space="0" w:color="auto"/>
      </w:divBdr>
    </w:div>
    <w:div w:id="1582565739">
      <w:bodyDiv w:val="1"/>
      <w:marLeft w:val="0"/>
      <w:marRight w:val="0"/>
      <w:marTop w:val="0"/>
      <w:marBottom w:val="0"/>
      <w:divBdr>
        <w:top w:val="none" w:sz="0" w:space="0" w:color="auto"/>
        <w:left w:val="none" w:sz="0" w:space="0" w:color="auto"/>
        <w:bottom w:val="none" w:sz="0" w:space="0" w:color="auto"/>
        <w:right w:val="none" w:sz="0" w:space="0" w:color="auto"/>
      </w:divBdr>
    </w:div>
    <w:div w:id="1586382268">
      <w:bodyDiv w:val="1"/>
      <w:marLeft w:val="0"/>
      <w:marRight w:val="0"/>
      <w:marTop w:val="0"/>
      <w:marBottom w:val="0"/>
      <w:divBdr>
        <w:top w:val="none" w:sz="0" w:space="0" w:color="auto"/>
        <w:left w:val="none" w:sz="0" w:space="0" w:color="auto"/>
        <w:bottom w:val="none" w:sz="0" w:space="0" w:color="auto"/>
        <w:right w:val="none" w:sz="0" w:space="0" w:color="auto"/>
      </w:divBdr>
    </w:div>
    <w:div w:id="1601177511">
      <w:bodyDiv w:val="1"/>
      <w:marLeft w:val="0"/>
      <w:marRight w:val="0"/>
      <w:marTop w:val="0"/>
      <w:marBottom w:val="0"/>
      <w:divBdr>
        <w:top w:val="none" w:sz="0" w:space="0" w:color="auto"/>
        <w:left w:val="none" w:sz="0" w:space="0" w:color="auto"/>
        <w:bottom w:val="none" w:sz="0" w:space="0" w:color="auto"/>
        <w:right w:val="none" w:sz="0" w:space="0" w:color="auto"/>
      </w:divBdr>
    </w:div>
    <w:div w:id="1643463913">
      <w:bodyDiv w:val="1"/>
      <w:marLeft w:val="0"/>
      <w:marRight w:val="0"/>
      <w:marTop w:val="0"/>
      <w:marBottom w:val="0"/>
      <w:divBdr>
        <w:top w:val="none" w:sz="0" w:space="0" w:color="auto"/>
        <w:left w:val="none" w:sz="0" w:space="0" w:color="auto"/>
        <w:bottom w:val="none" w:sz="0" w:space="0" w:color="auto"/>
        <w:right w:val="none" w:sz="0" w:space="0" w:color="auto"/>
      </w:divBdr>
    </w:div>
    <w:div w:id="1695110001">
      <w:bodyDiv w:val="1"/>
      <w:marLeft w:val="0"/>
      <w:marRight w:val="0"/>
      <w:marTop w:val="0"/>
      <w:marBottom w:val="0"/>
      <w:divBdr>
        <w:top w:val="none" w:sz="0" w:space="0" w:color="auto"/>
        <w:left w:val="none" w:sz="0" w:space="0" w:color="auto"/>
        <w:bottom w:val="none" w:sz="0" w:space="0" w:color="auto"/>
        <w:right w:val="none" w:sz="0" w:space="0" w:color="auto"/>
      </w:divBdr>
    </w:div>
    <w:div w:id="1706952692">
      <w:bodyDiv w:val="1"/>
      <w:marLeft w:val="0"/>
      <w:marRight w:val="0"/>
      <w:marTop w:val="0"/>
      <w:marBottom w:val="0"/>
      <w:divBdr>
        <w:top w:val="none" w:sz="0" w:space="0" w:color="auto"/>
        <w:left w:val="none" w:sz="0" w:space="0" w:color="auto"/>
        <w:bottom w:val="none" w:sz="0" w:space="0" w:color="auto"/>
        <w:right w:val="none" w:sz="0" w:space="0" w:color="auto"/>
      </w:divBdr>
    </w:div>
    <w:div w:id="1711876101">
      <w:bodyDiv w:val="1"/>
      <w:marLeft w:val="0"/>
      <w:marRight w:val="0"/>
      <w:marTop w:val="0"/>
      <w:marBottom w:val="0"/>
      <w:divBdr>
        <w:top w:val="none" w:sz="0" w:space="0" w:color="auto"/>
        <w:left w:val="none" w:sz="0" w:space="0" w:color="auto"/>
        <w:bottom w:val="none" w:sz="0" w:space="0" w:color="auto"/>
        <w:right w:val="none" w:sz="0" w:space="0" w:color="auto"/>
      </w:divBdr>
    </w:div>
    <w:div w:id="1731923690">
      <w:bodyDiv w:val="1"/>
      <w:marLeft w:val="0"/>
      <w:marRight w:val="0"/>
      <w:marTop w:val="0"/>
      <w:marBottom w:val="0"/>
      <w:divBdr>
        <w:top w:val="none" w:sz="0" w:space="0" w:color="auto"/>
        <w:left w:val="none" w:sz="0" w:space="0" w:color="auto"/>
        <w:bottom w:val="none" w:sz="0" w:space="0" w:color="auto"/>
        <w:right w:val="none" w:sz="0" w:space="0" w:color="auto"/>
      </w:divBdr>
    </w:div>
    <w:div w:id="1742364922">
      <w:bodyDiv w:val="1"/>
      <w:marLeft w:val="0"/>
      <w:marRight w:val="0"/>
      <w:marTop w:val="0"/>
      <w:marBottom w:val="0"/>
      <w:divBdr>
        <w:top w:val="none" w:sz="0" w:space="0" w:color="auto"/>
        <w:left w:val="none" w:sz="0" w:space="0" w:color="auto"/>
        <w:bottom w:val="none" w:sz="0" w:space="0" w:color="auto"/>
        <w:right w:val="none" w:sz="0" w:space="0" w:color="auto"/>
      </w:divBdr>
    </w:div>
    <w:div w:id="1753358909">
      <w:bodyDiv w:val="1"/>
      <w:marLeft w:val="0"/>
      <w:marRight w:val="0"/>
      <w:marTop w:val="0"/>
      <w:marBottom w:val="0"/>
      <w:divBdr>
        <w:top w:val="none" w:sz="0" w:space="0" w:color="auto"/>
        <w:left w:val="none" w:sz="0" w:space="0" w:color="auto"/>
        <w:bottom w:val="none" w:sz="0" w:space="0" w:color="auto"/>
        <w:right w:val="none" w:sz="0" w:space="0" w:color="auto"/>
      </w:divBdr>
    </w:div>
    <w:div w:id="1779249540">
      <w:bodyDiv w:val="1"/>
      <w:marLeft w:val="0"/>
      <w:marRight w:val="0"/>
      <w:marTop w:val="0"/>
      <w:marBottom w:val="0"/>
      <w:divBdr>
        <w:top w:val="none" w:sz="0" w:space="0" w:color="auto"/>
        <w:left w:val="none" w:sz="0" w:space="0" w:color="auto"/>
        <w:bottom w:val="none" w:sz="0" w:space="0" w:color="auto"/>
        <w:right w:val="none" w:sz="0" w:space="0" w:color="auto"/>
      </w:divBdr>
    </w:div>
    <w:div w:id="1790852305">
      <w:bodyDiv w:val="1"/>
      <w:marLeft w:val="0"/>
      <w:marRight w:val="0"/>
      <w:marTop w:val="0"/>
      <w:marBottom w:val="0"/>
      <w:divBdr>
        <w:top w:val="none" w:sz="0" w:space="0" w:color="auto"/>
        <w:left w:val="none" w:sz="0" w:space="0" w:color="auto"/>
        <w:bottom w:val="none" w:sz="0" w:space="0" w:color="auto"/>
        <w:right w:val="none" w:sz="0" w:space="0" w:color="auto"/>
      </w:divBdr>
    </w:div>
    <w:div w:id="1795246969">
      <w:bodyDiv w:val="1"/>
      <w:marLeft w:val="0"/>
      <w:marRight w:val="0"/>
      <w:marTop w:val="0"/>
      <w:marBottom w:val="0"/>
      <w:divBdr>
        <w:top w:val="none" w:sz="0" w:space="0" w:color="auto"/>
        <w:left w:val="none" w:sz="0" w:space="0" w:color="auto"/>
        <w:bottom w:val="none" w:sz="0" w:space="0" w:color="auto"/>
        <w:right w:val="none" w:sz="0" w:space="0" w:color="auto"/>
      </w:divBdr>
    </w:div>
    <w:div w:id="1813791978">
      <w:bodyDiv w:val="1"/>
      <w:marLeft w:val="0"/>
      <w:marRight w:val="0"/>
      <w:marTop w:val="0"/>
      <w:marBottom w:val="0"/>
      <w:divBdr>
        <w:top w:val="none" w:sz="0" w:space="0" w:color="auto"/>
        <w:left w:val="none" w:sz="0" w:space="0" w:color="auto"/>
        <w:bottom w:val="none" w:sz="0" w:space="0" w:color="auto"/>
        <w:right w:val="none" w:sz="0" w:space="0" w:color="auto"/>
      </w:divBdr>
    </w:div>
    <w:div w:id="1814443726">
      <w:bodyDiv w:val="1"/>
      <w:marLeft w:val="0"/>
      <w:marRight w:val="0"/>
      <w:marTop w:val="0"/>
      <w:marBottom w:val="0"/>
      <w:divBdr>
        <w:top w:val="none" w:sz="0" w:space="0" w:color="auto"/>
        <w:left w:val="none" w:sz="0" w:space="0" w:color="auto"/>
        <w:bottom w:val="none" w:sz="0" w:space="0" w:color="auto"/>
        <w:right w:val="none" w:sz="0" w:space="0" w:color="auto"/>
      </w:divBdr>
    </w:div>
    <w:div w:id="1858227475">
      <w:bodyDiv w:val="1"/>
      <w:marLeft w:val="0"/>
      <w:marRight w:val="0"/>
      <w:marTop w:val="0"/>
      <w:marBottom w:val="0"/>
      <w:divBdr>
        <w:top w:val="none" w:sz="0" w:space="0" w:color="auto"/>
        <w:left w:val="none" w:sz="0" w:space="0" w:color="auto"/>
        <w:bottom w:val="none" w:sz="0" w:space="0" w:color="auto"/>
        <w:right w:val="none" w:sz="0" w:space="0" w:color="auto"/>
      </w:divBdr>
      <w:divsChild>
        <w:div w:id="1365206860">
          <w:marLeft w:val="0"/>
          <w:marRight w:val="0"/>
          <w:marTop w:val="0"/>
          <w:marBottom w:val="0"/>
          <w:divBdr>
            <w:top w:val="none" w:sz="0" w:space="0" w:color="auto"/>
            <w:left w:val="none" w:sz="0" w:space="0" w:color="auto"/>
            <w:bottom w:val="none" w:sz="0" w:space="0" w:color="auto"/>
            <w:right w:val="none" w:sz="0" w:space="0" w:color="auto"/>
          </w:divBdr>
        </w:div>
      </w:divsChild>
    </w:div>
    <w:div w:id="1881702230">
      <w:bodyDiv w:val="1"/>
      <w:marLeft w:val="0"/>
      <w:marRight w:val="0"/>
      <w:marTop w:val="0"/>
      <w:marBottom w:val="0"/>
      <w:divBdr>
        <w:top w:val="none" w:sz="0" w:space="0" w:color="auto"/>
        <w:left w:val="none" w:sz="0" w:space="0" w:color="auto"/>
        <w:bottom w:val="none" w:sz="0" w:space="0" w:color="auto"/>
        <w:right w:val="none" w:sz="0" w:space="0" w:color="auto"/>
      </w:divBdr>
    </w:div>
    <w:div w:id="1904368223">
      <w:bodyDiv w:val="1"/>
      <w:marLeft w:val="0"/>
      <w:marRight w:val="0"/>
      <w:marTop w:val="0"/>
      <w:marBottom w:val="0"/>
      <w:divBdr>
        <w:top w:val="none" w:sz="0" w:space="0" w:color="auto"/>
        <w:left w:val="none" w:sz="0" w:space="0" w:color="auto"/>
        <w:bottom w:val="none" w:sz="0" w:space="0" w:color="auto"/>
        <w:right w:val="none" w:sz="0" w:space="0" w:color="auto"/>
      </w:divBdr>
    </w:div>
    <w:div w:id="1910067837">
      <w:bodyDiv w:val="1"/>
      <w:marLeft w:val="0"/>
      <w:marRight w:val="0"/>
      <w:marTop w:val="0"/>
      <w:marBottom w:val="0"/>
      <w:divBdr>
        <w:top w:val="none" w:sz="0" w:space="0" w:color="auto"/>
        <w:left w:val="none" w:sz="0" w:space="0" w:color="auto"/>
        <w:bottom w:val="none" w:sz="0" w:space="0" w:color="auto"/>
        <w:right w:val="none" w:sz="0" w:space="0" w:color="auto"/>
      </w:divBdr>
    </w:div>
    <w:div w:id="1913588708">
      <w:bodyDiv w:val="1"/>
      <w:marLeft w:val="0"/>
      <w:marRight w:val="0"/>
      <w:marTop w:val="0"/>
      <w:marBottom w:val="0"/>
      <w:divBdr>
        <w:top w:val="none" w:sz="0" w:space="0" w:color="auto"/>
        <w:left w:val="none" w:sz="0" w:space="0" w:color="auto"/>
        <w:bottom w:val="none" w:sz="0" w:space="0" w:color="auto"/>
        <w:right w:val="none" w:sz="0" w:space="0" w:color="auto"/>
      </w:divBdr>
    </w:div>
    <w:div w:id="1937247845">
      <w:bodyDiv w:val="1"/>
      <w:marLeft w:val="0"/>
      <w:marRight w:val="0"/>
      <w:marTop w:val="0"/>
      <w:marBottom w:val="0"/>
      <w:divBdr>
        <w:top w:val="none" w:sz="0" w:space="0" w:color="auto"/>
        <w:left w:val="none" w:sz="0" w:space="0" w:color="auto"/>
        <w:bottom w:val="none" w:sz="0" w:space="0" w:color="auto"/>
        <w:right w:val="none" w:sz="0" w:space="0" w:color="auto"/>
      </w:divBdr>
    </w:div>
    <w:div w:id="1957247368">
      <w:bodyDiv w:val="1"/>
      <w:marLeft w:val="0"/>
      <w:marRight w:val="0"/>
      <w:marTop w:val="0"/>
      <w:marBottom w:val="0"/>
      <w:divBdr>
        <w:top w:val="none" w:sz="0" w:space="0" w:color="auto"/>
        <w:left w:val="none" w:sz="0" w:space="0" w:color="auto"/>
        <w:bottom w:val="none" w:sz="0" w:space="0" w:color="auto"/>
        <w:right w:val="none" w:sz="0" w:space="0" w:color="auto"/>
      </w:divBdr>
    </w:div>
    <w:div w:id="1989899697">
      <w:bodyDiv w:val="1"/>
      <w:marLeft w:val="0"/>
      <w:marRight w:val="0"/>
      <w:marTop w:val="0"/>
      <w:marBottom w:val="0"/>
      <w:divBdr>
        <w:top w:val="none" w:sz="0" w:space="0" w:color="auto"/>
        <w:left w:val="none" w:sz="0" w:space="0" w:color="auto"/>
        <w:bottom w:val="none" w:sz="0" w:space="0" w:color="auto"/>
        <w:right w:val="none" w:sz="0" w:space="0" w:color="auto"/>
      </w:divBdr>
    </w:div>
    <w:div w:id="2019111479">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578602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9361315">
          <w:marLeft w:val="0"/>
          <w:marRight w:val="0"/>
          <w:marTop w:val="0"/>
          <w:marBottom w:val="0"/>
          <w:divBdr>
            <w:top w:val="none" w:sz="0" w:space="0" w:color="auto"/>
            <w:left w:val="none" w:sz="0" w:space="0" w:color="auto"/>
            <w:bottom w:val="none" w:sz="0" w:space="0" w:color="auto"/>
            <w:right w:val="none" w:sz="0" w:space="0" w:color="auto"/>
          </w:divBdr>
          <w:divsChild>
            <w:div w:id="962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118">
      <w:bodyDiv w:val="1"/>
      <w:marLeft w:val="0"/>
      <w:marRight w:val="0"/>
      <w:marTop w:val="0"/>
      <w:marBottom w:val="0"/>
      <w:divBdr>
        <w:top w:val="none" w:sz="0" w:space="0" w:color="auto"/>
        <w:left w:val="none" w:sz="0" w:space="0" w:color="auto"/>
        <w:bottom w:val="none" w:sz="0" w:space="0" w:color="auto"/>
        <w:right w:val="none" w:sz="0" w:space="0" w:color="auto"/>
      </w:divBdr>
    </w:div>
    <w:div w:id="2080054045">
      <w:bodyDiv w:val="1"/>
      <w:marLeft w:val="0"/>
      <w:marRight w:val="0"/>
      <w:marTop w:val="0"/>
      <w:marBottom w:val="0"/>
      <w:divBdr>
        <w:top w:val="none" w:sz="0" w:space="0" w:color="auto"/>
        <w:left w:val="none" w:sz="0" w:space="0" w:color="auto"/>
        <w:bottom w:val="none" w:sz="0" w:space="0" w:color="auto"/>
        <w:right w:val="none" w:sz="0" w:space="0" w:color="auto"/>
      </w:divBdr>
    </w:div>
    <w:div w:id="2088844137">
      <w:bodyDiv w:val="1"/>
      <w:marLeft w:val="0"/>
      <w:marRight w:val="0"/>
      <w:marTop w:val="0"/>
      <w:marBottom w:val="0"/>
      <w:divBdr>
        <w:top w:val="none" w:sz="0" w:space="0" w:color="auto"/>
        <w:left w:val="none" w:sz="0" w:space="0" w:color="auto"/>
        <w:bottom w:val="none" w:sz="0" w:space="0" w:color="auto"/>
        <w:right w:val="none" w:sz="0" w:space="0" w:color="auto"/>
      </w:divBdr>
    </w:div>
    <w:div w:id="2111118248">
      <w:bodyDiv w:val="1"/>
      <w:marLeft w:val="0"/>
      <w:marRight w:val="0"/>
      <w:marTop w:val="0"/>
      <w:marBottom w:val="0"/>
      <w:divBdr>
        <w:top w:val="none" w:sz="0" w:space="0" w:color="auto"/>
        <w:left w:val="none" w:sz="0" w:space="0" w:color="auto"/>
        <w:bottom w:val="none" w:sz="0" w:space="0" w:color="auto"/>
        <w:right w:val="none" w:sz="0" w:space="0" w:color="auto"/>
      </w:divBdr>
    </w:div>
    <w:div w:id="2123264114">
      <w:bodyDiv w:val="1"/>
      <w:marLeft w:val="0"/>
      <w:marRight w:val="0"/>
      <w:marTop w:val="0"/>
      <w:marBottom w:val="0"/>
      <w:divBdr>
        <w:top w:val="none" w:sz="0" w:space="0" w:color="auto"/>
        <w:left w:val="none" w:sz="0" w:space="0" w:color="auto"/>
        <w:bottom w:val="none" w:sz="0" w:space="0" w:color="auto"/>
        <w:right w:val="none" w:sz="0" w:space="0" w:color="auto"/>
      </w:divBdr>
    </w:div>
    <w:div w:id="2138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www.nurnberg.com.cn/book/book.asp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eibo.com/1877653117/profile?topnav=1&amp;wvr=6" TargetMode="External"/><Relationship Id="rId7" Type="http://schemas.openxmlformats.org/officeDocument/2006/relationships/endnotes" Target="endnotes.xml"/><Relationship Id="rId12" Type="http://schemas.openxmlformats.org/officeDocument/2006/relationships/hyperlink" Target="https://book.douban.com/subject/36318948/" TargetMode="External"/><Relationship Id="rId17" Type="http://schemas.openxmlformats.org/officeDocument/2006/relationships/hyperlink" Target="http://www.nurnberg.com.cn/booklist_zh/list.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urnberg.com.cn/" TargetMode="External"/><Relationship Id="rId20" Type="http://schemas.openxmlformats.org/officeDocument/2006/relationships/hyperlink" Target="http://site.douban.com/1105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ights@nurnberg.com.cn"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www.nurnberg.com.cn/video/video.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4D3D5-AB20-4996-83C1-B3CCD332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9</Pages>
  <Words>883</Words>
  <Characters>5034</Characters>
  <Application>Microsoft Office Word</Application>
  <DocSecurity>0</DocSecurity>
  <Lines>41</Lines>
  <Paragraphs>11</Paragraphs>
  <ScaleCrop>false</ScaleCrop>
  <Company>2ndSpAcE</Company>
  <LinksUpToDate>false</LinksUpToDate>
  <CharactersWithSpaces>5906</CharactersWithSpaces>
  <SharedDoc>false</SharedDoc>
  <HLinks>
    <vt:vector size="18" baseType="variant">
      <vt:variant>
        <vt:i4>7733288</vt:i4>
      </vt:variant>
      <vt:variant>
        <vt:i4>3</vt:i4>
      </vt:variant>
      <vt:variant>
        <vt:i4>0</vt:i4>
      </vt:variant>
      <vt:variant>
        <vt:i4>5</vt:i4>
      </vt:variant>
      <vt:variant>
        <vt:lpwstr>http://site.douban.com/110577/</vt:lpwstr>
      </vt:variant>
      <vt:variant>
        <vt:lpwstr/>
      </vt:variant>
      <vt:variant>
        <vt:i4>5767198</vt:i4>
      </vt:variant>
      <vt:variant>
        <vt:i4>0</vt:i4>
      </vt:variant>
      <vt:variant>
        <vt:i4>0</vt:i4>
      </vt:variant>
      <vt:variant>
        <vt:i4>5</vt:i4>
      </vt:variant>
      <vt:variant>
        <vt:lpwstr>http://weibo.com/nurnberg</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Beijing ANA</cp:lastModifiedBy>
  <cp:revision>8</cp:revision>
  <cp:lastPrinted>2004-04-23T07:06:00Z</cp:lastPrinted>
  <dcterms:created xsi:type="dcterms:W3CDTF">2025-04-21T07:23:00Z</dcterms:created>
  <dcterms:modified xsi:type="dcterms:W3CDTF">2026-07-29T09:42:00Z</dcterms:modified>
</cp:coreProperties>
</file>