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EAE" w:rsidRDefault="00582A46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242EAE" w:rsidRDefault="00242EAE">
      <w:pPr>
        <w:ind w:firstLineChars="1004" w:firstLine="3629"/>
        <w:rPr>
          <w:b/>
          <w:bCs/>
          <w:sz w:val="36"/>
        </w:rPr>
      </w:pPr>
    </w:p>
    <w:p w:rsidR="00242EAE" w:rsidRDefault="00083D8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8255</wp:posOffset>
            </wp:positionV>
            <wp:extent cx="1432560" cy="2101215"/>
            <wp:effectExtent l="0" t="0" r="0" b="0"/>
            <wp:wrapSquare wrapText="bothSides"/>
            <wp:docPr id="1" name="图片 39" descr="C:/Users/lenovo/Desktop/屏幕截图 2025-10-01 221142.png屏幕截图 2025-10-01 22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5-10-01 221142.png屏幕截图 2025-10-01 221142"/>
                    <pic:cNvPicPr>
                      <a:picLocks noChangeAspect="1"/>
                    </pic:cNvPicPr>
                  </pic:nvPicPr>
                  <pic:blipFill>
                    <a:blip r:embed="rId7"/>
                    <a:srcRect l="1288" r="1288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A46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582A46">
        <w:rPr>
          <w:rFonts w:hint="eastAsia"/>
          <w:b/>
          <w:bCs/>
          <w:color w:val="000000"/>
          <w:szCs w:val="21"/>
        </w:rPr>
        <w:t>《大学成长指南：校园心理健康浮沉录》</w:t>
      </w:r>
    </w:p>
    <w:p w:rsidR="00242EAE" w:rsidRPr="00496304" w:rsidRDefault="00582A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Pr="00496304">
        <w:rPr>
          <w:rFonts w:hint="eastAsia"/>
          <w:b/>
          <w:bCs/>
          <w:color w:val="000000"/>
          <w:szCs w:val="21"/>
        </w:rPr>
        <w:t>HOW TO THRIVE AT COLLEGE: A Guide to the Ups and Downs of Mental Health on Campus</w:t>
      </w:r>
    </w:p>
    <w:p w:rsidR="00242EAE" w:rsidRDefault="00582A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Mathilde Ross</w:t>
      </w:r>
      <w:r w:rsidR="00083D8D">
        <w:t xml:space="preserve"> </w:t>
      </w:r>
      <w:hyperlink r:id="rId8" w:history="1"/>
    </w:p>
    <w:p w:rsidR="00242EAE" w:rsidRDefault="00582A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Diversion Books</w:t>
      </w:r>
    </w:p>
    <w:p w:rsidR="00242EAE" w:rsidRDefault="00582A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DeFiore/ANA/Jessica</w:t>
      </w:r>
    </w:p>
    <w:p w:rsidR="00242EAE" w:rsidRDefault="00582A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097FA7">
        <w:rPr>
          <w:b/>
          <w:bCs/>
          <w:color w:val="000000"/>
          <w:szCs w:val="21"/>
        </w:rPr>
        <w:t>288</w:t>
      </w:r>
      <w:r>
        <w:rPr>
          <w:rFonts w:hint="eastAsia"/>
          <w:b/>
          <w:bCs/>
          <w:color w:val="000000"/>
          <w:szCs w:val="21"/>
        </w:rPr>
        <w:t>页</w:t>
      </w:r>
    </w:p>
    <w:p w:rsidR="00242EAE" w:rsidRDefault="00582A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月</w:t>
      </w:r>
    </w:p>
    <w:p w:rsidR="00242EAE" w:rsidRDefault="00582A46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242EAE" w:rsidRDefault="00582A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242EAE" w:rsidRDefault="00582A46" w:rsidP="00097FA7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083D8D">
        <w:rPr>
          <w:b/>
          <w:bCs/>
          <w:szCs w:val="21"/>
        </w:rPr>
        <w:t>大众心理</w:t>
      </w:r>
    </w:p>
    <w:p w:rsidR="00083D8D" w:rsidRPr="00083D8D" w:rsidRDefault="00083D8D" w:rsidP="00083D8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83D8D">
        <w:rPr>
          <w:b/>
          <w:bCs/>
          <w:color w:val="FF0000"/>
          <w:szCs w:val="21"/>
        </w:rPr>
        <w:t>Best Sellers Rank:</w:t>
      </w:r>
    </w:p>
    <w:p w:rsidR="00083D8D" w:rsidRPr="00083D8D" w:rsidRDefault="00083D8D" w:rsidP="00083D8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83D8D">
        <w:rPr>
          <w:b/>
          <w:bCs/>
          <w:color w:val="FF0000"/>
          <w:szCs w:val="21"/>
        </w:rPr>
        <w:t>#81 in College &amp; University Student Life (Books)</w:t>
      </w:r>
    </w:p>
    <w:p w:rsidR="00083D8D" w:rsidRPr="00083D8D" w:rsidRDefault="00083D8D" w:rsidP="00083D8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83D8D">
        <w:rPr>
          <w:b/>
          <w:bCs/>
          <w:color w:val="FF0000"/>
          <w:szCs w:val="21"/>
        </w:rPr>
        <w:t>#179 in Parent &amp; Adult Child Relationships (Books)</w:t>
      </w:r>
    </w:p>
    <w:p w:rsidR="00083D8D" w:rsidRPr="00083D8D" w:rsidRDefault="00083D8D" w:rsidP="00083D8D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083D8D">
        <w:rPr>
          <w:b/>
          <w:bCs/>
          <w:color w:val="FF0000"/>
          <w:szCs w:val="21"/>
        </w:rPr>
        <w:t>#394 in Children &amp; Adolescent's Health</w:t>
      </w:r>
    </w:p>
    <w:p w:rsidR="00097FA7" w:rsidRDefault="00097FA7" w:rsidP="00097FA7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097FA7" w:rsidRDefault="00097FA7" w:rsidP="00097FA7">
      <w:pPr>
        <w:tabs>
          <w:tab w:val="left" w:pos="341"/>
          <w:tab w:val="left" w:pos="5235"/>
        </w:tabs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242EAE" w:rsidRDefault="00582A4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242EAE" w:rsidRDefault="00242EAE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242EAE" w:rsidRPr="00083D8D" w:rsidRDefault="00083D8D">
      <w:pPr>
        <w:ind w:firstLineChars="200" w:firstLine="422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资深</w:t>
      </w:r>
      <w:r w:rsidRPr="00083D8D">
        <w:rPr>
          <w:rFonts w:hint="eastAsia"/>
          <w:b/>
          <w:bCs/>
          <w:kern w:val="0"/>
          <w:szCs w:val="21"/>
        </w:rPr>
        <w:t>高校精神科医师、</w:t>
      </w:r>
      <w:r>
        <w:rPr>
          <w:b/>
          <w:bCs/>
          <w:kern w:val="0"/>
          <w:szCs w:val="21"/>
        </w:rPr>
        <w:t>TED</w:t>
      </w:r>
      <w:r w:rsidRPr="00083D8D">
        <w:rPr>
          <w:rFonts w:hint="eastAsia"/>
          <w:b/>
          <w:bCs/>
          <w:kern w:val="0"/>
          <w:szCs w:val="21"/>
        </w:rPr>
        <w:t>演讲人马蒂尔德</w:t>
      </w:r>
      <w:r w:rsidRPr="00083D8D">
        <w:rPr>
          <w:rFonts w:ascii="MS Gothic" w:hAnsi="MS Gothic" w:cs="MS Gothic"/>
          <w:b/>
          <w:bCs/>
          <w:kern w:val="0"/>
          <w:szCs w:val="21"/>
        </w:rPr>
        <w:t>・</w:t>
      </w:r>
      <w:r w:rsidRPr="00083D8D">
        <w:rPr>
          <w:rFonts w:ascii="宋体" w:hAnsi="宋体" w:cs="宋体" w:hint="eastAsia"/>
          <w:b/>
          <w:bCs/>
          <w:kern w:val="0"/>
          <w:szCs w:val="21"/>
        </w:rPr>
        <w:t>罗斯博士，为学生与家庭提供专业指引，传授识别、应对与防范大学阶段常</w:t>
      </w:r>
      <w:r w:rsidRPr="00083D8D">
        <w:rPr>
          <w:rFonts w:hint="eastAsia"/>
          <w:b/>
          <w:bCs/>
          <w:kern w:val="0"/>
          <w:szCs w:val="21"/>
        </w:rPr>
        <w:t>见</w:t>
      </w:r>
      <w:r w:rsidR="00582A46" w:rsidRPr="00083D8D">
        <w:rPr>
          <w:rFonts w:hint="eastAsia"/>
          <w:b/>
          <w:bCs/>
          <w:kern w:val="0"/>
          <w:szCs w:val="21"/>
        </w:rPr>
        <w:t>心理困境的知识、技能与信心。</w:t>
      </w:r>
    </w:p>
    <w:p w:rsidR="00242EAE" w:rsidRDefault="00242EAE">
      <w:pPr>
        <w:ind w:firstLineChars="200" w:firstLine="420"/>
        <w:rPr>
          <w:bCs/>
          <w:kern w:val="0"/>
          <w:szCs w:val="21"/>
        </w:rPr>
      </w:pPr>
    </w:p>
    <w:p w:rsidR="00242EAE" w:rsidRDefault="00582A4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马蒂尔德·罗斯博士通过《纽约时报》专栏文章中以接地气的视角、赋能式信息与睿智幽默征服了众多家长。在《大学成长指南》中，她浓缩二十年校园心理健康工作经验，澄清公众对大学心理健康的认知迷雾。</w:t>
      </w:r>
    </w:p>
    <w:p w:rsidR="00242EAE" w:rsidRDefault="00242EAE">
      <w:pPr>
        <w:ind w:firstLineChars="200" w:firstLine="420"/>
        <w:rPr>
          <w:bCs/>
          <w:kern w:val="0"/>
          <w:szCs w:val="21"/>
        </w:rPr>
      </w:pPr>
    </w:p>
    <w:p w:rsidR="00242EAE" w:rsidRDefault="00582A4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通过邀请读者走进她在波士顿大学的诊室——陪伴学生经历一整年的咨询历程，本书将：</w:t>
      </w:r>
    </w:p>
    <w:p w:rsidR="00242EAE" w:rsidRDefault="00242EAE">
      <w:pPr>
        <w:ind w:firstLineChars="200" w:firstLine="420"/>
        <w:rPr>
          <w:bCs/>
          <w:kern w:val="0"/>
          <w:szCs w:val="21"/>
        </w:rPr>
      </w:pPr>
    </w:p>
    <w:p w:rsidR="00242EAE" w:rsidRDefault="00582A46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揭示影响年轻人心理健康的潜在力量（有些显而易见，有些隐而不显，有些令人捧腹，多数被媒体忽视）</w:t>
      </w:r>
    </w:p>
    <w:p w:rsidR="00242EAE" w:rsidRDefault="00582A46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重塑正确育儿观家长的信心：若你已尽责养育十八载，终将见证成年子女从容应对人生风雨</w:t>
      </w:r>
    </w:p>
    <w:p w:rsidR="00242EAE" w:rsidRDefault="00582A46">
      <w:pPr>
        <w:numPr>
          <w:ilvl w:val="0"/>
          <w:numId w:val="2"/>
        </w:numPr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推动公共讨论朝向更有益方向：通过增进理解与提供务实方案，而非煽动焦虑</w:t>
      </w:r>
    </w:p>
    <w:p w:rsidR="00242EAE" w:rsidRDefault="00242EAE">
      <w:pPr>
        <w:ind w:firstLineChars="200" w:firstLine="420"/>
        <w:rPr>
          <w:bCs/>
          <w:kern w:val="0"/>
          <w:szCs w:val="21"/>
        </w:rPr>
      </w:pPr>
    </w:p>
    <w:p w:rsidR="00242EAE" w:rsidRDefault="00582A4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大学是学习与成长成人的黄金时期。《大学成长指南》将成为开启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人生最美四年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的学子与家中忧心父母常备的智慧指南。</w:t>
      </w:r>
    </w:p>
    <w:p w:rsidR="00242EAE" w:rsidRDefault="00242EAE">
      <w:pPr>
        <w:rPr>
          <w:bCs/>
          <w:kern w:val="0"/>
          <w:szCs w:val="21"/>
        </w:rPr>
      </w:pPr>
    </w:p>
    <w:p w:rsidR="00242EAE" w:rsidRDefault="00242EAE">
      <w:pPr>
        <w:rPr>
          <w:bCs/>
          <w:kern w:val="0"/>
          <w:szCs w:val="21"/>
        </w:rPr>
      </w:pPr>
    </w:p>
    <w:p w:rsidR="00242EAE" w:rsidRDefault="00582A46" w:rsidP="00083D8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242EAE" w:rsidRDefault="00242EAE" w:rsidP="00083D8D">
      <w:pPr>
        <w:rPr>
          <w:bCs/>
          <w:color w:val="000000"/>
          <w:szCs w:val="21"/>
        </w:rPr>
      </w:pPr>
    </w:p>
    <w:p w:rsidR="00242EAE" w:rsidRDefault="00083D8D" w:rsidP="00083D8D">
      <w:pPr>
        <w:tabs>
          <w:tab w:val="left" w:pos="641"/>
        </w:tabs>
        <w:ind w:firstLineChars="200" w:firstLine="420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784860" cy="784860"/>
            <wp:effectExtent l="0" t="0" r="0" b="0"/>
            <wp:wrapSquare wrapText="bothSides"/>
            <wp:docPr id="4" name="图片 4" descr="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" r="68301"/>
                    <a:stretch/>
                  </pic:blipFill>
                  <pic:spPr bwMode="auto">
                    <a:xfrm>
                      <a:off x="0" y="0"/>
                      <a:ext cx="784860" cy="7848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A46">
        <w:rPr>
          <w:rFonts w:hint="eastAsia"/>
          <w:b/>
          <w:bCs/>
          <w:color w:val="000000"/>
          <w:szCs w:val="21"/>
        </w:rPr>
        <w:t>马蒂尔德·罗斯博士（</w:t>
      </w:r>
      <w:r w:rsidR="00582A46">
        <w:rPr>
          <w:rFonts w:hint="eastAsia"/>
          <w:b/>
          <w:bCs/>
          <w:color w:val="000000"/>
          <w:szCs w:val="21"/>
        </w:rPr>
        <w:t>Mathilde Ross, MD</w:t>
      </w:r>
      <w:r w:rsidR="00582A46">
        <w:rPr>
          <w:rFonts w:hint="eastAsia"/>
          <w:b/>
          <w:bCs/>
          <w:color w:val="000000"/>
          <w:szCs w:val="21"/>
        </w:rPr>
        <w:t>）</w:t>
      </w:r>
      <w:r w:rsidR="00582A46">
        <w:rPr>
          <w:rFonts w:hint="eastAsia"/>
          <w:color w:val="000000"/>
          <w:szCs w:val="21"/>
        </w:rPr>
        <w:t>曾求学于哈佛大学、哥伦比亚大学及加州大学旧金山分校，以制作节日糖果见长却执教足球平平。与结缡二十六载的丈夫、三个假装与她毫无血缘的青少年、一只假装与她亲密无间的澳牧共同生活，</w:t>
      </w:r>
      <w:r w:rsidR="00582A46">
        <w:rPr>
          <w:rFonts w:hint="eastAsia"/>
          <w:color w:val="000000"/>
          <w:szCs w:val="21"/>
        </w:rPr>
        <w:t>2008</w:t>
      </w:r>
      <w:r w:rsidR="00582A46">
        <w:rPr>
          <w:rFonts w:hint="eastAsia"/>
          <w:color w:val="000000"/>
          <w:szCs w:val="21"/>
        </w:rPr>
        <w:t>年加入波士顿大学心理咨询中心。</w:t>
      </w:r>
    </w:p>
    <w:p w:rsidR="00242EAE" w:rsidRDefault="00242EAE" w:rsidP="00083D8D">
      <w:pPr>
        <w:tabs>
          <w:tab w:val="left" w:pos="641"/>
        </w:tabs>
        <w:jc w:val="right"/>
        <w:rPr>
          <w:b/>
          <w:bCs/>
          <w:color w:val="000000"/>
          <w:szCs w:val="21"/>
        </w:rPr>
      </w:pPr>
    </w:p>
    <w:p w:rsidR="00242EAE" w:rsidRDefault="00242EAE" w:rsidP="00083D8D">
      <w:pPr>
        <w:tabs>
          <w:tab w:val="left" w:pos="641"/>
        </w:tabs>
        <w:rPr>
          <w:b/>
          <w:bCs/>
          <w:color w:val="000000"/>
          <w:szCs w:val="21"/>
        </w:rPr>
      </w:pPr>
    </w:p>
    <w:p w:rsidR="00242EAE" w:rsidRDefault="00582A46" w:rsidP="00083D8D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媒体评价：</w:t>
      </w:r>
    </w:p>
    <w:p w:rsidR="00242EAE" w:rsidRDefault="00242EAE" w:rsidP="00083D8D">
      <w:pPr>
        <w:tabs>
          <w:tab w:val="left" w:pos="641"/>
        </w:tabs>
        <w:rPr>
          <w:b/>
          <w:bCs/>
          <w:color w:val="000000"/>
          <w:szCs w:val="21"/>
        </w:rPr>
      </w:pPr>
    </w:p>
    <w:p w:rsidR="00242EAE" w:rsidRDefault="00582A46" w:rsidP="00083D8D">
      <w:pPr>
        <w:tabs>
          <w:tab w:val="left" w:pos="641"/>
        </w:tabs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《大学成长指南》必将引发大学心理健康讨论的必要变革。这就是同事们眼中的罗斯博士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在休息室翘脚闲聊，耳后别着铅笔，讲述引人共鸣的故事，让人甘愿为倾听而迟到下一场会议。</w:t>
      </w:r>
      <w:r>
        <w:rPr>
          <w:rFonts w:hint="eastAsia"/>
          <w:color w:val="000000"/>
          <w:szCs w:val="21"/>
        </w:rPr>
        <w:t>”</w:t>
      </w:r>
    </w:p>
    <w:p w:rsidR="00242EAE" w:rsidRDefault="00582A46" w:rsidP="00083D8D">
      <w:pPr>
        <w:tabs>
          <w:tab w:val="left" w:pos="641"/>
        </w:tabs>
        <w:jc w:val="right"/>
        <w:rPr>
          <w:color w:val="000000"/>
          <w:szCs w:val="21"/>
        </w:rPr>
      </w:pPr>
      <w:r>
        <w:rPr>
          <w:color w:val="000000"/>
          <w:szCs w:val="21"/>
        </w:rPr>
        <w:t>——</w:t>
      </w:r>
      <w:r>
        <w:rPr>
          <w:color w:val="000000"/>
          <w:szCs w:val="21"/>
        </w:rPr>
        <w:t>波士顿大学学生健康服务首席医疗官</w:t>
      </w:r>
      <w:r w:rsidR="00496304">
        <w:rPr>
          <w:color w:val="000000"/>
          <w:szCs w:val="21"/>
        </w:rPr>
        <w:t>，</w:t>
      </w:r>
      <w:r>
        <w:rPr>
          <w:color w:val="000000"/>
          <w:szCs w:val="21"/>
        </w:rPr>
        <w:t>朱蒂</w:t>
      </w:r>
      <w:r>
        <w:rPr>
          <w:color w:val="000000"/>
          <w:szCs w:val="21"/>
        </w:rPr>
        <w:t>·T·</w:t>
      </w:r>
      <w:r>
        <w:rPr>
          <w:color w:val="000000"/>
          <w:szCs w:val="21"/>
        </w:rPr>
        <w:t>普拉特博士</w:t>
      </w:r>
    </w:p>
    <w:p w:rsidR="00242EAE" w:rsidRDefault="00242EAE" w:rsidP="00083D8D">
      <w:pPr>
        <w:tabs>
          <w:tab w:val="left" w:pos="641"/>
        </w:tabs>
        <w:rPr>
          <w:color w:val="000000"/>
          <w:szCs w:val="21"/>
        </w:rPr>
      </w:pPr>
    </w:p>
    <w:p w:rsidR="00242EAE" w:rsidRDefault="00582A46" w:rsidP="00083D8D">
      <w:pPr>
        <w:tabs>
          <w:tab w:val="left" w:pos="641"/>
        </w:tabs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充满创见与清新视角，对即将入学或遭遇困境的学子，以及一路支持他们的成年人而言，都是无价读物。</w:t>
      </w:r>
      <w:r>
        <w:rPr>
          <w:rFonts w:hint="eastAsia"/>
          <w:color w:val="000000"/>
          <w:szCs w:val="21"/>
        </w:rPr>
        <w:t>”</w:t>
      </w:r>
    </w:p>
    <w:p w:rsidR="00242EAE" w:rsidRDefault="00582A46" w:rsidP="00083D8D">
      <w:pPr>
        <w:tabs>
          <w:tab w:val="left" w:pos="641"/>
        </w:tabs>
        <w:jc w:val="right"/>
        <w:rPr>
          <w:color w:val="000000"/>
          <w:szCs w:val="21"/>
        </w:rPr>
      </w:pPr>
      <w:r>
        <w:rPr>
          <w:color w:val="000000"/>
          <w:szCs w:val="21"/>
        </w:rPr>
        <w:t>——</w:t>
      </w:r>
      <w:r>
        <w:rPr>
          <w:color w:val="000000"/>
          <w:szCs w:val="21"/>
        </w:rPr>
        <w:t>波士顿大学学生健康服务精神科副主任</w:t>
      </w:r>
      <w:r w:rsidR="00496304">
        <w:rPr>
          <w:color w:val="000000"/>
          <w:szCs w:val="21"/>
        </w:rPr>
        <w:t>，</w:t>
      </w:r>
      <w:r>
        <w:rPr>
          <w:color w:val="000000"/>
          <w:szCs w:val="21"/>
        </w:rPr>
        <w:t>莎伦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雅各布斯博士</w:t>
      </w:r>
    </w:p>
    <w:p w:rsidR="00242EAE" w:rsidRDefault="00242EAE" w:rsidP="00083D8D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083D8D" w:rsidRDefault="00083D8D" w:rsidP="00083D8D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083D8D" w:rsidRDefault="00083D8D" w:rsidP="00083D8D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:rsidR="00242EAE" w:rsidRDefault="00242EAE" w:rsidP="00083D8D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引言</w:t>
      </w: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前置须知</w:t>
      </w:r>
    </w:p>
    <w:p w:rsid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/>
          <w:bCs/>
          <w:color w:val="000000"/>
          <w:szCs w:val="21"/>
        </w:rPr>
      </w:pPr>
      <w:r w:rsidRPr="00083D8D">
        <w:rPr>
          <w:rFonts w:hint="eastAsia"/>
          <w:b/>
          <w:bCs/>
          <w:color w:val="000000"/>
          <w:szCs w:val="21"/>
        </w:rPr>
        <w:t>第一部分</w:t>
      </w:r>
      <w:r w:rsidRPr="00083D8D">
        <w:rPr>
          <w:rFonts w:hint="eastAsia"/>
          <w:b/>
          <w:bCs/>
          <w:color w:val="000000"/>
          <w:szCs w:val="21"/>
        </w:rPr>
        <w:t xml:space="preserve"> </w:t>
      </w:r>
      <w:r w:rsidRPr="00083D8D">
        <w:rPr>
          <w:rFonts w:hint="eastAsia"/>
          <w:b/>
          <w:bCs/>
          <w:color w:val="000000"/>
          <w:szCs w:val="21"/>
        </w:rPr>
        <w:t>秋季学期：迈向成年的过渡期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九月：基础</w:t>
      </w: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. </w:t>
      </w:r>
      <w:r w:rsidRPr="00083D8D">
        <w:rPr>
          <w:rFonts w:hint="eastAsia"/>
          <w:bCs/>
          <w:color w:val="000000"/>
          <w:szCs w:val="21"/>
        </w:rPr>
        <w:t>行之有效，就保持下去</w:t>
      </w: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. </w:t>
      </w:r>
      <w:r w:rsidRPr="00083D8D">
        <w:rPr>
          <w:rFonts w:hint="eastAsia"/>
          <w:bCs/>
          <w:color w:val="000000"/>
          <w:szCs w:val="21"/>
        </w:rPr>
        <w:t>行不通，就换种方式</w:t>
      </w: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3</w:t>
      </w:r>
      <w:r>
        <w:rPr>
          <w:bCs/>
          <w:color w:val="000000"/>
          <w:szCs w:val="21"/>
        </w:rPr>
        <w:t xml:space="preserve">. </w:t>
      </w:r>
      <w:r w:rsidRPr="00083D8D">
        <w:rPr>
          <w:rFonts w:hint="eastAsia"/>
          <w:bCs/>
          <w:color w:val="000000"/>
          <w:szCs w:val="21"/>
        </w:rPr>
        <w:t>真相、误区、安慰剂与反安慰剂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4</w:t>
      </w:r>
      <w:r>
        <w:rPr>
          <w:bCs/>
          <w:color w:val="000000"/>
          <w:szCs w:val="21"/>
        </w:rPr>
        <w:t xml:space="preserve">. </w:t>
      </w:r>
      <w:r w:rsidR="00083D8D" w:rsidRPr="00083D8D">
        <w:rPr>
          <w:rFonts w:hint="eastAsia"/>
          <w:bCs/>
          <w:color w:val="000000"/>
          <w:szCs w:val="21"/>
        </w:rPr>
        <w:t>换作是你的狗，你会怎么做？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十月：期中季与家长访校周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5</w:t>
      </w:r>
      <w:r>
        <w:rPr>
          <w:bCs/>
          <w:color w:val="000000"/>
          <w:szCs w:val="21"/>
        </w:rPr>
        <w:t xml:space="preserve">. </w:t>
      </w:r>
      <w:r w:rsidR="00083D8D" w:rsidRPr="00083D8D">
        <w:rPr>
          <w:rFonts w:hint="eastAsia"/>
          <w:bCs/>
          <w:color w:val="000000"/>
          <w:szCs w:val="21"/>
        </w:rPr>
        <w:t>期中季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6</w:t>
      </w:r>
      <w:r>
        <w:rPr>
          <w:bCs/>
          <w:color w:val="000000"/>
          <w:szCs w:val="21"/>
        </w:rPr>
        <w:t xml:space="preserve">. </w:t>
      </w:r>
      <w:r w:rsidR="00083D8D" w:rsidRPr="00083D8D">
        <w:rPr>
          <w:rFonts w:hint="eastAsia"/>
          <w:bCs/>
          <w:color w:val="000000"/>
          <w:szCs w:val="21"/>
        </w:rPr>
        <w:t>家长访校周：模棱两可的邀约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7</w:t>
      </w:r>
      <w:r>
        <w:rPr>
          <w:bCs/>
          <w:color w:val="000000"/>
          <w:szCs w:val="21"/>
        </w:rPr>
        <w:t xml:space="preserve">. </w:t>
      </w:r>
      <w:r w:rsidR="00083D8D" w:rsidRPr="00083D8D">
        <w:rPr>
          <w:rFonts w:hint="eastAsia"/>
          <w:bCs/>
          <w:color w:val="000000"/>
          <w:szCs w:val="21"/>
        </w:rPr>
        <w:t>你的认可：他们嘴上疏离，心底最在意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8</w:t>
      </w:r>
      <w:r>
        <w:rPr>
          <w:bCs/>
          <w:color w:val="000000"/>
          <w:szCs w:val="21"/>
        </w:rPr>
        <w:t xml:space="preserve">. </w:t>
      </w:r>
      <w:r w:rsidR="00083D8D" w:rsidRPr="00083D8D">
        <w:rPr>
          <w:rFonts w:hint="eastAsia"/>
          <w:bCs/>
          <w:color w:val="000000"/>
          <w:szCs w:val="21"/>
        </w:rPr>
        <w:t>养育之道：没有标准答案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9</w:t>
      </w:r>
      <w:r>
        <w:rPr>
          <w:bCs/>
          <w:color w:val="000000"/>
          <w:szCs w:val="21"/>
        </w:rPr>
        <w:t xml:space="preserve">. </w:t>
      </w:r>
      <w:r>
        <w:rPr>
          <w:rFonts w:hint="eastAsia"/>
          <w:bCs/>
          <w:color w:val="000000"/>
          <w:szCs w:val="21"/>
        </w:rPr>
        <w:t>你一点都不老派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十一月：困扰、睡眠与睡眠问题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0. </w:t>
      </w:r>
      <w:r w:rsidR="00083D8D" w:rsidRPr="00083D8D">
        <w:rPr>
          <w:rFonts w:hint="eastAsia"/>
          <w:bCs/>
          <w:color w:val="000000"/>
          <w:szCs w:val="21"/>
        </w:rPr>
        <w:t>十年学医心得：累了就多睡会儿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1. </w:t>
      </w:r>
      <w:r w:rsidR="00083D8D" w:rsidRPr="00083D8D">
        <w:rPr>
          <w:rFonts w:hint="eastAsia"/>
          <w:bCs/>
          <w:color w:val="000000"/>
          <w:szCs w:val="21"/>
        </w:rPr>
        <w:t>网上自查是多动症？多半不是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2. </w:t>
      </w:r>
      <w:r w:rsidR="00083D8D" w:rsidRPr="00083D8D">
        <w:rPr>
          <w:rFonts w:hint="eastAsia"/>
          <w:bCs/>
          <w:color w:val="000000"/>
          <w:szCs w:val="21"/>
        </w:rPr>
        <w:t>咖啡因不是解药，只会添乱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3. </w:t>
      </w:r>
      <w:r w:rsidR="00083D8D" w:rsidRPr="00083D8D">
        <w:rPr>
          <w:rFonts w:hint="eastAsia"/>
          <w:bCs/>
          <w:color w:val="000000"/>
          <w:szCs w:val="21"/>
        </w:rPr>
        <w:t>日程过载、缺觉的风气从何而来？养育焦虑大流行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170DF3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170DF3">
        <w:rPr>
          <w:rFonts w:hint="eastAsia"/>
          <w:bCs/>
          <w:color w:val="000000"/>
          <w:szCs w:val="21"/>
        </w:rPr>
        <w:t>十二月：期末与家庭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4. </w:t>
      </w:r>
      <w:r w:rsidR="00083D8D" w:rsidRPr="00083D8D">
        <w:rPr>
          <w:rFonts w:hint="eastAsia"/>
          <w:bCs/>
          <w:color w:val="000000"/>
          <w:szCs w:val="21"/>
        </w:rPr>
        <w:t>期末季，和你记忆里的没两样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5. </w:t>
      </w:r>
      <w:r w:rsidR="00083D8D" w:rsidRPr="00083D8D">
        <w:rPr>
          <w:rFonts w:hint="eastAsia"/>
          <w:bCs/>
          <w:color w:val="000000"/>
          <w:szCs w:val="21"/>
        </w:rPr>
        <w:t>学业压力</w:t>
      </w:r>
      <w:r w:rsidR="00083D8D" w:rsidRPr="00083D8D">
        <w:rPr>
          <w:rFonts w:hint="eastAsia"/>
          <w:bCs/>
          <w:color w:val="000000"/>
          <w:szCs w:val="21"/>
        </w:rPr>
        <w:t xml:space="preserve"> + </w:t>
      </w:r>
      <w:r w:rsidR="00083D8D" w:rsidRPr="00083D8D">
        <w:rPr>
          <w:rFonts w:hint="eastAsia"/>
          <w:bCs/>
          <w:color w:val="000000"/>
          <w:szCs w:val="21"/>
        </w:rPr>
        <w:t>家庭压力</w:t>
      </w:r>
      <w:r w:rsidR="00083D8D" w:rsidRPr="00083D8D">
        <w:rPr>
          <w:rFonts w:hint="eastAsia"/>
          <w:bCs/>
          <w:color w:val="000000"/>
          <w:szCs w:val="21"/>
        </w:rPr>
        <w:t xml:space="preserve"> = </w:t>
      </w:r>
      <w:r w:rsidR="00083D8D" w:rsidRPr="00083D8D">
        <w:rPr>
          <w:rFonts w:hint="eastAsia"/>
          <w:bCs/>
          <w:color w:val="000000"/>
          <w:szCs w:val="21"/>
        </w:rPr>
        <w:t>高压压力锅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170DF3" w:rsidRDefault="00083D8D" w:rsidP="00170DF3">
      <w:pPr>
        <w:tabs>
          <w:tab w:val="left" w:pos="641"/>
        </w:tabs>
        <w:jc w:val="center"/>
        <w:rPr>
          <w:b/>
          <w:bCs/>
          <w:color w:val="000000"/>
          <w:szCs w:val="21"/>
        </w:rPr>
      </w:pPr>
      <w:r w:rsidRPr="00170DF3">
        <w:rPr>
          <w:rFonts w:hint="eastAsia"/>
          <w:b/>
          <w:bCs/>
          <w:color w:val="000000"/>
          <w:szCs w:val="21"/>
        </w:rPr>
        <w:t>第二部分</w:t>
      </w:r>
      <w:r w:rsidRPr="00170DF3">
        <w:rPr>
          <w:rFonts w:hint="eastAsia"/>
          <w:b/>
          <w:bCs/>
          <w:color w:val="000000"/>
          <w:szCs w:val="21"/>
        </w:rPr>
        <w:t xml:space="preserve"> </w:t>
      </w:r>
      <w:r w:rsidRPr="00170DF3">
        <w:rPr>
          <w:rFonts w:hint="eastAsia"/>
          <w:b/>
          <w:bCs/>
          <w:color w:val="000000"/>
          <w:szCs w:val="21"/>
        </w:rPr>
        <w:t>春季学期：进阶议题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一月：核心认知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6. </w:t>
      </w:r>
      <w:r w:rsidR="00083D8D" w:rsidRPr="00083D8D">
        <w:rPr>
          <w:rFonts w:hint="eastAsia"/>
          <w:bCs/>
          <w:color w:val="000000"/>
          <w:szCs w:val="21"/>
        </w:rPr>
        <w:t>心理健康不止是独立生活？三大核心要点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7. </w:t>
      </w:r>
      <w:r w:rsidR="00083D8D" w:rsidRPr="00083D8D">
        <w:rPr>
          <w:rFonts w:hint="eastAsia"/>
          <w:bCs/>
          <w:color w:val="000000"/>
          <w:szCs w:val="21"/>
        </w:rPr>
        <w:t>为何现代生活加剧心理困扰？原始人或许心理更健康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二月：女性话题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8. </w:t>
      </w:r>
      <w:r w:rsidR="00083D8D" w:rsidRPr="00083D8D">
        <w:rPr>
          <w:rFonts w:hint="eastAsia"/>
          <w:bCs/>
          <w:color w:val="000000"/>
          <w:szCs w:val="21"/>
        </w:rPr>
        <w:t>我不是激进女权，但性别代价更多由女性承担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9. </w:t>
      </w:r>
      <w:r w:rsidR="00083D8D" w:rsidRPr="00083D8D">
        <w:rPr>
          <w:rFonts w:hint="eastAsia"/>
          <w:bCs/>
          <w:color w:val="000000"/>
          <w:szCs w:val="21"/>
        </w:rPr>
        <w:t>避孕药也有代价：本为避险，却也添扰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0. </w:t>
      </w:r>
      <w:r w:rsidR="00083D8D" w:rsidRPr="00083D8D">
        <w:rPr>
          <w:rFonts w:hint="eastAsia"/>
          <w:bCs/>
          <w:color w:val="000000"/>
          <w:szCs w:val="21"/>
        </w:rPr>
        <w:t>进食障碍：诱发与预防，人人有责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三月：情绪风暴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1. </w:t>
      </w:r>
      <w:r w:rsidR="00083D8D" w:rsidRPr="00083D8D">
        <w:rPr>
          <w:rFonts w:hint="eastAsia"/>
          <w:bCs/>
          <w:color w:val="000000"/>
          <w:szCs w:val="21"/>
        </w:rPr>
        <w:t>三月需警惕：青少年体育的心理重压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2. </w:t>
      </w:r>
      <w:r w:rsidR="00083D8D" w:rsidRPr="00083D8D">
        <w:rPr>
          <w:rFonts w:hint="eastAsia"/>
          <w:bCs/>
          <w:color w:val="000000"/>
          <w:szCs w:val="21"/>
        </w:rPr>
        <w:t>情绪波动就是双相情感障碍？未必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3. </w:t>
      </w:r>
      <w:r w:rsidR="00083D8D" w:rsidRPr="00083D8D">
        <w:rPr>
          <w:rFonts w:hint="eastAsia"/>
          <w:bCs/>
          <w:color w:val="000000"/>
          <w:szCs w:val="21"/>
        </w:rPr>
        <w:t>坦诚谈谈自杀风险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4. </w:t>
      </w:r>
      <w:r w:rsidR="00083D8D" w:rsidRPr="00083D8D">
        <w:rPr>
          <w:rFonts w:hint="eastAsia"/>
          <w:bCs/>
          <w:color w:val="000000"/>
          <w:szCs w:val="21"/>
        </w:rPr>
        <w:t>问题明明很严峻，为何总揪着手机不放？我也不解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四月：现实重击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5. </w:t>
      </w:r>
      <w:r w:rsidR="00083D8D" w:rsidRPr="00083D8D">
        <w:rPr>
          <w:rFonts w:hint="eastAsia"/>
          <w:bCs/>
          <w:color w:val="000000"/>
          <w:szCs w:val="21"/>
        </w:rPr>
        <w:t>当灾难近在咫尺：波士顿马拉松爆炸案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6. </w:t>
      </w:r>
      <w:r w:rsidR="00083D8D" w:rsidRPr="00083D8D">
        <w:rPr>
          <w:rFonts w:hint="eastAsia"/>
          <w:bCs/>
          <w:color w:val="000000"/>
          <w:szCs w:val="21"/>
        </w:rPr>
        <w:t>当变故闯入日常：疫情来袭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五月：毕业必修课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7. </w:t>
      </w:r>
      <w:r w:rsidR="00083D8D" w:rsidRPr="00083D8D">
        <w:rPr>
          <w:rFonts w:hint="eastAsia"/>
          <w:bCs/>
          <w:color w:val="000000"/>
          <w:szCs w:val="21"/>
        </w:rPr>
        <w:t>如何守护心理健康：个人层面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8. </w:t>
      </w:r>
      <w:r w:rsidR="00083D8D" w:rsidRPr="00083D8D">
        <w:rPr>
          <w:rFonts w:hint="eastAsia"/>
          <w:bCs/>
          <w:color w:val="000000"/>
          <w:szCs w:val="21"/>
        </w:rPr>
        <w:t>如何守护心理健康：家庭与社会层面</w:t>
      </w:r>
    </w:p>
    <w:p w:rsidR="00083D8D" w:rsidRPr="00083D8D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9. </w:t>
      </w:r>
      <w:r w:rsidR="00083D8D" w:rsidRPr="00083D8D">
        <w:rPr>
          <w:rFonts w:hint="eastAsia"/>
          <w:bCs/>
          <w:color w:val="000000"/>
          <w:szCs w:val="21"/>
        </w:rPr>
        <w:t>毕业周</w:t>
      </w:r>
    </w:p>
    <w:p w:rsidR="00170DF3" w:rsidRDefault="00170DF3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附记</w:t>
      </w:r>
    </w:p>
    <w:p w:rsidR="00083D8D" w:rsidRPr="00083D8D" w:rsidRDefault="00083D8D" w:rsidP="00170DF3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83D8D">
        <w:rPr>
          <w:rFonts w:hint="eastAsia"/>
          <w:bCs/>
          <w:color w:val="000000"/>
          <w:szCs w:val="21"/>
        </w:rPr>
        <w:t>紧急情况应对指南</w:t>
      </w:r>
    </w:p>
    <w:p w:rsidR="00083D8D" w:rsidRDefault="00083D8D" w:rsidP="00083D8D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083D8D" w:rsidRDefault="00083D8D" w:rsidP="00083D8D">
      <w:pPr>
        <w:tabs>
          <w:tab w:val="left" w:pos="641"/>
        </w:tabs>
        <w:jc w:val="left"/>
        <w:rPr>
          <w:b/>
          <w:bCs/>
          <w:color w:val="000000"/>
          <w:szCs w:val="21"/>
        </w:rPr>
      </w:pPr>
    </w:p>
    <w:p w:rsidR="00AE11C0" w:rsidRPr="00AE11C0" w:rsidRDefault="00AE11C0" w:rsidP="00AE11C0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AE11C0">
        <w:rPr>
          <w:rFonts w:hint="eastAsia"/>
          <w:b/>
          <w:bCs/>
          <w:color w:val="000000"/>
          <w:szCs w:val="21"/>
        </w:rPr>
        <w:t>感</w:t>
      </w:r>
      <w:r w:rsidRPr="00AE11C0">
        <w:rPr>
          <w:b/>
          <w:bCs/>
          <w:color w:val="000000"/>
          <w:szCs w:val="21"/>
        </w:rPr>
        <w:t>谢您的阅读！</w:t>
      </w:r>
    </w:p>
    <w:p w:rsidR="00AE11C0" w:rsidRPr="00AE11C0" w:rsidRDefault="00AE11C0" w:rsidP="00AE11C0">
      <w:pPr>
        <w:rPr>
          <w:rFonts w:ascii="华文中宋" w:eastAsia="华文中宋" w:hAnsi="华文中宋"/>
          <w:b/>
          <w:color w:val="000000"/>
          <w:szCs w:val="21"/>
        </w:rPr>
      </w:pPr>
      <w:r w:rsidRPr="00AE11C0">
        <w:rPr>
          <w:b/>
          <w:color w:val="000000"/>
          <w:szCs w:val="21"/>
        </w:rPr>
        <w:t>请将反馈信息发至：</w:t>
      </w:r>
      <w:r w:rsidRPr="00AE11C0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E11C0" w:rsidRPr="00AE11C0" w:rsidRDefault="00AE11C0" w:rsidP="00AE11C0">
      <w:pPr>
        <w:rPr>
          <w:b/>
          <w:color w:val="000000"/>
          <w:szCs w:val="21"/>
        </w:rPr>
      </w:pPr>
      <w:r w:rsidRPr="00AE11C0">
        <w:rPr>
          <w:b/>
          <w:color w:val="000000"/>
          <w:szCs w:val="21"/>
        </w:rPr>
        <w:t>Email</w:t>
      </w:r>
      <w:r w:rsidRPr="00AE11C0">
        <w:rPr>
          <w:color w:val="000000"/>
          <w:szCs w:val="21"/>
        </w:rPr>
        <w:t>：</w:t>
      </w:r>
      <w:hyperlink r:id="rId10" w:history="1">
        <w:r w:rsidRPr="00AE11C0">
          <w:rPr>
            <w:rFonts w:hint="eastAsia"/>
            <w:b/>
            <w:color w:val="0000FF"/>
            <w:szCs w:val="21"/>
            <w:u w:val="single"/>
          </w:rPr>
          <w:t>Righ</w:t>
        </w:r>
        <w:r w:rsidRPr="00AE11C0">
          <w:rPr>
            <w:b/>
            <w:color w:val="0000FF"/>
            <w:szCs w:val="21"/>
            <w:u w:val="single"/>
          </w:rPr>
          <w:t>ts@nurnberg.com.cn</w:t>
        </w:r>
      </w:hyperlink>
    </w:p>
    <w:p w:rsidR="00AE11C0" w:rsidRPr="00AE11C0" w:rsidRDefault="00AE11C0" w:rsidP="00AE11C0">
      <w:pPr>
        <w:rPr>
          <w:b/>
          <w:color w:val="000000"/>
          <w:szCs w:val="21"/>
        </w:rPr>
      </w:pPr>
      <w:r w:rsidRPr="00AE11C0">
        <w:rPr>
          <w:color w:val="000000"/>
          <w:szCs w:val="21"/>
        </w:rPr>
        <w:t>安德鲁</w:t>
      </w:r>
      <w:r w:rsidRPr="00AE11C0">
        <w:rPr>
          <w:color w:val="000000"/>
          <w:szCs w:val="21"/>
        </w:rPr>
        <w:t>·</w:t>
      </w:r>
      <w:r w:rsidRPr="00AE11C0">
        <w:rPr>
          <w:color w:val="000000"/>
          <w:szCs w:val="21"/>
        </w:rPr>
        <w:t>纳伯格联合国际有限公司北京代表处</w:t>
      </w:r>
    </w:p>
    <w:p w:rsidR="00AE11C0" w:rsidRPr="00AE11C0" w:rsidRDefault="00AE11C0" w:rsidP="00AE11C0">
      <w:pPr>
        <w:rPr>
          <w:b/>
          <w:color w:val="000000"/>
          <w:szCs w:val="21"/>
        </w:rPr>
      </w:pPr>
      <w:r w:rsidRPr="00AE11C0">
        <w:rPr>
          <w:color w:val="000000"/>
          <w:szCs w:val="21"/>
        </w:rPr>
        <w:t>北京市海淀区中关村大街甲</w:t>
      </w:r>
      <w:r w:rsidRPr="00AE11C0">
        <w:rPr>
          <w:color w:val="000000"/>
          <w:szCs w:val="21"/>
        </w:rPr>
        <w:t>59</w:t>
      </w:r>
      <w:r w:rsidRPr="00AE11C0">
        <w:rPr>
          <w:color w:val="000000"/>
          <w:szCs w:val="21"/>
        </w:rPr>
        <w:t>号中国人民大学文化大厦</w:t>
      </w:r>
      <w:r w:rsidRPr="00AE11C0">
        <w:rPr>
          <w:color w:val="000000"/>
          <w:szCs w:val="21"/>
        </w:rPr>
        <w:t>1705</w:t>
      </w:r>
      <w:r w:rsidRPr="00AE11C0">
        <w:rPr>
          <w:color w:val="000000"/>
          <w:szCs w:val="21"/>
        </w:rPr>
        <w:t>室</w:t>
      </w:r>
      <w:r w:rsidRPr="00AE11C0">
        <w:rPr>
          <w:rFonts w:hint="eastAsia"/>
          <w:color w:val="000000"/>
          <w:szCs w:val="21"/>
        </w:rPr>
        <w:t>,</w:t>
      </w:r>
      <w:r w:rsidRPr="00AE11C0">
        <w:rPr>
          <w:color w:val="000000"/>
          <w:szCs w:val="21"/>
        </w:rPr>
        <w:t xml:space="preserve"> </w:t>
      </w:r>
      <w:r w:rsidRPr="00AE11C0">
        <w:rPr>
          <w:color w:val="000000"/>
          <w:szCs w:val="21"/>
        </w:rPr>
        <w:t>邮编：</w:t>
      </w:r>
      <w:r w:rsidRPr="00AE11C0">
        <w:rPr>
          <w:color w:val="000000"/>
          <w:szCs w:val="21"/>
        </w:rPr>
        <w:t>100872</w:t>
      </w:r>
    </w:p>
    <w:p w:rsidR="00AE11C0" w:rsidRPr="00AE11C0" w:rsidRDefault="00AE11C0" w:rsidP="00AE11C0">
      <w:pPr>
        <w:rPr>
          <w:b/>
          <w:color w:val="000000"/>
          <w:szCs w:val="21"/>
        </w:rPr>
      </w:pPr>
      <w:r w:rsidRPr="00AE11C0">
        <w:rPr>
          <w:color w:val="000000"/>
          <w:szCs w:val="21"/>
        </w:rPr>
        <w:t>电话：</w:t>
      </w:r>
      <w:r w:rsidRPr="00AE11C0">
        <w:rPr>
          <w:color w:val="000000"/>
          <w:szCs w:val="21"/>
        </w:rPr>
        <w:t>010-82504106</w:t>
      </w:r>
    </w:p>
    <w:p w:rsidR="00AE11C0" w:rsidRPr="00AE11C0" w:rsidRDefault="00AE11C0" w:rsidP="00AE11C0">
      <w:pPr>
        <w:rPr>
          <w:color w:val="0000FF"/>
          <w:szCs w:val="21"/>
          <w:u w:val="single"/>
        </w:rPr>
      </w:pPr>
      <w:r w:rsidRPr="00AE11C0">
        <w:rPr>
          <w:color w:val="000000"/>
          <w:szCs w:val="21"/>
        </w:rPr>
        <w:t>公司网址：</w:t>
      </w:r>
      <w:hyperlink r:id="rId11" w:history="1">
        <w:r w:rsidRPr="00AE11C0">
          <w:rPr>
            <w:color w:val="0000FF"/>
            <w:szCs w:val="21"/>
            <w:u w:val="single"/>
          </w:rPr>
          <w:t>http://www.nurnberg.com.cn</w:t>
        </w:r>
      </w:hyperlink>
    </w:p>
    <w:p w:rsidR="00AE11C0" w:rsidRPr="00AE11C0" w:rsidRDefault="00AE11C0" w:rsidP="00AE11C0">
      <w:pPr>
        <w:rPr>
          <w:color w:val="000000"/>
          <w:szCs w:val="21"/>
        </w:rPr>
      </w:pPr>
      <w:r w:rsidRPr="00AE11C0">
        <w:rPr>
          <w:color w:val="000000"/>
          <w:szCs w:val="21"/>
        </w:rPr>
        <w:t>书目下载</w:t>
      </w:r>
      <w:r w:rsidRPr="00AE11C0">
        <w:rPr>
          <w:rFonts w:hint="eastAsia"/>
          <w:color w:val="000000"/>
          <w:szCs w:val="21"/>
        </w:rPr>
        <w:t>：</w:t>
      </w:r>
      <w:hyperlink r:id="rId12" w:history="1">
        <w:r w:rsidRPr="00AE11C0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AE11C0" w:rsidRPr="00AE11C0" w:rsidRDefault="00AE11C0" w:rsidP="00AE11C0">
      <w:pPr>
        <w:rPr>
          <w:color w:val="000000"/>
          <w:szCs w:val="21"/>
        </w:rPr>
      </w:pPr>
      <w:r w:rsidRPr="00AE11C0">
        <w:rPr>
          <w:color w:val="000000"/>
          <w:szCs w:val="21"/>
        </w:rPr>
        <w:t>书讯浏览</w:t>
      </w:r>
      <w:r w:rsidRPr="00AE11C0">
        <w:rPr>
          <w:rFonts w:hint="eastAsia"/>
          <w:color w:val="000000"/>
          <w:szCs w:val="21"/>
        </w:rPr>
        <w:t>：</w:t>
      </w:r>
      <w:hyperlink r:id="rId13" w:history="1">
        <w:r w:rsidRPr="00AE11C0">
          <w:rPr>
            <w:color w:val="0000FF"/>
            <w:szCs w:val="21"/>
            <w:u w:val="single"/>
          </w:rPr>
          <w:t>http://www.nurnberg.com.cn/book/book.aspx</w:t>
        </w:r>
      </w:hyperlink>
    </w:p>
    <w:p w:rsidR="00AE11C0" w:rsidRPr="00AE11C0" w:rsidRDefault="00AE11C0" w:rsidP="00AE11C0">
      <w:pPr>
        <w:rPr>
          <w:color w:val="000000"/>
          <w:szCs w:val="21"/>
        </w:rPr>
      </w:pPr>
      <w:r w:rsidRPr="00AE11C0">
        <w:rPr>
          <w:color w:val="000000"/>
          <w:szCs w:val="21"/>
        </w:rPr>
        <w:t>视频推荐</w:t>
      </w:r>
      <w:r w:rsidRPr="00AE11C0">
        <w:rPr>
          <w:rFonts w:hint="eastAsia"/>
          <w:color w:val="000000"/>
          <w:szCs w:val="21"/>
        </w:rPr>
        <w:t>：</w:t>
      </w:r>
      <w:hyperlink r:id="rId14" w:history="1">
        <w:r w:rsidRPr="00AE11C0">
          <w:rPr>
            <w:color w:val="0000FF"/>
            <w:szCs w:val="21"/>
            <w:u w:val="single"/>
          </w:rPr>
          <w:t>http://www.nurnberg.com.cn/video/video.aspx</w:t>
        </w:r>
      </w:hyperlink>
    </w:p>
    <w:p w:rsidR="00AE11C0" w:rsidRPr="00AE11C0" w:rsidRDefault="00AE11C0" w:rsidP="00AE11C0">
      <w:pPr>
        <w:rPr>
          <w:color w:val="0000FF"/>
          <w:szCs w:val="21"/>
          <w:u w:val="single"/>
        </w:rPr>
      </w:pPr>
      <w:r w:rsidRPr="00AE11C0">
        <w:rPr>
          <w:color w:val="000000"/>
          <w:szCs w:val="21"/>
        </w:rPr>
        <w:t>豆瓣小站：</w:t>
      </w:r>
      <w:hyperlink r:id="rId15" w:history="1">
        <w:r w:rsidRPr="00AE11C0">
          <w:rPr>
            <w:color w:val="0000FF"/>
            <w:szCs w:val="21"/>
            <w:u w:val="single"/>
          </w:rPr>
          <w:t>http://site.douban.com/110577/</w:t>
        </w:r>
      </w:hyperlink>
    </w:p>
    <w:p w:rsidR="00AE11C0" w:rsidRPr="00AE11C0" w:rsidRDefault="00AE11C0" w:rsidP="00AE11C0">
      <w:pPr>
        <w:rPr>
          <w:color w:val="0000FF"/>
          <w:szCs w:val="22"/>
          <w:u w:val="single"/>
          <w:shd w:val="clear" w:color="auto" w:fill="FFFFFF"/>
        </w:rPr>
      </w:pPr>
      <w:r w:rsidRPr="00AE11C0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AE11C0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AE11C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AE11C0">
          <w:rPr>
            <w:color w:val="0000FF"/>
            <w:szCs w:val="22"/>
            <w:u w:val="single"/>
            <w:shd w:val="clear" w:color="auto" w:fill="FFFFFF"/>
          </w:rPr>
          <w:t>_</w:t>
        </w:r>
        <w:r w:rsidRPr="00AE11C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AE11C0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AE11C0" w:rsidRPr="00AE11C0" w:rsidRDefault="00AE11C0" w:rsidP="00AE11C0">
      <w:pPr>
        <w:rPr>
          <w:color w:val="0000FF"/>
          <w:szCs w:val="22"/>
          <w:shd w:val="clear" w:color="auto" w:fill="FFFFFF"/>
        </w:rPr>
      </w:pPr>
      <w:r w:rsidRPr="00AE11C0">
        <w:rPr>
          <w:rFonts w:hint="eastAsia"/>
          <w:color w:val="000000"/>
          <w:szCs w:val="22"/>
          <w:shd w:val="clear" w:color="auto" w:fill="FFFFFF"/>
        </w:rPr>
        <w:t>小</w:t>
      </w:r>
      <w:r w:rsidRPr="00AE11C0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AE11C0">
        <w:rPr>
          <w:rFonts w:hint="eastAsia"/>
          <w:color w:val="000000"/>
          <w:szCs w:val="22"/>
          <w:shd w:val="clear" w:color="auto" w:fill="FFFFFF"/>
        </w:rPr>
        <w:t>红</w:t>
      </w:r>
      <w:r w:rsidRPr="00AE11C0">
        <w:rPr>
          <w:color w:val="000000"/>
          <w:szCs w:val="22"/>
          <w:shd w:val="clear" w:color="auto" w:fill="FFFFFF"/>
        </w:rPr>
        <w:t xml:space="preserve"> </w:t>
      </w:r>
      <w:r w:rsidRPr="00AE11C0">
        <w:rPr>
          <w:rFonts w:hint="eastAsia"/>
          <w:color w:val="000000"/>
          <w:szCs w:val="22"/>
          <w:shd w:val="clear" w:color="auto" w:fill="FFFFFF"/>
        </w:rPr>
        <w:t>书</w:t>
      </w:r>
      <w:r w:rsidRPr="00AE11C0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AE11C0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AE11C0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AE11C0" w:rsidRPr="00AE11C0" w:rsidRDefault="00AE11C0" w:rsidP="00AE11C0">
      <w:pPr>
        <w:shd w:val="clear" w:color="auto" w:fill="FFFFFF"/>
        <w:rPr>
          <w:color w:val="000000"/>
          <w:szCs w:val="21"/>
        </w:rPr>
      </w:pPr>
      <w:r w:rsidRPr="00AE11C0">
        <w:rPr>
          <w:color w:val="000000"/>
          <w:szCs w:val="21"/>
        </w:rPr>
        <w:t>微信订阅号：</w:t>
      </w:r>
      <w:r w:rsidRPr="00AE11C0">
        <w:rPr>
          <w:color w:val="000000"/>
          <w:szCs w:val="21"/>
        </w:rPr>
        <w:t>ANABJ2002</w:t>
      </w:r>
    </w:p>
    <w:p w:rsidR="00AE11C0" w:rsidRPr="00AE11C0" w:rsidRDefault="00AE11C0" w:rsidP="00AE11C0">
      <w:pPr>
        <w:rPr>
          <w:rFonts w:ascii="Calibri" w:hAnsi="Calibri"/>
          <w:b/>
          <w:color w:val="000000"/>
          <w:szCs w:val="22"/>
        </w:rPr>
      </w:pPr>
      <w:r w:rsidRPr="00AE11C0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BB662E2" wp14:editId="1EFC61AE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AE" w:rsidRDefault="00242EAE">
      <w:pPr>
        <w:widowControl/>
        <w:jc w:val="left"/>
        <w:rPr>
          <w:color w:val="000000"/>
        </w:rPr>
      </w:pPr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242EAE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27" w:rsidRDefault="00A23327">
      <w:r>
        <w:separator/>
      </w:r>
    </w:p>
  </w:endnote>
  <w:endnote w:type="continuationSeparator" w:id="0">
    <w:p w:rsidR="00A23327" w:rsidRDefault="00A2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AE" w:rsidRDefault="00242EA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242EAE" w:rsidRDefault="00242EAE">
    <w:pPr>
      <w:jc w:val="center"/>
      <w:rPr>
        <w:rFonts w:ascii="方正姚体" w:eastAsia="方正姚体"/>
        <w:sz w:val="18"/>
      </w:rPr>
    </w:pPr>
  </w:p>
  <w:p w:rsidR="00242EAE" w:rsidRDefault="00582A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242EAE" w:rsidRDefault="00582A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242EAE" w:rsidRDefault="00582A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242EAE" w:rsidRDefault="00242EAE">
    <w:pPr>
      <w:pStyle w:val="a4"/>
      <w:jc w:val="center"/>
      <w:rPr>
        <w:rFonts w:eastAsia="方正姚体"/>
      </w:rPr>
    </w:pPr>
  </w:p>
  <w:p w:rsidR="00242EAE" w:rsidRDefault="00582A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AE11C0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27" w:rsidRDefault="00A23327">
      <w:r>
        <w:separator/>
      </w:r>
    </w:p>
  </w:footnote>
  <w:footnote w:type="continuationSeparator" w:id="0">
    <w:p w:rsidR="00A23327" w:rsidRDefault="00A23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AE" w:rsidRDefault="00582A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2EAE" w:rsidRDefault="00582A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F21934"/>
    <w:multiLevelType w:val="singleLevel"/>
    <w:tmpl w:val="47F2193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5B5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3D8D"/>
    <w:rsid w:val="00085240"/>
    <w:rsid w:val="000865B1"/>
    <w:rsid w:val="000911ED"/>
    <w:rsid w:val="00097FA7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0DF3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42EAE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2473B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96304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2A46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6E6EE6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3327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11C0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0B2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6AF0F7C"/>
    <w:rsid w:val="075B09F4"/>
    <w:rsid w:val="0A8F3F31"/>
    <w:rsid w:val="0AC20A24"/>
    <w:rsid w:val="0C0008F4"/>
    <w:rsid w:val="0C3C7AF6"/>
    <w:rsid w:val="0E6A6913"/>
    <w:rsid w:val="0E9C4460"/>
    <w:rsid w:val="0F3E0224"/>
    <w:rsid w:val="18E7406A"/>
    <w:rsid w:val="1BA86C22"/>
    <w:rsid w:val="1CB64C95"/>
    <w:rsid w:val="2C0B6F0E"/>
    <w:rsid w:val="2C90767E"/>
    <w:rsid w:val="2CB75CA1"/>
    <w:rsid w:val="2DA34CE1"/>
    <w:rsid w:val="381D7EFC"/>
    <w:rsid w:val="3AE04ADC"/>
    <w:rsid w:val="3C1934F8"/>
    <w:rsid w:val="42E52D4E"/>
    <w:rsid w:val="432C279F"/>
    <w:rsid w:val="43CD5C65"/>
    <w:rsid w:val="46B43896"/>
    <w:rsid w:val="4C156891"/>
    <w:rsid w:val="4E842F72"/>
    <w:rsid w:val="53786725"/>
    <w:rsid w:val="5B1B417E"/>
    <w:rsid w:val="607974F3"/>
    <w:rsid w:val="60B3492E"/>
    <w:rsid w:val="68EE2E29"/>
    <w:rsid w:val="6AEB37C3"/>
    <w:rsid w:val="6D4E22E0"/>
    <w:rsid w:val="6F6B6F3F"/>
    <w:rsid w:val="73FC1536"/>
    <w:rsid w:val="73FC69D6"/>
    <w:rsid w:val="745D771F"/>
    <w:rsid w:val="756C1B13"/>
    <w:rsid w:val="77E15A7D"/>
    <w:rsid w:val="7A0928F0"/>
    <w:rsid w:val="7A2D7823"/>
    <w:rsid w:val="7D284D6D"/>
    <w:rsid w:val="7DA712D3"/>
    <w:rsid w:val="7E77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1C4EE52-C4F6-4909-BD48-BD5B3BB0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rsid w:val="00083D8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083D8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4Char">
    <w:name w:val="标题 4 Char"/>
    <w:basedOn w:val="a0"/>
    <w:link w:val="4"/>
    <w:semiHidden/>
    <w:rsid w:val="00083D8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083D8D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777</Words>
  <Characters>2006</Characters>
  <Application>Microsoft Office Word</Application>
  <DocSecurity>0</DocSecurity>
  <Lines>87</Lines>
  <Paragraphs>95</Paragraphs>
  <ScaleCrop>false</ScaleCrop>
  <Company>2ndSpAcE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400</cp:revision>
  <cp:lastPrinted>2004-04-23T07:06:00Z</cp:lastPrinted>
  <dcterms:created xsi:type="dcterms:W3CDTF">2006-04-26T10:03:00Z</dcterms:created>
  <dcterms:modified xsi:type="dcterms:W3CDTF">2026-08-06T07:19:00Z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eyJoZGlkIjoiNGIzYmIyMzIzMmMxYzMxNTE5OGUwNDBhMTg2ZDM4ZTUiLCJ1c2VySWQiOiIzMTUzMzU3NDUifQ==</vt:lpwstr>
  </property>
</Properties>
</file>