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16" w:rsidRDefault="000F5075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C86316" w:rsidRDefault="00C86316">
      <w:pPr>
        <w:ind w:firstLineChars="1004" w:firstLine="3629"/>
        <w:rPr>
          <w:b/>
          <w:bCs/>
          <w:sz w:val="36"/>
        </w:rPr>
      </w:pPr>
    </w:p>
    <w:p w:rsidR="00C86316" w:rsidRDefault="00DD093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8255</wp:posOffset>
            </wp:positionV>
            <wp:extent cx="1402715" cy="2118360"/>
            <wp:effectExtent l="0" t="0" r="6985" b="0"/>
            <wp:wrapSquare wrapText="bothSides"/>
            <wp:docPr id="4" name="图片 4" descr="https://m.media-amazon.com/images/I/91XoKKoCH1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XoKKoCH1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075">
        <w:rPr>
          <w:b/>
          <w:bCs/>
          <w:szCs w:val="21"/>
        </w:rPr>
        <w:t>中文书名：</w:t>
      </w:r>
      <w:bookmarkStart w:id="0" w:name="_Hlt89834866"/>
      <w:bookmarkEnd w:id="0"/>
      <w:r w:rsidR="000F5075">
        <w:rPr>
          <w:rFonts w:hint="eastAsia"/>
          <w:b/>
          <w:bCs/>
          <w:szCs w:val="21"/>
        </w:rPr>
        <w:t>《</w:t>
      </w:r>
      <w:r w:rsidR="000F5075">
        <w:rPr>
          <w:rFonts w:hint="eastAsia"/>
          <w:b/>
          <w:bCs/>
          <w:szCs w:val="21"/>
        </w:rPr>
        <w:t>反英雄之利：成就本真领导者的非凡之道</w:t>
      </w:r>
      <w:r w:rsidR="000F5075">
        <w:rPr>
          <w:rFonts w:hint="eastAsia"/>
          <w:b/>
          <w:bCs/>
          <w:szCs w:val="21"/>
        </w:rPr>
        <w:t>》</w:t>
      </w:r>
    </w:p>
    <w:p w:rsidR="00C86316" w:rsidRDefault="000F5075">
      <w:pPr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Cs/>
          <w:color w:val="000000"/>
          <w:szCs w:val="21"/>
        </w:rPr>
        <w:t>THE ANTIHERO ADVANTAGE</w:t>
      </w:r>
      <w:r>
        <w:rPr>
          <w:rFonts w:hint="eastAsia"/>
          <w:b/>
          <w:bCs/>
          <w:iCs/>
          <w:color w:val="000000"/>
          <w:szCs w:val="21"/>
        </w:rPr>
        <w:t xml:space="preserve">: </w:t>
      </w:r>
      <w:r>
        <w:rPr>
          <w:rFonts w:hint="eastAsia"/>
          <w:b/>
          <w:bCs/>
          <w:iCs/>
          <w:color w:val="000000"/>
          <w:szCs w:val="21"/>
        </w:rPr>
        <w:t>Become the Leader You're Meant to Be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Brett Bartholomew</w:t>
      </w:r>
      <w:hyperlink r:id="rId8" w:history="1"/>
    </w:p>
    <w:p w:rsidR="00C86316" w:rsidRDefault="000F507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Penguin USA/Portfolio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272</w:t>
      </w:r>
      <w:r>
        <w:rPr>
          <w:rFonts w:hint="eastAsia"/>
          <w:b/>
          <w:bCs/>
          <w:color w:val="000000"/>
          <w:szCs w:val="21"/>
        </w:rPr>
        <w:t>页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12</w:t>
      </w:r>
      <w:r>
        <w:rPr>
          <w:rFonts w:hint="eastAsia"/>
          <w:b/>
          <w:bCs/>
          <w:color w:val="000000"/>
          <w:szCs w:val="21"/>
        </w:rPr>
        <w:t>月</w:t>
      </w:r>
    </w:p>
    <w:p w:rsidR="00C86316" w:rsidRDefault="000F5075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:rsidR="00C86316" w:rsidRDefault="000F507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经管</w:t>
      </w:r>
    </w:p>
    <w:p w:rsidR="00663B86" w:rsidRPr="00663B86" w:rsidRDefault="00663B8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663B86">
        <w:rPr>
          <w:b/>
          <w:bCs/>
          <w:color w:val="FF0000"/>
          <w:szCs w:val="21"/>
        </w:rPr>
        <w:t>版权已授：爱沙尼亚、韩国</w:t>
      </w:r>
    </w:p>
    <w:p w:rsidR="00C86316" w:rsidRDefault="00C86316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DD093C" w:rsidRDefault="00DD093C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C86316" w:rsidRDefault="000F5075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C86316" w:rsidRDefault="00C86316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514916" w:rsidRPr="00514916" w:rsidRDefault="00514916" w:rsidP="00514916">
      <w:pPr>
        <w:ind w:firstLineChars="200" w:firstLine="422"/>
        <w:rPr>
          <w:b/>
          <w:bCs/>
          <w:kern w:val="0"/>
          <w:szCs w:val="21"/>
        </w:rPr>
      </w:pPr>
      <w:r w:rsidRPr="00514916">
        <w:rPr>
          <w:rFonts w:hint="eastAsia"/>
          <w:b/>
          <w:bCs/>
          <w:kern w:val="0"/>
          <w:szCs w:val="21"/>
        </w:rPr>
        <w:t>如果你早已厌倦千篇一律的通用领导力准则</w:t>
      </w:r>
      <w:r w:rsidRPr="00514916">
        <w:rPr>
          <w:rFonts w:hint="eastAsia"/>
          <w:b/>
          <w:bCs/>
          <w:kern w:val="0"/>
          <w:szCs w:val="21"/>
        </w:rPr>
        <w:t>，</w:t>
      </w:r>
      <w:r w:rsidRPr="00514916">
        <w:rPr>
          <w:rFonts w:hint="eastAsia"/>
          <w:b/>
          <w:bCs/>
          <w:kern w:val="0"/>
          <w:szCs w:val="21"/>
        </w:rPr>
        <w:t>这本书正是为你而作。</w:t>
      </w:r>
    </w:p>
    <w:p w:rsidR="00514916" w:rsidRPr="00514916" w:rsidRDefault="00514916" w:rsidP="00514916">
      <w:pPr>
        <w:ind w:firstLineChars="200" w:firstLine="420"/>
        <w:rPr>
          <w:rFonts w:hint="eastAsia"/>
          <w:bCs/>
          <w:kern w:val="0"/>
          <w:szCs w:val="21"/>
        </w:rPr>
      </w:pPr>
    </w:p>
    <w:p w:rsidR="00663B86" w:rsidRDefault="00514916" w:rsidP="00514916">
      <w:pPr>
        <w:ind w:firstLineChars="200" w:firstLine="420"/>
        <w:rPr>
          <w:bCs/>
          <w:kern w:val="0"/>
          <w:szCs w:val="21"/>
        </w:rPr>
      </w:pPr>
      <w:r w:rsidRPr="00514916">
        <w:rPr>
          <w:rFonts w:hint="eastAsia"/>
          <w:bCs/>
          <w:kern w:val="0"/>
          <w:szCs w:val="21"/>
        </w:rPr>
        <w:t>如果你也曾听人说你不符合固有范式，说你没有领导者的样貌与做派，说你要么锋芒过盛，要么气场不足。</w:t>
      </w:r>
    </w:p>
    <w:p w:rsidR="00663B86" w:rsidRDefault="00663B8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《反英雄</w:t>
      </w:r>
      <w:r>
        <w:rPr>
          <w:rFonts w:hint="eastAsia"/>
          <w:bCs/>
          <w:kern w:val="0"/>
          <w:szCs w:val="21"/>
        </w:rPr>
        <w:t>之利</w:t>
      </w:r>
      <w:r>
        <w:rPr>
          <w:rFonts w:hint="eastAsia"/>
          <w:bCs/>
          <w:kern w:val="0"/>
          <w:szCs w:val="21"/>
        </w:rPr>
        <w:t>》赋予你将传统领导力智慧抛诸脑后的权利，让你信任自己的直觉，停止为了获得认可或达到某种不切实际的标准而表演。相反，你将学习如何将自身的缺陷、恐惧和疑虑转化为战术优势。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  <w:bookmarkStart w:id="1" w:name="_GoBack"/>
      <w:bookmarkEnd w:id="1"/>
    </w:p>
    <w:p w:rsidR="00C86316" w:rsidRDefault="000F507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畅销书作家、沟通策略师布雷特·巴塞洛</w:t>
      </w:r>
      <w:proofErr w:type="gramStart"/>
      <w:r>
        <w:rPr>
          <w:rFonts w:hint="eastAsia"/>
          <w:bCs/>
          <w:kern w:val="0"/>
          <w:szCs w:val="21"/>
        </w:rPr>
        <w:t>缪</w:t>
      </w:r>
      <w:proofErr w:type="gramEnd"/>
      <w:r>
        <w:rPr>
          <w:rFonts w:hint="eastAsia"/>
          <w:bCs/>
          <w:kern w:val="0"/>
          <w:szCs w:val="21"/>
        </w:rPr>
        <w:t>直言不讳地告诉你：当你学会如何以觉察、自律和策略来疏导自己那些更阴暗的冲动时，你会成为一个更有效的领导者。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因为真正的改变很少来自于安全行事或试图迎合某种模式。有时你必须甘愿做一个不合群者——一个反英雄。这意味着打破一些规则，接受并非所有人都会喜欢你的事实，并发展出处理棘手人物和直面冲突所需的工具，以推动进步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现代领导力要求具备社交敏捷性、权力运用流畅度以及适应能力。《反英雄</w:t>
      </w:r>
      <w:r>
        <w:rPr>
          <w:rFonts w:hint="eastAsia"/>
          <w:bCs/>
          <w:kern w:val="0"/>
          <w:szCs w:val="21"/>
        </w:rPr>
        <w:t>之利</w:t>
      </w:r>
      <w:r>
        <w:rPr>
          <w:rFonts w:hint="eastAsia"/>
          <w:bCs/>
          <w:kern w:val="0"/>
          <w:szCs w:val="21"/>
        </w:rPr>
        <w:t>》为你提供了在复杂、道德模糊的环境中运作的工具，且不会在此过程中迷失自我。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停止寻求</w:t>
      </w:r>
      <w:r>
        <w:rPr>
          <w:rFonts w:hint="eastAsia"/>
          <w:bCs/>
          <w:kern w:val="0"/>
          <w:szCs w:val="21"/>
        </w:rPr>
        <w:t>认可。停止等待确定性。停止自我怀疑。唯有如此，你才能成为你本该成为的</w:t>
      </w:r>
      <w:r>
        <w:rPr>
          <w:rFonts w:hint="eastAsia"/>
          <w:bCs/>
          <w:kern w:val="0"/>
          <w:szCs w:val="21"/>
        </w:rPr>
        <w:lastRenderedPageBreak/>
        <w:t>那个领导者。</w:t>
      </w:r>
    </w:p>
    <w:p w:rsidR="00C86316" w:rsidRDefault="00C86316" w:rsidP="00DD093C">
      <w:pPr>
        <w:rPr>
          <w:bCs/>
          <w:kern w:val="0"/>
          <w:szCs w:val="21"/>
        </w:rPr>
      </w:pPr>
    </w:p>
    <w:p w:rsidR="00DD093C" w:rsidRDefault="00DD093C" w:rsidP="00DD093C">
      <w:pPr>
        <w:rPr>
          <w:rFonts w:hint="eastAsia"/>
          <w:bCs/>
          <w:kern w:val="0"/>
          <w:szCs w:val="21"/>
        </w:rPr>
      </w:pPr>
    </w:p>
    <w:p w:rsidR="00C86316" w:rsidRDefault="000F5075">
      <w:pPr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独特卖点：</w:t>
      </w:r>
    </w:p>
    <w:p w:rsidR="00C86316" w:rsidRDefault="00C86316">
      <w:pPr>
        <w:rPr>
          <w:bCs/>
          <w:kern w:val="0"/>
          <w:szCs w:val="21"/>
        </w:rPr>
      </w:pPr>
    </w:p>
    <w:p w:rsidR="00C86316" w:rsidRDefault="000F5075">
      <w:pPr>
        <w:ind w:firstLineChars="200" w:firstLine="422"/>
        <w:rPr>
          <w:bCs/>
          <w:kern w:val="0"/>
          <w:szCs w:val="21"/>
        </w:rPr>
      </w:pPr>
      <w:r>
        <w:rPr>
          <w:rFonts w:hint="eastAsia"/>
          <w:b/>
          <w:kern w:val="0"/>
          <w:szCs w:val="21"/>
        </w:rPr>
        <w:t>经过验证的实力：</w:t>
      </w:r>
      <w:r>
        <w:rPr>
          <w:rFonts w:hint="eastAsia"/>
          <w:bCs/>
          <w:kern w:val="0"/>
          <w:szCs w:val="21"/>
        </w:rPr>
        <w:t>巴塞洛缪自行出版的《意识</w:t>
      </w:r>
      <w:r>
        <w:rPr>
          <w:rFonts w:hint="eastAsia"/>
          <w:bCs/>
          <w:kern w:val="0"/>
          <w:szCs w:val="21"/>
        </w:rPr>
        <w:t>训练</w:t>
      </w:r>
      <w:r>
        <w:rPr>
          <w:rFonts w:hint="eastAsia"/>
          <w:bCs/>
          <w:kern w:val="0"/>
          <w:szCs w:val="21"/>
        </w:rPr>
        <w:t>》仅在美国各版本销量已超过四万册，被翻译成五种语言，并跻身亚</w:t>
      </w:r>
      <w:proofErr w:type="gramStart"/>
      <w:r>
        <w:rPr>
          <w:rFonts w:hint="eastAsia"/>
          <w:bCs/>
          <w:kern w:val="0"/>
          <w:szCs w:val="21"/>
        </w:rPr>
        <w:t>马逊百强</w:t>
      </w:r>
      <w:proofErr w:type="gramEnd"/>
      <w:r>
        <w:rPr>
          <w:rFonts w:hint="eastAsia"/>
          <w:bCs/>
          <w:kern w:val="0"/>
          <w:szCs w:val="21"/>
        </w:rPr>
        <w:t>畅销书榜单。巴塞洛</w:t>
      </w:r>
      <w:proofErr w:type="gramStart"/>
      <w:r>
        <w:rPr>
          <w:rFonts w:hint="eastAsia"/>
          <w:bCs/>
          <w:kern w:val="0"/>
          <w:szCs w:val="21"/>
        </w:rPr>
        <w:t>缪</w:t>
      </w:r>
      <w:proofErr w:type="gramEnd"/>
      <w:r>
        <w:rPr>
          <w:rFonts w:hint="eastAsia"/>
          <w:bCs/>
          <w:kern w:val="0"/>
          <w:szCs w:val="21"/>
        </w:rPr>
        <w:t>深谙书籍推广之道，他将把这一知识运用到《反英雄</w:t>
      </w:r>
      <w:r>
        <w:rPr>
          <w:rFonts w:hint="eastAsia"/>
          <w:bCs/>
          <w:kern w:val="0"/>
          <w:szCs w:val="21"/>
        </w:rPr>
        <w:t>之利</w:t>
      </w:r>
      <w:r>
        <w:rPr>
          <w:rFonts w:hint="eastAsia"/>
          <w:bCs/>
          <w:kern w:val="0"/>
          <w:szCs w:val="21"/>
        </w:rPr>
        <w:t>》的推广中。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2"/>
        <w:rPr>
          <w:bCs/>
          <w:kern w:val="0"/>
          <w:szCs w:val="21"/>
        </w:rPr>
      </w:pPr>
      <w:r>
        <w:rPr>
          <w:rFonts w:hint="eastAsia"/>
          <w:b/>
          <w:kern w:val="0"/>
          <w:szCs w:val="21"/>
        </w:rPr>
        <w:t>人脉广泛：</w:t>
      </w:r>
      <w:r>
        <w:rPr>
          <w:rFonts w:hint="eastAsia"/>
          <w:bCs/>
          <w:kern w:val="0"/>
          <w:szCs w:val="21"/>
        </w:rPr>
        <w:t>巴塞洛缪在教练界和体育界人脉广泛，与健康产业领军人物如安德鲁·休伯曼和史蒂夫·马格尼斯保持联系。巴塞洛</w:t>
      </w:r>
      <w:proofErr w:type="gramStart"/>
      <w:r>
        <w:rPr>
          <w:rFonts w:hint="eastAsia"/>
          <w:bCs/>
          <w:kern w:val="0"/>
          <w:szCs w:val="21"/>
        </w:rPr>
        <w:t>缪</w:t>
      </w:r>
      <w:proofErr w:type="gramEnd"/>
      <w:r>
        <w:rPr>
          <w:rFonts w:hint="eastAsia"/>
          <w:bCs/>
          <w:kern w:val="0"/>
          <w:szCs w:val="21"/>
        </w:rPr>
        <w:t>将利用这一网络，为本书的推荐语和宣传提供支持。</w:t>
      </w:r>
    </w:p>
    <w:p w:rsidR="00C86316" w:rsidRDefault="00C86316">
      <w:pPr>
        <w:ind w:firstLineChars="200" w:firstLine="420"/>
        <w:rPr>
          <w:bCs/>
          <w:kern w:val="0"/>
          <w:szCs w:val="21"/>
        </w:rPr>
      </w:pPr>
    </w:p>
    <w:p w:rsidR="00C86316" w:rsidRDefault="000F5075">
      <w:pPr>
        <w:ind w:firstLineChars="200" w:firstLine="422"/>
        <w:rPr>
          <w:bCs/>
          <w:kern w:val="0"/>
          <w:szCs w:val="21"/>
        </w:rPr>
      </w:pPr>
      <w:r>
        <w:rPr>
          <w:rFonts w:hint="eastAsia"/>
          <w:b/>
          <w:kern w:val="0"/>
          <w:szCs w:val="21"/>
        </w:rPr>
        <w:t>恰逢其时的正确信息：</w:t>
      </w:r>
      <w:r>
        <w:rPr>
          <w:rFonts w:hint="eastAsia"/>
          <w:bCs/>
          <w:kern w:val="0"/>
          <w:szCs w:val="21"/>
        </w:rPr>
        <w:t>在我们这个日益复杂和道德模糊的世界里，巴塞洛</w:t>
      </w:r>
      <w:proofErr w:type="gramStart"/>
      <w:r>
        <w:rPr>
          <w:rFonts w:hint="eastAsia"/>
          <w:bCs/>
          <w:kern w:val="0"/>
          <w:szCs w:val="21"/>
        </w:rPr>
        <w:t>缪</w:t>
      </w:r>
      <w:proofErr w:type="gramEnd"/>
      <w:r>
        <w:rPr>
          <w:rFonts w:hint="eastAsia"/>
          <w:bCs/>
          <w:kern w:val="0"/>
          <w:szCs w:val="21"/>
        </w:rPr>
        <w:t>传递的信息——你无需完美也能成为一个好领导者，你实际上应该拥抱复杂性和那些他人可能视作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阴暗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的自身面向——将成为读者乐于接受的信息。</w:t>
      </w:r>
    </w:p>
    <w:p w:rsidR="00C86316" w:rsidRDefault="00C86316" w:rsidP="00DD093C">
      <w:pPr>
        <w:rPr>
          <w:bCs/>
          <w:kern w:val="0"/>
          <w:szCs w:val="21"/>
        </w:rPr>
      </w:pPr>
    </w:p>
    <w:p w:rsidR="00DD093C" w:rsidRDefault="00DD093C" w:rsidP="00DD093C">
      <w:pPr>
        <w:rPr>
          <w:rFonts w:hint="eastAsia"/>
          <w:bCs/>
          <w:kern w:val="0"/>
          <w:szCs w:val="21"/>
        </w:rPr>
      </w:pPr>
    </w:p>
    <w:p w:rsidR="00C86316" w:rsidRDefault="000F5075" w:rsidP="00DD093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C86316" w:rsidRDefault="00C86316" w:rsidP="00DD093C">
      <w:pPr>
        <w:rPr>
          <w:bCs/>
          <w:color w:val="000000"/>
          <w:szCs w:val="21"/>
        </w:rPr>
      </w:pPr>
    </w:p>
    <w:p w:rsidR="00C86316" w:rsidRDefault="000F5075" w:rsidP="00DD093C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布雷特·巴塞洛</w:t>
      </w:r>
      <w:proofErr w:type="gramStart"/>
      <w:r>
        <w:rPr>
          <w:rFonts w:hint="eastAsia"/>
          <w:b/>
          <w:bCs/>
          <w:color w:val="000000"/>
          <w:szCs w:val="21"/>
        </w:rPr>
        <w:t>缪</w:t>
      </w:r>
      <w:proofErr w:type="gramEnd"/>
      <w:r>
        <w:rPr>
          <w:rFonts w:hint="eastAsia"/>
          <w:b/>
          <w:bCs/>
          <w:color w:val="000000"/>
          <w:szCs w:val="21"/>
        </w:rPr>
        <w:t>（</w:t>
      </w:r>
      <w:r>
        <w:rPr>
          <w:rFonts w:hint="eastAsia"/>
          <w:b/>
          <w:bCs/>
          <w:color w:val="000000"/>
          <w:szCs w:val="21"/>
        </w:rPr>
        <w:t>Brett Bartholomew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是畅销书作家、沟通策略师，也是</w:t>
      </w:r>
      <w:r>
        <w:rPr>
          <w:rFonts w:hint="eastAsia"/>
          <w:color w:val="000000"/>
          <w:szCs w:val="21"/>
        </w:rPr>
        <w:t>"</w:t>
      </w:r>
      <w:r>
        <w:rPr>
          <w:rFonts w:hint="eastAsia"/>
          <w:color w:val="000000"/>
          <w:szCs w:val="21"/>
        </w:rPr>
        <w:t>培训艺术</w:t>
      </w:r>
      <w:r>
        <w:rPr>
          <w:rFonts w:hint="eastAsia"/>
          <w:color w:val="000000"/>
          <w:szCs w:val="21"/>
        </w:rPr>
        <w:t>"</w:t>
      </w:r>
      <w:r>
        <w:rPr>
          <w:rFonts w:hint="eastAsia"/>
          <w:color w:val="000000"/>
          <w:szCs w:val="21"/>
        </w:rPr>
        <w:t>的创始人。这是一家绩效咨询公司，与来自职业体育和奥林匹克运动、军队、医疗保健、科技以及财富五百强企业的领导者合作。凭借二十余年在高绩效环境中的经验，他帮助团队和高管制定实用策略，以驾驭权力动态、管理棘手人物并引领变革。他的博士研究聚焦于复杂组织和高压情境下的战略沟通。布雷</w:t>
      </w:r>
      <w:proofErr w:type="gramStart"/>
      <w:r>
        <w:rPr>
          <w:rFonts w:hint="eastAsia"/>
          <w:color w:val="000000"/>
          <w:szCs w:val="21"/>
        </w:rPr>
        <w:t>特</w:t>
      </w:r>
      <w:proofErr w:type="gramEnd"/>
      <w:r>
        <w:rPr>
          <w:rFonts w:hint="eastAsia"/>
          <w:color w:val="000000"/>
          <w:szCs w:val="21"/>
        </w:rPr>
        <w:t>与儿子居住在亚利桑那州凤凰城，著有《意识训练：建立认同的艺术与科学》。</w:t>
      </w:r>
    </w:p>
    <w:p w:rsidR="00663B86" w:rsidRDefault="00663B86" w:rsidP="00663B86">
      <w:pPr>
        <w:rPr>
          <w:color w:val="000000"/>
          <w:szCs w:val="21"/>
        </w:rPr>
      </w:pPr>
    </w:p>
    <w:p w:rsidR="00663B86" w:rsidRDefault="00663B86" w:rsidP="00663B86">
      <w:pPr>
        <w:rPr>
          <w:color w:val="000000"/>
          <w:szCs w:val="21"/>
        </w:rPr>
      </w:pPr>
    </w:p>
    <w:p w:rsidR="00663B86" w:rsidRPr="00663B86" w:rsidRDefault="00663B86" w:rsidP="00663B86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663B86" w:rsidRDefault="00663B86" w:rsidP="00DD093C">
      <w:pPr>
        <w:ind w:firstLineChars="200" w:firstLine="422"/>
        <w:rPr>
          <w:b/>
          <w:bCs/>
          <w:color w:val="000000"/>
          <w:szCs w:val="21"/>
        </w:rPr>
      </w:pPr>
    </w:p>
    <w:p w:rsidR="00663B86" w:rsidRPr="00663B86" w:rsidRDefault="00663B86" w:rsidP="00663B86">
      <w:pPr>
        <w:ind w:firstLineChars="200" w:firstLine="420"/>
        <w:rPr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“凭借在复杂环境中带兵的经历，我深知领导力极少符合我们惯于自我标榜的英雄叙事。布雷特</w:t>
      </w:r>
      <w:r w:rsidRPr="00663B86">
        <w:rPr>
          <w:rFonts w:ascii="MS Gothic" w:hAnsi="MS Gothic" w:cs="MS Gothic"/>
          <w:bCs/>
          <w:color w:val="000000"/>
          <w:szCs w:val="21"/>
        </w:rPr>
        <w:t>・</w:t>
      </w:r>
      <w:r w:rsidRPr="00663B86">
        <w:rPr>
          <w:rFonts w:ascii="宋体" w:hAnsi="宋体" w:cs="宋体" w:hint="eastAsia"/>
          <w:bCs/>
          <w:color w:val="000000"/>
          <w:szCs w:val="21"/>
        </w:rPr>
        <w:t>巴塞洛</w:t>
      </w:r>
      <w:proofErr w:type="gramStart"/>
      <w:r w:rsidRPr="00663B86">
        <w:rPr>
          <w:rFonts w:ascii="宋体" w:hAnsi="宋体" w:cs="宋体" w:hint="eastAsia"/>
          <w:bCs/>
          <w:color w:val="000000"/>
          <w:szCs w:val="21"/>
        </w:rPr>
        <w:t>缪</w:t>
      </w:r>
      <w:proofErr w:type="gramEnd"/>
      <w:r w:rsidRPr="00663B86">
        <w:rPr>
          <w:rFonts w:hint="eastAsia"/>
          <w:bCs/>
          <w:color w:val="000000"/>
          <w:szCs w:val="21"/>
        </w:rPr>
        <w:t>的《</w:t>
      </w:r>
      <w:r>
        <w:rPr>
          <w:rFonts w:hint="eastAsia"/>
          <w:bCs/>
          <w:kern w:val="0"/>
          <w:szCs w:val="21"/>
        </w:rPr>
        <w:t>反英雄之利</w:t>
      </w:r>
      <w:r w:rsidRPr="00663B86">
        <w:rPr>
          <w:rFonts w:hint="eastAsia"/>
          <w:bCs/>
          <w:color w:val="000000"/>
          <w:szCs w:val="21"/>
        </w:rPr>
        <w:t>》恰恰道出了这一现实。他深挖领导力的人性维度</w:t>
      </w:r>
      <w:r w:rsidRPr="00663B86">
        <w:rPr>
          <w:bCs/>
          <w:color w:val="000000"/>
          <w:szCs w:val="21"/>
        </w:rPr>
        <w:t>——</w:t>
      </w:r>
      <w:r w:rsidRPr="00663B86">
        <w:rPr>
          <w:rFonts w:hint="eastAsia"/>
          <w:bCs/>
          <w:color w:val="000000"/>
          <w:szCs w:val="21"/>
        </w:rPr>
        <w:t>冲突、自我、影响力与适应力</w:t>
      </w:r>
      <w:r w:rsidRPr="00663B86">
        <w:rPr>
          <w:bCs/>
          <w:color w:val="000000"/>
          <w:szCs w:val="21"/>
        </w:rPr>
        <w:t>——</w:t>
      </w:r>
      <w:r w:rsidRPr="00663B86">
        <w:rPr>
          <w:rFonts w:hint="eastAsia"/>
          <w:bCs/>
          <w:color w:val="000000"/>
          <w:szCs w:val="21"/>
        </w:rPr>
        <w:t>为身处答案从不简单的世界、肩负领导职责的所有人，提供了坦诚且务实的思考视角。”</w:t>
      </w:r>
    </w:p>
    <w:p w:rsidR="00663B86" w:rsidRPr="00663B86" w:rsidRDefault="00663B86" w:rsidP="00663B86">
      <w:pPr>
        <w:ind w:firstLineChars="200" w:firstLine="420"/>
        <w:jc w:val="right"/>
        <w:rPr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——斯坦利</w:t>
      </w:r>
      <w:r w:rsidRPr="00663B8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63B86">
        <w:rPr>
          <w:rFonts w:ascii="宋体" w:hAnsi="宋体" w:cs="宋体" w:hint="eastAsia"/>
          <w:bCs/>
          <w:color w:val="000000"/>
          <w:szCs w:val="21"/>
        </w:rPr>
        <w:t>麦克里斯特尔（</w:t>
      </w:r>
      <w:r w:rsidRPr="00663B86">
        <w:rPr>
          <w:bCs/>
          <w:color w:val="000000"/>
          <w:szCs w:val="21"/>
        </w:rPr>
        <w:t xml:space="preserve">Stanley </w:t>
      </w:r>
      <w:proofErr w:type="spellStart"/>
      <w:r w:rsidRPr="00663B86">
        <w:rPr>
          <w:bCs/>
          <w:color w:val="000000"/>
          <w:szCs w:val="21"/>
        </w:rPr>
        <w:t>McChrystal</w:t>
      </w:r>
      <w:proofErr w:type="spellEnd"/>
      <w:r w:rsidRPr="00663B86">
        <w:rPr>
          <w:rFonts w:hint="eastAsia"/>
          <w:bCs/>
          <w:color w:val="000000"/>
          <w:szCs w:val="21"/>
        </w:rPr>
        <w:t>），美国陆军退役上将，</w:t>
      </w:r>
      <w:proofErr w:type="spellStart"/>
      <w:r w:rsidRPr="00663B86">
        <w:rPr>
          <w:bCs/>
          <w:color w:val="000000"/>
          <w:szCs w:val="21"/>
        </w:rPr>
        <w:t>McChrystal</w:t>
      </w:r>
      <w:proofErr w:type="spellEnd"/>
      <w:r w:rsidRPr="00663B86">
        <w:rPr>
          <w:bCs/>
          <w:color w:val="000000"/>
          <w:szCs w:val="21"/>
        </w:rPr>
        <w:t xml:space="preserve"> Group</w:t>
      </w:r>
      <w:r w:rsidRPr="00663B86">
        <w:rPr>
          <w:rFonts w:hint="eastAsia"/>
          <w:bCs/>
          <w:color w:val="000000"/>
          <w:szCs w:val="21"/>
        </w:rPr>
        <w:t>创始人兼首席执行官，《纽约时报》畅销书《论品格》（</w:t>
      </w:r>
      <w:r w:rsidRPr="00663B86">
        <w:rPr>
          <w:bCs/>
          <w:i/>
          <w:color w:val="000000"/>
          <w:szCs w:val="21"/>
        </w:rPr>
        <w:t>On Character</w:t>
      </w:r>
      <w:r w:rsidRPr="00663B86">
        <w:rPr>
          <w:rFonts w:hint="eastAsia"/>
          <w:bCs/>
          <w:color w:val="000000"/>
          <w:szCs w:val="21"/>
        </w:rPr>
        <w:t>）作者</w:t>
      </w:r>
    </w:p>
    <w:p w:rsidR="00663B86" w:rsidRDefault="00663B86" w:rsidP="00663B86">
      <w:pPr>
        <w:ind w:firstLineChars="200" w:firstLine="420"/>
        <w:rPr>
          <w:bCs/>
          <w:color w:val="000000"/>
          <w:szCs w:val="21"/>
        </w:rPr>
      </w:pPr>
    </w:p>
    <w:p w:rsidR="00663B86" w:rsidRPr="00663B86" w:rsidRDefault="00663B86" w:rsidP="00663B86">
      <w:pPr>
        <w:ind w:firstLineChars="200" w:firstLine="420"/>
        <w:rPr>
          <w:rFonts w:hint="eastAsia"/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“若你打算带领团队、开拓事业，或是创造任何有价值的事物，就必然会遭遇阻力。这本书能帮你为这场硬仗做好准备。”</w:t>
      </w:r>
    </w:p>
    <w:p w:rsidR="00663B86" w:rsidRPr="00663B86" w:rsidRDefault="00663B86" w:rsidP="00663B86">
      <w:pPr>
        <w:ind w:firstLineChars="200" w:firstLine="420"/>
        <w:jc w:val="right"/>
        <w:rPr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——史蒂文</w:t>
      </w:r>
      <w:r w:rsidRPr="00663B8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63B86">
        <w:rPr>
          <w:rFonts w:ascii="宋体" w:hAnsi="宋体" w:cs="宋体" w:hint="eastAsia"/>
          <w:bCs/>
          <w:color w:val="000000"/>
          <w:szCs w:val="21"/>
        </w:rPr>
        <w:t>普雷斯菲尔德（</w:t>
      </w:r>
      <w:r w:rsidRPr="00663B86">
        <w:rPr>
          <w:bCs/>
          <w:color w:val="000000"/>
          <w:szCs w:val="21"/>
        </w:rPr>
        <w:t xml:space="preserve">Steven </w:t>
      </w:r>
      <w:proofErr w:type="spellStart"/>
      <w:r w:rsidRPr="00663B86">
        <w:rPr>
          <w:bCs/>
          <w:color w:val="000000"/>
          <w:szCs w:val="21"/>
        </w:rPr>
        <w:t>Pressfield</w:t>
      </w:r>
      <w:proofErr w:type="spellEnd"/>
      <w:r w:rsidRPr="00663B86">
        <w:rPr>
          <w:rFonts w:hint="eastAsia"/>
          <w:bCs/>
          <w:color w:val="000000"/>
          <w:szCs w:val="21"/>
        </w:rPr>
        <w:t>），畅销书《火之门》（</w:t>
      </w:r>
      <w:r w:rsidRPr="00663B86">
        <w:rPr>
          <w:bCs/>
          <w:i/>
          <w:color w:val="000000"/>
          <w:szCs w:val="21"/>
        </w:rPr>
        <w:t>Gates of Fire</w:t>
      </w:r>
      <w:r w:rsidRPr="00663B86">
        <w:rPr>
          <w:rFonts w:hint="eastAsia"/>
          <w:bCs/>
          <w:color w:val="000000"/>
          <w:szCs w:val="21"/>
        </w:rPr>
        <w:t>）、</w:t>
      </w:r>
      <w:r w:rsidRPr="00663B86">
        <w:rPr>
          <w:rFonts w:hint="eastAsia"/>
          <w:bCs/>
          <w:color w:val="000000"/>
          <w:szCs w:val="21"/>
        </w:rPr>
        <w:lastRenderedPageBreak/>
        <w:t>《艺术之战》（</w:t>
      </w:r>
      <w:r w:rsidRPr="00663B86">
        <w:rPr>
          <w:bCs/>
          <w:i/>
          <w:color w:val="000000"/>
          <w:szCs w:val="21"/>
        </w:rPr>
        <w:t>The War of Art</w:t>
      </w:r>
      <w:r w:rsidRPr="00663B86">
        <w:rPr>
          <w:rFonts w:hint="eastAsia"/>
          <w:bCs/>
          <w:color w:val="000000"/>
          <w:szCs w:val="21"/>
        </w:rPr>
        <w:t>）作者</w:t>
      </w:r>
    </w:p>
    <w:p w:rsidR="00663B86" w:rsidRDefault="00663B86" w:rsidP="00663B86">
      <w:pPr>
        <w:ind w:firstLineChars="200" w:firstLine="420"/>
        <w:rPr>
          <w:bCs/>
          <w:color w:val="000000"/>
          <w:szCs w:val="21"/>
        </w:rPr>
      </w:pPr>
    </w:p>
    <w:p w:rsidR="00663B86" w:rsidRPr="00663B86" w:rsidRDefault="00663B86" w:rsidP="00663B86">
      <w:pPr>
        <w:ind w:firstLineChars="200" w:firstLine="420"/>
        <w:rPr>
          <w:rFonts w:hint="eastAsia"/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“凭借这本书，巴塞洛</w:t>
      </w:r>
      <w:proofErr w:type="gramStart"/>
      <w:r w:rsidRPr="00663B86">
        <w:rPr>
          <w:rFonts w:hint="eastAsia"/>
          <w:bCs/>
          <w:color w:val="000000"/>
          <w:szCs w:val="21"/>
        </w:rPr>
        <w:t>缪</w:t>
      </w:r>
      <w:proofErr w:type="gramEnd"/>
      <w:r w:rsidRPr="00663B86">
        <w:rPr>
          <w:rFonts w:hint="eastAsia"/>
          <w:bCs/>
          <w:color w:val="000000"/>
          <w:szCs w:val="21"/>
        </w:rPr>
        <w:t>戳破了关于成功领导力的传统认知误区，为现任及未来的领导者带来了极大助益。他指出，卓越领导力远不止传统认知中那些简单片面、流于表面的准则。不仅如此，他还提供了一套详尽的行动方案，既还原了领导过程的复杂本质，也给出了破解现实困境的深刻思路。这本书无疑是领导力领域的一次重要进阶。”</w:t>
      </w:r>
    </w:p>
    <w:p w:rsidR="00663B86" w:rsidRPr="00663B86" w:rsidRDefault="00663B86" w:rsidP="00663B86">
      <w:pPr>
        <w:ind w:firstLineChars="200" w:firstLine="420"/>
        <w:jc w:val="right"/>
        <w:rPr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——罗伯特</w:t>
      </w:r>
      <w:r w:rsidRPr="00663B8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63B86">
        <w:rPr>
          <w:rFonts w:ascii="宋体" w:hAnsi="宋体" w:cs="宋体" w:hint="eastAsia"/>
          <w:bCs/>
          <w:color w:val="000000"/>
          <w:szCs w:val="21"/>
        </w:rPr>
        <w:t>西奥迪尼（</w:t>
      </w:r>
      <w:r w:rsidRPr="00663B86">
        <w:rPr>
          <w:bCs/>
          <w:color w:val="000000"/>
          <w:szCs w:val="21"/>
        </w:rPr>
        <w:t xml:space="preserve">Robert </w:t>
      </w:r>
      <w:proofErr w:type="spellStart"/>
      <w:r w:rsidRPr="00663B86">
        <w:rPr>
          <w:bCs/>
          <w:color w:val="000000"/>
          <w:szCs w:val="21"/>
        </w:rPr>
        <w:t>Cialdini</w:t>
      </w:r>
      <w:proofErr w:type="spellEnd"/>
      <w:r w:rsidRPr="00663B86">
        <w:rPr>
          <w:rFonts w:hint="eastAsia"/>
          <w:bCs/>
          <w:color w:val="000000"/>
          <w:szCs w:val="21"/>
        </w:rPr>
        <w:t>），《影响力》（</w:t>
      </w:r>
      <w:r w:rsidRPr="00663B86">
        <w:rPr>
          <w:bCs/>
          <w:i/>
          <w:color w:val="000000"/>
          <w:szCs w:val="21"/>
        </w:rPr>
        <w:t>Influence</w:t>
      </w:r>
      <w:r w:rsidRPr="00663B86">
        <w:rPr>
          <w:rFonts w:hint="eastAsia"/>
          <w:bCs/>
          <w:color w:val="000000"/>
          <w:szCs w:val="21"/>
        </w:rPr>
        <w:t>）、《先发影响力》（</w:t>
      </w:r>
      <w:r w:rsidRPr="00663B86">
        <w:rPr>
          <w:bCs/>
          <w:i/>
          <w:color w:val="000000"/>
          <w:szCs w:val="21"/>
        </w:rPr>
        <w:t>Pre-Suasion</w:t>
      </w:r>
      <w:r w:rsidRPr="00663B86">
        <w:rPr>
          <w:rFonts w:hint="eastAsia"/>
          <w:bCs/>
          <w:color w:val="000000"/>
          <w:szCs w:val="21"/>
        </w:rPr>
        <w:t>）作者</w:t>
      </w:r>
    </w:p>
    <w:p w:rsidR="00663B86" w:rsidRDefault="00663B86" w:rsidP="00663B86">
      <w:pPr>
        <w:ind w:firstLineChars="200" w:firstLine="420"/>
        <w:rPr>
          <w:bCs/>
          <w:color w:val="000000"/>
          <w:szCs w:val="21"/>
        </w:rPr>
      </w:pPr>
    </w:p>
    <w:p w:rsidR="00663B86" w:rsidRPr="00663B86" w:rsidRDefault="00663B86" w:rsidP="00663B86">
      <w:pPr>
        <w:ind w:firstLineChars="200" w:firstLine="420"/>
        <w:rPr>
          <w:rFonts w:hint="eastAsia"/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“布雷特是少有的兼具心理学思维的实践者，他将最前沿的循证科学，在体育、商业与人生赛道的顶尖从业者身上加以验证落地。这本书写给所有不甘停留在基础层面的人——那些不满足于仅仅获得幸福感，更想要突破能力边界、追求极致表现的人。读完它，成就卓越。”</w:t>
      </w:r>
    </w:p>
    <w:p w:rsidR="00663B86" w:rsidRPr="00663B86" w:rsidRDefault="00663B86" w:rsidP="00663B86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663B86">
        <w:rPr>
          <w:rFonts w:hint="eastAsia"/>
          <w:bCs/>
          <w:color w:val="000000"/>
          <w:szCs w:val="21"/>
        </w:rPr>
        <w:t>——托德</w:t>
      </w:r>
      <w:r w:rsidRPr="00663B8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63B86">
        <w:rPr>
          <w:bCs/>
          <w:color w:val="000000"/>
          <w:szCs w:val="21"/>
        </w:rPr>
        <w:t>B</w:t>
      </w:r>
      <w:r w:rsidRPr="00663B8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63B86">
        <w:rPr>
          <w:rFonts w:ascii="宋体" w:hAnsi="宋体" w:cs="宋体" w:hint="eastAsia"/>
          <w:bCs/>
          <w:color w:val="000000"/>
          <w:szCs w:val="21"/>
        </w:rPr>
        <w:t>卡什丹（</w:t>
      </w:r>
      <w:r w:rsidRPr="00663B86">
        <w:rPr>
          <w:bCs/>
          <w:color w:val="000000"/>
          <w:szCs w:val="21"/>
        </w:rPr>
        <w:t xml:space="preserve">Todd B. </w:t>
      </w:r>
      <w:proofErr w:type="spellStart"/>
      <w:r w:rsidRPr="00663B86">
        <w:rPr>
          <w:bCs/>
          <w:color w:val="000000"/>
          <w:szCs w:val="21"/>
        </w:rPr>
        <w:t>Kashdan</w:t>
      </w:r>
      <w:proofErr w:type="spellEnd"/>
      <w:r w:rsidRPr="00663B86">
        <w:rPr>
          <w:rFonts w:hint="eastAsia"/>
          <w:bCs/>
          <w:color w:val="000000"/>
          <w:szCs w:val="21"/>
        </w:rPr>
        <w:t>）博士，心理学教授，著有《黑暗面的正向力量》（</w:t>
      </w:r>
      <w:r w:rsidRPr="00663B86">
        <w:rPr>
          <w:bCs/>
          <w:i/>
          <w:color w:val="000000"/>
          <w:szCs w:val="21"/>
        </w:rPr>
        <w:t>The Upside of Your Dark Side</w:t>
      </w:r>
      <w:r w:rsidRPr="00663B86">
        <w:rPr>
          <w:rFonts w:hint="eastAsia"/>
          <w:bCs/>
          <w:color w:val="000000"/>
          <w:szCs w:val="21"/>
        </w:rPr>
        <w:t>）、《不服从的艺术》（</w:t>
      </w:r>
      <w:r w:rsidRPr="00663B86">
        <w:rPr>
          <w:bCs/>
          <w:i/>
          <w:color w:val="000000"/>
          <w:szCs w:val="21"/>
        </w:rPr>
        <w:t>The Art of Insubordination</w:t>
      </w:r>
      <w:r w:rsidRPr="00663B86">
        <w:rPr>
          <w:rFonts w:hint="eastAsia"/>
          <w:bCs/>
          <w:color w:val="000000"/>
          <w:szCs w:val="21"/>
        </w:rPr>
        <w:t>）</w:t>
      </w:r>
    </w:p>
    <w:p w:rsidR="00C86316" w:rsidRDefault="00C86316" w:rsidP="00DD093C">
      <w:pPr>
        <w:jc w:val="left"/>
        <w:rPr>
          <w:b/>
          <w:bCs/>
          <w:color w:val="000000"/>
          <w:szCs w:val="21"/>
        </w:rPr>
      </w:pPr>
    </w:p>
    <w:p w:rsidR="00DD093C" w:rsidRDefault="00DD093C" w:rsidP="00DD093C">
      <w:pPr>
        <w:jc w:val="left"/>
        <w:rPr>
          <w:rFonts w:hint="eastAsia"/>
          <w:b/>
          <w:bCs/>
          <w:color w:val="000000"/>
          <w:szCs w:val="21"/>
        </w:rPr>
      </w:pPr>
    </w:p>
    <w:p w:rsidR="00C86316" w:rsidRDefault="000F5075" w:rsidP="00DD093C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C86316" w:rsidRDefault="00C86316" w:rsidP="00DD093C">
      <w:pPr>
        <w:jc w:val="left"/>
        <w:rPr>
          <w:b/>
          <w:bCs/>
          <w:color w:val="000000"/>
          <w:szCs w:val="21"/>
        </w:rPr>
      </w:pP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作者说明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引言</w:t>
      </w:r>
    </w:p>
    <w:p w:rsidR="00C86316" w:rsidRDefault="00C86316" w:rsidP="00DD093C">
      <w:pPr>
        <w:jc w:val="center"/>
        <w:rPr>
          <w:color w:val="000000"/>
          <w:szCs w:val="21"/>
        </w:rPr>
      </w:pP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第一部分：关于领导力的赤裸真相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第一章：摘下面具：最具破坏性的</w:t>
      </w:r>
      <w:proofErr w:type="gramStart"/>
      <w:r>
        <w:rPr>
          <w:color w:val="000000"/>
          <w:szCs w:val="21"/>
        </w:rPr>
        <w:t>领导力迷思</w:t>
      </w:r>
      <w:proofErr w:type="gramEnd"/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第二章：重新定义领导力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第三章：欢迎来到混乱现场：复杂性的</w:t>
      </w:r>
      <w:r>
        <w:rPr>
          <w:color w:val="000000"/>
          <w:szCs w:val="21"/>
        </w:rPr>
        <w:t>后果</w:t>
      </w:r>
    </w:p>
    <w:p w:rsidR="00C86316" w:rsidRDefault="00C86316" w:rsidP="00DD093C">
      <w:pPr>
        <w:jc w:val="center"/>
        <w:rPr>
          <w:color w:val="000000"/>
          <w:szCs w:val="21"/>
        </w:rPr>
      </w:pP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第二部分：召唤内在的反英雄（间奏曲）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第四章：更像是哥谭而非伊甸园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第五章：内战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第六章：暗黑物质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第七章：有目标的叛逆者：不留情面的</w:t>
      </w:r>
      <w:r>
        <w:rPr>
          <w:rFonts w:hint="eastAsia"/>
          <w:color w:val="000000"/>
          <w:szCs w:val="21"/>
        </w:rPr>
        <w:t>怜悯</w:t>
      </w:r>
    </w:p>
    <w:p w:rsidR="00C86316" w:rsidRDefault="00C86316" w:rsidP="00DD093C">
      <w:pPr>
        <w:jc w:val="center"/>
        <w:rPr>
          <w:color w:val="000000"/>
          <w:szCs w:val="21"/>
        </w:rPr>
      </w:pP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第三部分：社交敏捷性：反英雄的工具箱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第八章：情境胜任力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第九章：战略沟通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第十章：权力素养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第十一章：成事之道：融合权力与影响力（及其他实用贴士）</w:t>
      </w:r>
    </w:p>
    <w:p w:rsidR="00C86316" w:rsidRDefault="00C86316" w:rsidP="00DD093C">
      <w:pPr>
        <w:jc w:val="center"/>
        <w:rPr>
          <w:color w:val="000000"/>
          <w:szCs w:val="21"/>
        </w:rPr>
      </w:pP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第四部分：伟大</w:t>
      </w:r>
      <w:proofErr w:type="gramStart"/>
      <w:r>
        <w:rPr>
          <w:color w:val="000000"/>
          <w:szCs w:val="21"/>
        </w:rPr>
        <w:t>者适应</w:t>
      </w:r>
      <w:proofErr w:type="gramEnd"/>
      <w:r>
        <w:rPr>
          <w:color w:val="000000"/>
          <w:szCs w:val="21"/>
        </w:rPr>
        <w:t>变化：反英雄的指南针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第十二章：没有借口，唯有重复练习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lastRenderedPageBreak/>
        <w:t>结语：反英雄的奥德赛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精选著作</w:t>
      </w:r>
    </w:p>
    <w:p w:rsidR="00C86316" w:rsidRDefault="000F5075" w:rsidP="00DD093C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致谢</w:t>
      </w:r>
    </w:p>
    <w:p w:rsidR="00C86316" w:rsidRDefault="00C86316" w:rsidP="00DD093C">
      <w:pPr>
        <w:jc w:val="left"/>
        <w:rPr>
          <w:color w:val="000000"/>
          <w:szCs w:val="21"/>
        </w:rPr>
      </w:pPr>
    </w:p>
    <w:p w:rsidR="00C86316" w:rsidRDefault="00C86316" w:rsidP="00DD093C">
      <w:pPr>
        <w:jc w:val="left"/>
        <w:rPr>
          <w:color w:val="000000"/>
          <w:szCs w:val="21"/>
        </w:rPr>
      </w:pPr>
    </w:p>
    <w:p w:rsidR="00DD093C" w:rsidRPr="00DD093C" w:rsidRDefault="00DD093C" w:rsidP="00DD093C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DD093C">
        <w:rPr>
          <w:rFonts w:hint="eastAsia"/>
          <w:b/>
          <w:bCs/>
          <w:color w:val="000000"/>
          <w:szCs w:val="21"/>
        </w:rPr>
        <w:t>感</w:t>
      </w:r>
      <w:r w:rsidRPr="00DD093C">
        <w:rPr>
          <w:b/>
          <w:bCs/>
          <w:color w:val="000000"/>
          <w:szCs w:val="21"/>
        </w:rPr>
        <w:t>谢您的阅读！</w:t>
      </w:r>
    </w:p>
    <w:p w:rsidR="00DD093C" w:rsidRPr="00DD093C" w:rsidRDefault="00DD093C" w:rsidP="00DD093C">
      <w:pPr>
        <w:rPr>
          <w:rFonts w:ascii="华文中宋" w:eastAsia="华文中宋" w:hAnsi="华文中宋"/>
          <w:b/>
          <w:color w:val="000000"/>
          <w:szCs w:val="21"/>
        </w:rPr>
      </w:pPr>
      <w:r w:rsidRPr="00DD093C">
        <w:rPr>
          <w:b/>
          <w:color w:val="000000"/>
          <w:szCs w:val="21"/>
        </w:rPr>
        <w:t>请将反馈信息发至：</w:t>
      </w:r>
      <w:r w:rsidRPr="00DD093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DD093C" w:rsidRPr="00DD093C" w:rsidRDefault="00DD093C" w:rsidP="00DD093C">
      <w:pPr>
        <w:rPr>
          <w:b/>
          <w:color w:val="000000"/>
          <w:szCs w:val="21"/>
        </w:rPr>
      </w:pPr>
      <w:r w:rsidRPr="00DD093C">
        <w:rPr>
          <w:b/>
          <w:color w:val="000000"/>
          <w:szCs w:val="21"/>
        </w:rPr>
        <w:t>Email</w:t>
      </w:r>
      <w:r w:rsidRPr="00DD093C">
        <w:rPr>
          <w:color w:val="000000"/>
          <w:szCs w:val="21"/>
        </w:rPr>
        <w:t>：</w:t>
      </w:r>
      <w:hyperlink r:id="rId9" w:history="1">
        <w:r w:rsidRPr="00DD093C">
          <w:rPr>
            <w:rFonts w:hint="eastAsia"/>
            <w:b/>
            <w:color w:val="0000FF"/>
            <w:szCs w:val="21"/>
            <w:u w:val="single"/>
          </w:rPr>
          <w:t>Righ</w:t>
        </w:r>
        <w:r w:rsidRPr="00DD093C">
          <w:rPr>
            <w:b/>
            <w:color w:val="0000FF"/>
            <w:szCs w:val="21"/>
            <w:u w:val="single"/>
          </w:rPr>
          <w:t>ts@nurnberg.com.cn</w:t>
        </w:r>
      </w:hyperlink>
    </w:p>
    <w:p w:rsidR="00DD093C" w:rsidRPr="00DD093C" w:rsidRDefault="00DD093C" w:rsidP="00DD093C">
      <w:pPr>
        <w:rPr>
          <w:b/>
          <w:color w:val="000000"/>
          <w:szCs w:val="21"/>
        </w:rPr>
      </w:pPr>
      <w:r w:rsidRPr="00DD093C">
        <w:rPr>
          <w:color w:val="000000"/>
          <w:szCs w:val="21"/>
        </w:rPr>
        <w:t>安德鲁</w:t>
      </w:r>
      <w:r w:rsidRPr="00DD093C">
        <w:rPr>
          <w:color w:val="000000"/>
          <w:szCs w:val="21"/>
        </w:rPr>
        <w:t>·</w:t>
      </w:r>
      <w:r w:rsidRPr="00DD093C">
        <w:rPr>
          <w:color w:val="000000"/>
          <w:szCs w:val="21"/>
        </w:rPr>
        <w:t>纳伯格联合国际有限公司北京代表处</w:t>
      </w:r>
    </w:p>
    <w:p w:rsidR="00DD093C" w:rsidRPr="00DD093C" w:rsidRDefault="00DD093C" w:rsidP="00DD093C">
      <w:pPr>
        <w:rPr>
          <w:b/>
          <w:color w:val="000000"/>
          <w:szCs w:val="21"/>
        </w:rPr>
      </w:pPr>
      <w:r w:rsidRPr="00DD093C">
        <w:rPr>
          <w:color w:val="000000"/>
          <w:szCs w:val="21"/>
        </w:rPr>
        <w:t>北京市海淀区中关村大街甲</w:t>
      </w:r>
      <w:r w:rsidRPr="00DD093C">
        <w:rPr>
          <w:color w:val="000000"/>
          <w:szCs w:val="21"/>
        </w:rPr>
        <w:t>59</w:t>
      </w:r>
      <w:r w:rsidRPr="00DD093C">
        <w:rPr>
          <w:color w:val="000000"/>
          <w:szCs w:val="21"/>
        </w:rPr>
        <w:t>号中国人民大学文化大厦</w:t>
      </w:r>
      <w:r w:rsidRPr="00DD093C">
        <w:rPr>
          <w:color w:val="000000"/>
          <w:szCs w:val="21"/>
        </w:rPr>
        <w:t>1705</w:t>
      </w:r>
      <w:r w:rsidRPr="00DD093C">
        <w:rPr>
          <w:color w:val="000000"/>
          <w:szCs w:val="21"/>
        </w:rPr>
        <w:t>室</w:t>
      </w:r>
      <w:r w:rsidRPr="00DD093C">
        <w:rPr>
          <w:rFonts w:hint="eastAsia"/>
          <w:color w:val="000000"/>
          <w:szCs w:val="21"/>
        </w:rPr>
        <w:t>,</w:t>
      </w:r>
      <w:r w:rsidRPr="00DD093C">
        <w:rPr>
          <w:color w:val="000000"/>
          <w:szCs w:val="21"/>
        </w:rPr>
        <w:t xml:space="preserve"> </w:t>
      </w:r>
      <w:r w:rsidRPr="00DD093C">
        <w:rPr>
          <w:color w:val="000000"/>
          <w:szCs w:val="21"/>
        </w:rPr>
        <w:t>邮编：</w:t>
      </w:r>
      <w:r w:rsidRPr="00DD093C">
        <w:rPr>
          <w:color w:val="000000"/>
          <w:szCs w:val="21"/>
        </w:rPr>
        <w:t>100872</w:t>
      </w:r>
    </w:p>
    <w:p w:rsidR="00DD093C" w:rsidRPr="00DD093C" w:rsidRDefault="00DD093C" w:rsidP="00DD093C">
      <w:pPr>
        <w:rPr>
          <w:b/>
          <w:color w:val="000000"/>
          <w:szCs w:val="21"/>
        </w:rPr>
      </w:pPr>
      <w:r w:rsidRPr="00DD093C">
        <w:rPr>
          <w:color w:val="000000"/>
          <w:szCs w:val="21"/>
        </w:rPr>
        <w:t>电话：</w:t>
      </w:r>
      <w:r w:rsidRPr="00DD093C">
        <w:rPr>
          <w:color w:val="000000"/>
          <w:szCs w:val="21"/>
        </w:rPr>
        <w:t>010-82504106</w:t>
      </w:r>
    </w:p>
    <w:p w:rsidR="00DD093C" w:rsidRPr="00DD093C" w:rsidRDefault="00DD093C" w:rsidP="00DD093C">
      <w:pPr>
        <w:rPr>
          <w:color w:val="0000FF"/>
          <w:szCs w:val="21"/>
          <w:u w:val="single"/>
        </w:rPr>
      </w:pPr>
      <w:r w:rsidRPr="00DD093C">
        <w:rPr>
          <w:color w:val="000000"/>
          <w:szCs w:val="21"/>
        </w:rPr>
        <w:t>公司网址：</w:t>
      </w:r>
      <w:hyperlink r:id="rId10" w:history="1">
        <w:r w:rsidRPr="00DD093C">
          <w:rPr>
            <w:color w:val="0000FF"/>
            <w:szCs w:val="21"/>
            <w:u w:val="single"/>
          </w:rPr>
          <w:t>http://www.nurnberg.com.cn</w:t>
        </w:r>
      </w:hyperlink>
    </w:p>
    <w:p w:rsidR="00DD093C" w:rsidRPr="00DD093C" w:rsidRDefault="00DD093C" w:rsidP="00DD093C">
      <w:pPr>
        <w:rPr>
          <w:color w:val="000000"/>
          <w:szCs w:val="21"/>
        </w:rPr>
      </w:pPr>
      <w:r w:rsidRPr="00DD093C">
        <w:rPr>
          <w:color w:val="000000"/>
          <w:szCs w:val="21"/>
        </w:rPr>
        <w:t>书目下载</w:t>
      </w:r>
      <w:r w:rsidRPr="00DD093C">
        <w:rPr>
          <w:rFonts w:hint="eastAsia"/>
          <w:color w:val="000000"/>
          <w:szCs w:val="21"/>
        </w:rPr>
        <w:t>：</w:t>
      </w:r>
      <w:hyperlink r:id="rId11" w:history="1">
        <w:r w:rsidRPr="00DD093C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DD093C" w:rsidRPr="00DD093C" w:rsidRDefault="00DD093C" w:rsidP="00DD093C">
      <w:pPr>
        <w:rPr>
          <w:color w:val="000000"/>
          <w:szCs w:val="21"/>
        </w:rPr>
      </w:pPr>
      <w:r w:rsidRPr="00DD093C">
        <w:rPr>
          <w:color w:val="000000"/>
          <w:szCs w:val="21"/>
        </w:rPr>
        <w:t>书讯浏览</w:t>
      </w:r>
      <w:r w:rsidRPr="00DD093C">
        <w:rPr>
          <w:rFonts w:hint="eastAsia"/>
          <w:color w:val="000000"/>
          <w:szCs w:val="21"/>
        </w:rPr>
        <w:t>：</w:t>
      </w:r>
      <w:hyperlink r:id="rId12" w:history="1">
        <w:r w:rsidRPr="00DD093C">
          <w:rPr>
            <w:color w:val="0000FF"/>
            <w:szCs w:val="21"/>
            <w:u w:val="single"/>
          </w:rPr>
          <w:t>http://www.nurnberg.com.cn/book/book.aspx</w:t>
        </w:r>
      </w:hyperlink>
    </w:p>
    <w:p w:rsidR="00DD093C" w:rsidRPr="00DD093C" w:rsidRDefault="00DD093C" w:rsidP="00DD093C">
      <w:pPr>
        <w:rPr>
          <w:color w:val="000000"/>
          <w:szCs w:val="21"/>
        </w:rPr>
      </w:pPr>
      <w:r w:rsidRPr="00DD093C">
        <w:rPr>
          <w:color w:val="000000"/>
          <w:szCs w:val="21"/>
        </w:rPr>
        <w:t>视频推荐</w:t>
      </w:r>
      <w:r w:rsidRPr="00DD093C">
        <w:rPr>
          <w:rFonts w:hint="eastAsia"/>
          <w:color w:val="000000"/>
          <w:szCs w:val="21"/>
        </w:rPr>
        <w:t>：</w:t>
      </w:r>
      <w:hyperlink r:id="rId13" w:history="1">
        <w:r w:rsidRPr="00DD093C">
          <w:rPr>
            <w:color w:val="0000FF"/>
            <w:szCs w:val="21"/>
            <w:u w:val="single"/>
          </w:rPr>
          <w:t>http://www.nurnberg.com.cn/video/video.aspx</w:t>
        </w:r>
      </w:hyperlink>
    </w:p>
    <w:p w:rsidR="00DD093C" w:rsidRPr="00DD093C" w:rsidRDefault="00DD093C" w:rsidP="00DD093C">
      <w:pPr>
        <w:rPr>
          <w:color w:val="0000FF"/>
          <w:szCs w:val="21"/>
          <w:u w:val="single"/>
        </w:rPr>
      </w:pPr>
      <w:r w:rsidRPr="00DD093C">
        <w:rPr>
          <w:color w:val="000000"/>
          <w:szCs w:val="21"/>
        </w:rPr>
        <w:t>豆瓣小站：</w:t>
      </w:r>
      <w:hyperlink r:id="rId14" w:history="1">
        <w:r w:rsidRPr="00DD093C">
          <w:rPr>
            <w:color w:val="0000FF"/>
            <w:szCs w:val="21"/>
            <w:u w:val="single"/>
          </w:rPr>
          <w:t>http://site.douban.com/110577/</w:t>
        </w:r>
      </w:hyperlink>
    </w:p>
    <w:p w:rsidR="00DD093C" w:rsidRPr="00DD093C" w:rsidRDefault="00DD093C" w:rsidP="00DD093C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DD093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DD093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DD093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DD093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DD093C">
          <w:rPr>
            <w:color w:val="0000FF"/>
            <w:szCs w:val="22"/>
            <w:u w:val="single"/>
            <w:shd w:val="clear" w:color="auto" w:fill="FFFFFF"/>
          </w:rPr>
          <w:t>_</w:t>
        </w:r>
        <w:r w:rsidRPr="00DD093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DD093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DD093C" w:rsidRPr="00DD093C" w:rsidRDefault="00DD093C" w:rsidP="00DD093C">
      <w:pPr>
        <w:rPr>
          <w:color w:val="0000FF"/>
          <w:szCs w:val="22"/>
          <w:shd w:val="clear" w:color="auto" w:fill="FFFFFF"/>
        </w:rPr>
      </w:pPr>
      <w:r w:rsidRPr="00DD093C">
        <w:rPr>
          <w:rFonts w:hint="eastAsia"/>
          <w:color w:val="000000"/>
          <w:szCs w:val="22"/>
          <w:shd w:val="clear" w:color="auto" w:fill="FFFFFF"/>
        </w:rPr>
        <w:t>小</w:t>
      </w:r>
      <w:r w:rsidRPr="00DD093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DD093C">
        <w:rPr>
          <w:rFonts w:hint="eastAsia"/>
          <w:color w:val="000000"/>
          <w:szCs w:val="22"/>
          <w:shd w:val="clear" w:color="auto" w:fill="FFFFFF"/>
        </w:rPr>
        <w:t>红</w:t>
      </w:r>
      <w:r w:rsidRPr="00DD093C">
        <w:rPr>
          <w:color w:val="000000"/>
          <w:szCs w:val="22"/>
          <w:shd w:val="clear" w:color="auto" w:fill="FFFFFF"/>
        </w:rPr>
        <w:t xml:space="preserve"> </w:t>
      </w:r>
      <w:r w:rsidRPr="00DD093C">
        <w:rPr>
          <w:rFonts w:hint="eastAsia"/>
          <w:color w:val="000000"/>
          <w:szCs w:val="22"/>
          <w:shd w:val="clear" w:color="auto" w:fill="FFFFFF"/>
        </w:rPr>
        <w:t>书</w:t>
      </w:r>
      <w:r w:rsidRPr="00DD093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DD093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DD093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DD093C" w:rsidRPr="00DD093C" w:rsidRDefault="00DD093C" w:rsidP="00DD093C">
      <w:pPr>
        <w:shd w:val="clear" w:color="auto" w:fill="FFFFFF"/>
        <w:rPr>
          <w:color w:val="000000"/>
          <w:szCs w:val="21"/>
        </w:rPr>
      </w:pPr>
      <w:proofErr w:type="gramStart"/>
      <w:r w:rsidRPr="00DD093C">
        <w:rPr>
          <w:color w:val="000000"/>
          <w:szCs w:val="21"/>
        </w:rPr>
        <w:t>微信订阅</w:t>
      </w:r>
      <w:proofErr w:type="gramEnd"/>
      <w:r w:rsidRPr="00DD093C">
        <w:rPr>
          <w:color w:val="000000"/>
          <w:szCs w:val="21"/>
        </w:rPr>
        <w:t>号：</w:t>
      </w:r>
      <w:r w:rsidRPr="00DD093C">
        <w:rPr>
          <w:color w:val="000000"/>
          <w:szCs w:val="21"/>
        </w:rPr>
        <w:t>ANABJ2002</w:t>
      </w:r>
    </w:p>
    <w:p w:rsidR="00DD093C" w:rsidRPr="00DD093C" w:rsidRDefault="00DD093C" w:rsidP="00DD093C">
      <w:pPr>
        <w:rPr>
          <w:rFonts w:ascii="Calibri" w:hAnsi="Calibri"/>
          <w:b/>
          <w:color w:val="000000"/>
          <w:szCs w:val="22"/>
        </w:rPr>
      </w:pPr>
      <w:r w:rsidRPr="00DD093C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0216EC0" wp14:editId="0DA286C2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C86316" w:rsidRDefault="00C86316">
      <w:pPr>
        <w:widowControl/>
        <w:jc w:val="left"/>
        <w:rPr>
          <w:color w:val="000000"/>
        </w:rPr>
      </w:pPr>
    </w:p>
    <w:sectPr w:rsidR="00C8631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075" w:rsidRDefault="000F5075">
      <w:r>
        <w:separator/>
      </w:r>
    </w:p>
  </w:endnote>
  <w:endnote w:type="continuationSeparator" w:id="0">
    <w:p w:rsidR="000F5075" w:rsidRDefault="000F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316" w:rsidRDefault="00C8631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C86316" w:rsidRDefault="00C86316">
    <w:pPr>
      <w:jc w:val="center"/>
      <w:rPr>
        <w:rFonts w:ascii="方正姚体" w:eastAsia="方正姚体"/>
        <w:sz w:val="18"/>
      </w:rPr>
    </w:pPr>
  </w:p>
  <w:p w:rsidR="00C86316" w:rsidRDefault="000F507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C86316" w:rsidRDefault="000F507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C86316" w:rsidRDefault="000F507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C86316" w:rsidRDefault="00C86316">
    <w:pPr>
      <w:pStyle w:val="a4"/>
      <w:jc w:val="center"/>
      <w:rPr>
        <w:rFonts w:eastAsia="方正姚体"/>
      </w:rPr>
    </w:pPr>
  </w:p>
  <w:p w:rsidR="00C86316" w:rsidRDefault="000F5075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14916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075" w:rsidRDefault="000F5075">
      <w:r>
        <w:separator/>
      </w:r>
    </w:p>
  </w:footnote>
  <w:footnote w:type="continuationSeparator" w:id="0">
    <w:p w:rsidR="000F5075" w:rsidRDefault="000F5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316" w:rsidRDefault="000F507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6316" w:rsidRDefault="000F5075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172A27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075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2A27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14916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3B86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316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093C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974783"/>
    <w:rsid w:val="0AC20A24"/>
    <w:rsid w:val="0AEC0364"/>
    <w:rsid w:val="0C0008F4"/>
    <w:rsid w:val="0C3C7AF6"/>
    <w:rsid w:val="0E6A6913"/>
    <w:rsid w:val="0FEA282E"/>
    <w:rsid w:val="114C2E46"/>
    <w:rsid w:val="18AE01D8"/>
    <w:rsid w:val="1BA86C22"/>
    <w:rsid w:val="1D261077"/>
    <w:rsid w:val="1F687700"/>
    <w:rsid w:val="233325D3"/>
    <w:rsid w:val="24771887"/>
    <w:rsid w:val="2573782D"/>
    <w:rsid w:val="27DA63B5"/>
    <w:rsid w:val="2C0B6F0E"/>
    <w:rsid w:val="2DA34CE1"/>
    <w:rsid w:val="311566B0"/>
    <w:rsid w:val="341F29BE"/>
    <w:rsid w:val="35FB0213"/>
    <w:rsid w:val="3AE04ADC"/>
    <w:rsid w:val="3C1934F8"/>
    <w:rsid w:val="42B533F0"/>
    <w:rsid w:val="432A1201"/>
    <w:rsid w:val="432C279F"/>
    <w:rsid w:val="459C0CF6"/>
    <w:rsid w:val="46B43896"/>
    <w:rsid w:val="473A51A1"/>
    <w:rsid w:val="4AE76519"/>
    <w:rsid w:val="543E2C5B"/>
    <w:rsid w:val="588825EF"/>
    <w:rsid w:val="58DF0B08"/>
    <w:rsid w:val="5AB726B1"/>
    <w:rsid w:val="601E082E"/>
    <w:rsid w:val="60B3492E"/>
    <w:rsid w:val="68EE2E29"/>
    <w:rsid w:val="69A93106"/>
    <w:rsid w:val="6ABF12C5"/>
    <w:rsid w:val="6AEB37C3"/>
    <w:rsid w:val="6C615816"/>
    <w:rsid w:val="6CA56A14"/>
    <w:rsid w:val="71E47BC3"/>
    <w:rsid w:val="745C0F51"/>
    <w:rsid w:val="756C1B13"/>
    <w:rsid w:val="77E15A7D"/>
    <w:rsid w:val="7A2D7823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F7627C2-E31B-46AE-AB5C-EA8AFED8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543</Words>
  <Characters>2754</Characters>
  <Application>Microsoft Office Word</Application>
  <DocSecurity>0</DocSecurity>
  <Lines>61</Lines>
  <Paragraphs>24</Paragraphs>
  <ScaleCrop>false</ScaleCrop>
  <Company>2ndSpAcE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396</cp:revision>
  <cp:lastPrinted>2004-04-23T07:06:00Z</cp:lastPrinted>
  <dcterms:created xsi:type="dcterms:W3CDTF">2006-04-26T10:03:00Z</dcterms:created>
  <dcterms:modified xsi:type="dcterms:W3CDTF">2026-08-12T01:51:00Z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