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507D" w:rsidRDefault="00F25614" w:rsidP="0011507D">
      <w:pPr>
        <w:jc w:val="center"/>
        <w:rPr>
          <w:b/>
          <w:bCs/>
          <w:sz w:val="36"/>
          <w:shd w:val="pct15" w:color="auto" w:fill="FFFFFF"/>
        </w:rPr>
      </w:pPr>
      <w:r>
        <w:rPr>
          <w:rFonts w:hint="eastAsia"/>
          <w:b/>
          <w:bCs/>
          <w:sz w:val="36"/>
          <w:shd w:val="pct15" w:color="auto" w:fill="FFFFFF"/>
        </w:rPr>
        <w:t>作</w:t>
      </w:r>
      <w:r>
        <w:rPr>
          <w:rFonts w:hint="eastAsia"/>
          <w:b/>
          <w:bCs/>
          <w:sz w:val="36"/>
          <w:shd w:val="pct15" w:color="auto" w:fill="FFFFFF"/>
        </w:rPr>
        <w:t xml:space="preserve"> </w:t>
      </w:r>
      <w:r>
        <w:rPr>
          <w:rFonts w:hint="eastAsia"/>
          <w:b/>
          <w:bCs/>
          <w:sz w:val="36"/>
          <w:shd w:val="pct15" w:color="auto" w:fill="FFFFFF"/>
        </w:rPr>
        <w:t>者</w:t>
      </w:r>
      <w:r>
        <w:rPr>
          <w:rFonts w:hint="eastAsia"/>
          <w:b/>
          <w:bCs/>
          <w:sz w:val="36"/>
          <w:shd w:val="pct15" w:color="auto" w:fill="FFFFFF"/>
        </w:rPr>
        <w:t xml:space="preserve"> </w:t>
      </w:r>
      <w:r w:rsidR="003C2DA6">
        <w:rPr>
          <w:rFonts w:hint="eastAsia"/>
          <w:b/>
          <w:bCs/>
          <w:sz w:val="36"/>
          <w:shd w:val="pct15" w:color="auto" w:fill="FFFFFF"/>
        </w:rPr>
        <w:t>推</w:t>
      </w:r>
      <w:r w:rsidR="003C2DA6">
        <w:rPr>
          <w:rFonts w:hint="eastAsia"/>
          <w:b/>
          <w:bCs/>
          <w:sz w:val="36"/>
          <w:shd w:val="pct15" w:color="auto" w:fill="FFFFFF"/>
        </w:rPr>
        <w:t xml:space="preserve"> </w:t>
      </w:r>
      <w:r w:rsidR="003C2DA6">
        <w:rPr>
          <w:rFonts w:hint="eastAsia"/>
          <w:b/>
          <w:bCs/>
          <w:sz w:val="36"/>
          <w:shd w:val="pct15" w:color="auto" w:fill="FFFFFF"/>
        </w:rPr>
        <w:t>荐</w:t>
      </w:r>
    </w:p>
    <w:p w:rsidR="00F25614" w:rsidRDefault="00F25614" w:rsidP="00F25614">
      <w:pPr>
        <w:rPr>
          <w:b/>
          <w:szCs w:val="21"/>
        </w:rPr>
      </w:pPr>
    </w:p>
    <w:p w:rsidR="008E01AF" w:rsidRPr="000830AC" w:rsidRDefault="000830AC" w:rsidP="00E1506C">
      <w:pPr>
        <w:spacing w:line="460" w:lineRule="exact"/>
        <w:jc w:val="center"/>
        <w:rPr>
          <w:rFonts w:ascii="楷体" w:eastAsia="楷体" w:hAnsi="楷体"/>
          <w:b/>
          <w:bCs/>
          <w:sz w:val="36"/>
          <w:szCs w:val="36"/>
          <w:lang w:val="x-none"/>
        </w:rPr>
      </w:pPr>
      <w:r w:rsidRPr="000830AC">
        <w:rPr>
          <w:rFonts w:ascii="楷体" w:eastAsia="楷体" w:hAnsi="楷体" w:hint="eastAsia"/>
          <w:b/>
          <w:noProof/>
          <w:kern w:val="0"/>
          <w:sz w:val="36"/>
          <w:szCs w:val="36"/>
        </w:rPr>
        <w:t>元科学领军学者·探寻科学的运行规律</w:t>
      </w:r>
    </w:p>
    <w:p w:rsidR="0011507D" w:rsidRPr="0011507D" w:rsidRDefault="00083F6B" w:rsidP="00E1506C">
      <w:pPr>
        <w:spacing w:line="460" w:lineRule="exact"/>
        <w:jc w:val="center"/>
        <w:rPr>
          <w:b/>
          <w:bCs/>
          <w:sz w:val="36"/>
          <w:szCs w:val="36"/>
          <w:lang w:val="x-none"/>
        </w:rPr>
      </w:pPr>
      <w:r w:rsidRPr="00083F6B">
        <w:rPr>
          <w:rFonts w:hint="eastAsia"/>
          <w:b/>
          <w:bCs/>
          <w:sz w:val="36"/>
          <w:szCs w:val="36"/>
          <w:lang w:val="x-none"/>
        </w:rPr>
        <w:t>亚历山大·克劳斯（</w:t>
      </w:r>
      <w:r w:rsidRPr="00083F6B">
        <w:rPr>
          <w:rFonts w:hint="eastAsia"/>
          <w:b/>
          <w:bCs/>
          <w:sz w:val="36"/>
          <w:szCs w:val="36"/>
          <w:lang w:val="x-none"/>
        </w:rPr>
        <w:t>Alexander Krauss</w:t>
      </w:r>
      <w:r w:rsidRPr="00083F6B">
        <w:rPr>
          <w:rFonts w:hint="eastAsia"/>
          <w:b/>
          <w:bCs/>
          <w:sz w:val="36"/>
          <w:szCs w:val="36"/>
          <w:lang w:val="x-none"/>
        </w:rPr>
        <w:t>）</w:t>
      </w:r>
    </w:p>
    <w:p w:rsidR="0011507D" w:rsidRDefault="0011507D" w:rsidP="0011507D">
      <w:pPr>
        <w:ind w:firstLineChars="200" w:firstLine="422"/>
        <w:rPr>
          <w:b/>
          <w:szCs w:val="21"/>
        </w:rPr>
      </w:pPr>
    </w:p>
    <w:p w:rsidR="001F65B2" w:rsidRDefault="001F65B2" w:rsidP="0011507D">
      <w:pPr>
        <w:ind w:firstLineChars="200" w:firstLine="422"/>
        <w:rPr>
          <w:b/>
          <w:szCs w:val="21"/>
        </w:rPr>
      </w:pPr>
    </w:p>
    <w:p w:rsidR="00083F6B" w:rsidRDefault="00083F6B" w:rsidP="00083F6B">
      <w:pPr>
        <w:ind w:firstLineChars="200" w:firstLine="420"/>
        <w:rPr>
          <w:color w:val="000000"/>
          <w:szCs w:val="21"/>
        </w:rPr>
      </w:pPr>
      <w:r>
        <w:rPr>
          <w:noProof/>
        </w:rPr>
        <w:drawing>
          <wp:anchor distT="0" distB="0" distL="114300" distR="114300" simplePos="0" relativeHeight="251768320" behindDoc="0" locked="0" layoutInCell="1" allowOverlap="1" wp14:anchorId="487AADA4" wp14:editId="1438D9AC">
            <wp:simplePos x="0" y="0"/>
            <wp:positionH relativeFrom="margin">
              <wp:align>left</wp:align>
            </wp:positionH>
            <wp:positionV relativeFrom="paragraph">
              <wp:posOffset>10795</wp:posOffset>
            </wp:positionV>
            <wp:extent cx="955675" cy="952500"/>
            <wp:effectExtent l="0" t="0" r="0" b="0"/>
            <wp:wrapSquare wrapText="bothSides"/>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t="1928"/>
                    <a:stretch/>
                  </pic:blipFill>
                  <pic:spPr bwMode="auto">
                    <a:xfrm>
                      <a:off x="0" y="0"/>
                      <a:ext cx="965489" cy="96210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b/>
          <w:bCs/>
          <w:color w:val="000000"/>
          <w:szCs w:val="21"/>
        </w:rPr>
        <w:t>亚历山大</w:t>
      </w:r>
      <w:r w:rsidRPr="00083F6B">
        <w:rPr>
          <w:rFonts w:ascii="宋体" w:hAnsi="宋体"/>
          <w:b/>
          <w:bCs/>
          <w:color w:val="000000"/>
          <w:szCs w:val="21"/>
        </w:rPr>
        <w:t>·</w:t>
      </w:r>
      <w:r>
        <w:rPr>
          <w:b/>
          <w:bCs/>
          <w:color w:val="000000"/>
          <w:szCs w:val="21"/>
        </w:rPr>
        <w:t>克劳斯</w:t>
      </w:r>
      <w:r>
        <w:rPr>
          <w:rFonts w:hint="eastAsia"/>
          <w:b/>
          <w:bCs/>
          <w:color w:val="000000"/>
          <w:szCs w:val="21"/>
        </w:rPr>
        <w:t>（</w:t>
      </w:r>
      <w:r>
        <w:rPr>
          <w:b/>
          <w:bCs/>
          <w:color w:val="000000"/>
          <w:szCs w:val="21"/>
        </w:rPr>
        <w:t>Alexander Krauss</w:t>
      </w:r>
      <w:r>
        <w:rPr>
          <w:rFonts w:hint="eastAsia"/>
          <w:b/>
          <w:bCs/>
          <w:color w:val="000000"/>
          <w:szCs w:val="21"/>
        </w:rPr>
        <w:t>）</w:t>
      </w:r>
      <w:r>
        <w:rPr>
          <w:color w:val="000000"/>
          <w:szCs w:val="21"/>
        </w:rPr>
        <w:t>是伦敦政治经济学院的研究员，同时也是巴塞罗那政治经济学院和西班牙国家研究委员会的兼职教授。博士毕业后，</w:t>
      </w:r>
      <w:r>
        <w:rPr>
          <w:rFonts w:hint="eastAsia"/>
          <w:color w:val="000000"/>
          <w:szCs w:val="21"/>
        </w:rPr>
        <w:t>他曾在政府和世界银行工作了五年，之后在伦敦大学学院任教。他著有《科学的科学》（</w:t>
      </w:r>
      <w:r>
        <w:rPr>
          <w:i/>
          <w:iCs/>
          <w:color w:val="000000"/>
          <w:szCs w:val="21"/>
        </w:rPr>
        <w:t>Science of Science</w:t>
      </w:r>
      <w:r>
        <w:rPr>
          <w:rFonts w:hint="eastAsia"/>
          <w:color w:val="000000"/>
          <w:szCs w:val="21"/>
        </w:rPr>
        <w:t>）（牛津大学出版社，</w:t>
      </w:r>
      <w:r>
        <w:rPr>
          <w:rFonts w:hint="eastAsia"/>
          <w:color w:val="000000"/>
          <w:szCs w:val="21"/>
        </w:rPr>
        <w:t>2024</w:t>
      </w:r>
      <w:r>
        <w:rPr>
          <w:rFonts w:hint="eastAsia"/>
          <w:color w:val="000000"/>
          <w:szCs w:val="21"/>
        </w:rPr>
        <w:t>年）。他的研究兴趣涵盖科学的科学、元科学、创新以及科学经济学等领域。</w:t>
      </w:r>
    </w:p>
    <w:p w:rsidR="00890FAC" w:rsidRPr="00083F6B" w:rsidRDefault="00890FAC" w:rsidP="00F25614">
      <w:pPr>
        <w:rPr>
          <w:b/>
          <w:szCs w:val="21"/>
        </w:rPr>
      </w:pPr>
    </w:p>
    <w:p w:rsidR="001F65B2" w:rsidRDefault="001F65B2" w:rsidP="00F25614">
      <w:pPr>
        <w:rPr>
          <w:b/>
          <w:szCs w:val="21"/>
        </w:rPr>
      </w:pPr>
    </w:p>
    <w:p w:rsidR="00463460" w:rsidRPr="00463460" w:rsidRDefault="00463460" w:rsidP="00463460">
      <w:pPr>
        <w:rPr>
          <w:b/>
          <w:szCs w:val="21"/>
        </w:rPr>
      </w:pPr>
      <w:r w:rsidRPr="00463460">
        <w:rPr>
          <w:rFonts w:hint="eastAsia"/>
          <w:b/>
          <w:szCs w:val="21"/>
        </w:rPr>
        <w:t>作品列表：</w:t>
      </w:r>
    </w:p>
    <w:p w:rsidR="00822C6A" w:rsidRPr="009105A4" w:rsidRDefault="00822C6A" w:rsidP="00822C6A">
      <w:pPr>
        <w:rPr>
          <w:b/>
          <w:szCs w:val="21"/>
        </w:rPr>
      </w:pPr>
    </w:p>
    <w:p w:rsidR="000830AC" w:rsidRPr="000830AC" w:rsidRDefault="000830AC" w:rsidP="000830AC">
      <w:pPr>
        <w:pStyle w:val="ac"/>
        <w:numPr>
          <w:ilvl w:val="0"/>
          <w:numId w:val="23"/>
        </w:numPr>
        <w:ind w:firstLineChars="0"/>
        <w:rPr>
          <w:b/>
        </w:rPr>
      </w:pPr>
      <w:r w:rsidRPr="000830AC">
        <w:rPr>
          <w:rFonts w:hint="eastAsia"/>
          <w:b/>
          <w:bCs/>
          <w:color w:val="000000"/>
          <w:szCs w:val="21"/>
        </w:rPr>
        <w:t>《科学引擎：工具如何引爆人类重大发现》</w:t>
      </w:r>
    </w:p>
    <w:p w:rsidR="000830AC" w:rsidRPr="000830AC" w:rsidRDefault="000830AC" w:rsidP="000830AC">
      <w:pPr>
        <w:pStyle w:val="ac"/>
        <w:numPr>
          <w:ilvl w:val="0"/>
          <w:numId w:val="24"/>
        </w:numPr>
        <w:ind w:firstLineChars="0"/>
        <w:rPr>
          <w:b/>
          <w:iCs/>
          <w:color w:val="000000"/>
          <w:szCs w:val="21"/>
        </w:rPr>
      </w:pPr>
      <w:r w:rsidRPr="000830AC">
        <w:rPr>
          <w:b/>
          <w:iCs/>
          <w:color w:val="000000"/>
          <w:szCs w:val="21"/>
        </w:rPr>
        <w:t>THE ENGINE OF SCIENTIFIC DISCOVERY</w:t>
      </w:r>
      <w:r w:rsidRPr="000830AC">
        <w:rPr>
          <w:rFonts w:hint="eastAsia"/>
          <w:b/>
          <w:iCs/>
          <w:color w:val="000000"/>
          <w:szCs w:val="21"/>
        </w:rPr>
        <w:t>:</w:t>
      </w:r>
      <w:r w:rsidRPr="000830AC">
        <w:rPr>
          <w:b/>
          <w:iCs/>
          <w:color w:val="000000"/>
          <w:szCs w:val="21"/>
        </w:rPr>
        <w:t xml:space="preserve"> How New Methods and Tools Spark Major Breakthroughs</w:t>
      </w:r>
    </w:p>
    <w:p w:rsidR="000830AC" w:rsidRPr="00083F6B" w:rsidRDefault="000830AC" w:rsidP="000830AC">
      <w:pPr>
        <w:rPr>
          <w:b/>
          <w:color w:val="000000"/>
          <w:szCs w:val="21"/>
        </w:rPr>
      </w:pPr>
    </w:p>
    <w:p w:rsidR="000830AC" w:rsidRPr="000830AC" w:rsidRDefault="000830AC" w:rsidP="000830AC">
      <w:pPr>
        <w:pStyle w:val="ac"/>
        <w:numPr>
          <w:ilvl w:val="0"/>
          <w:numId w:val="23"/>
        </w:numPr>
        <w:ind w:firstLineChars="0"/>
        <w:rPr>
          <w:b/>
        </w:rPr>
      </w:pPr>
      <w:r w:rsidRPr="000830AC">
        <w:rPr>
          <w:rFonts w:hint="eastAsia"/>
          <w:b/>
          <w:bCs/>
          <w:color w:val="000000"/>
          <w:szCs w:val="21"/>
        </w:rPr>
        <w:t>《</w:t>
      </w:r>
      <w:r w:rsidRPr="000830AC">
        <w:rPr>
          <w:b/>
          <w:bCs/>
          <w:color w:val="000000"/>
          <w:szCs w:val="21"/>
        </w:rPr>
        <w:t>科学</w:t>
      </w:r>
      <w:r w:rsidRPr="000830AC">
        <w:rPr>
          <w:rFonts w:hint="eastAsia"/>
          <w:b/>
          <w:bCs/>
          <w:color w:val="000000"/>
          <w:szCs w:val="21"/>
        </w:rPr>
        <w:t>之</w:t>
      </w:r>
      <w:r w:rsidRPr="000830AC">
        <w:rPr>
          <w:b/>
          <w:bCs/>
          <w:color w:val="000000"/>
          <w:szCs w:val="21"/>
        </w:rPr>
        <w:t>科学</w:t>
      </w:r>
      <w:r w:rsidRPr="000830AC">
        <w:rPr>
          <w:rFonts w:hint="eastAsia"/>
          <w:b/>
          <w:bCs/>
          <w:color w:val="000000"/>
          <w:szCs w:val="21"/>
        </w:rPr>
        <w:t>：</w:t>
      </w:r>
      <w:r w:rsidRPr="000830AC">
        <w:rPr>
          <w:b/>
          <w:bCs/>
          <w:color w:val="000000"/>
          <w:szCs w:val="21"/>
        </w:rPr>
        <w:t>从跨学科视角理解科学的基础与限度</w:t>
      </w:r>
      <w:r w:rsidRPr="000830AC">
        <w:rPr>
          <w:rFonts w:hint="eastAsia"/>
          <w:b/>
          <w:bCs/>
          <w:color w:val="000000"/>
          <w:szCs w:val="21"/>
        </w:rPr>
        <w:t>》</w:t>
      </w:r>
    </w:p>
    <w:p w:rsidR="000830AC" w:rsidRPr="000830AC" w:rsidRDefault="000830AC" w:rsidP="000830AC">
      <w:pPr>
        <w:pStyle w:val="ac"/>
        <w:numPr>
          <w:ilvl w:val="0"/>
          <w:numId w:val="24"/>
        </w:numPr>
        <w:tabs>
          <w:tab w:val="left" w:pos="341"/>
          <w:tab w:val="left" w:pos="5235"/>
        </w:tabs>
        <w:ind w:firstLineChars="0"/>
        <w:rPr>
          <w:b/>
          <w:bCs/>
          <w:color w:val="000000"/>
          <w:szCs w:val="21"/>
        </w:rPr>
      </w:pPr>
      <w:r w:rsidRPr="000830AC">
        <w:rPr>
          <w:b/>
          <w:bCs/>
          <w:color w:val="000000"/>
          <w:szCs w:val="21"/>
        </w:rPr>
        <w:t>SCIENCE OF SCIENCE: Understanding the Foundations and Limits of Science from an Interdisciplinary Perspective</w:t>
      </w:r>
    </w:p>
    <w:p w:rsidR="00F6108B" w:rsidRPr="000830AC" w:rsidRDefault="00F6108B" w:rsidP="00822C6A">
      <w:pPr>
        <w:rPr>
          <w:b/>
          <w:szCs w:val="21"/>
        </w:rPr>
      </w:pPr>
    </w:p>
    <w:p w:rsidR="009105A4" w:rsidRDefault="009105A4" w:rsidP="00822C6A">
      <w:pPr>
        <w:rPr>
          <w:b/>
          <w:szCs w:val="21"/>
        </w:rPr>
      </w:pPr>
    </w:p>
    <w:p w:rsidR="00463460" w:rsidRDefault="00463460" w:rsidP="00463460">
      <w:pPr>
        <w:rPr>
          <w:b/>
          <w:szCs w:val="21"/>
        </w:rPr>
      </w:pPr>
      <w:r w:rsidRPr="0011507D">
        <w:rPr>
          <w:b/>
          <w:szCs w:val="21"/>
        </w:rPr>
        <w:t>************************</w:t>
      </w:r>
    </w:p>
    <w:p w:rsidR="00083F6B" w:rsidRDefault="00341324" w:rsidP="00083F6B">
      <w:pPr>
        <w:tabs>
          <w:tab w:val="left" w:pos="341"/>
          <w:tab w:val="left" w:pos="5235"/>
        </w:tabs>
        <w:rPr>
          <w:b/>
          <w:bCs/>
          <w:color w:val="000000"/>
          <w:szCs w:val="21"/>
        </w:rPr>
      </w:pPr>
      <w:r>
        <w:rPr>
          <w:noProof/>
        </w:rPr>
        <w:drawing>
          <wp:anchor distT="0" distB="0" distL="114300" distR="114300" simplePos="0" relativeHeight="251770368" behindDoc="0" locked="0" layoutInCell="1" allowOverlap="1" wp14:anchorId="5D65E074" wp14:editId="2860A02D">
            <wp:simplePos x="0" y="0"/>
            <wp:positionH relativeFrom="margin">
              <wp:align>right</wp:align>
            </wp:positionH>
            <wp:positionV relativeFrom="paragraph">
              <wp:posOffset>10795</wp:posOffset>
            </wp:positionV>
            <wp:extent cx="1408430" cy="2125980"/>
            <wp:effectExtent l="0" t="0" r="1270" b="7620"/>
            <wp:wrapSquare wrapText="bothSides"/>
            <wp:docPr id="3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08430" cy="2125980"/>
                    </a:xfrm>
                    <a:prstGeom prst="rect">
                      <a:avLst/>
                    </a:prstGeom>
                    <a:noFill/>
                    <a:ln>
                      <a:noFill/>
                    </a:ln>
                  </pic:spPr>
                </pic:pic>
              </a:graphicData>
            </a:graphic>
            <wp14:sizeRelH relativeFrom="page">
              <wp14:pctWidth>0</wp14:pctWidth>
            </wp14:sizeRelH>
            <wp14:sizeRelV relativeFrom="page">
              <wp14:pctHeight>0</wp14:pctHeight>
            </wp14:sizeRelV>
          </wp:anchor>
        </w:drawing>
      </w:r>
      <w:r w:rsidR="00083F6B">
        <w:rPr>
          <w:b/>
          <w:bCs/>
          <w:color w:val="000000"/>
          <w:szCs w:val="21"/>
        </w:rPr>
        <w:t>中文书名：</w:t>
      </w:r>
      <w:bookmarkStart w:id="0" w:name="_Hlt89834866"/>
      <w:bookmarkEnd w:id="0"/>
      <w:r w:rsidR="00083F6B">
        <w:rPr>
          <w:rFonts w:hint="eastAsia"/>
          <w:b/>
          <w:bCs/>
          <w:color w:val="000000"/>
          <w:szCs w:val="21"/>
        </w:rPr>
        <w:t>《科学引擎：工具如何引爆人类重大发现》</w:t>
      </w:r>
    </w:p>
    <w:p w:rsidR="00083F6B" w:rsidRPr="00083F6B" w:rsidRDefault="00083F6B" w:rsidP="00083F6B">
      <w:pPr>
        <w:rPr>
          <w:b/>
          <w:color w:val="000000"/>
          <w:szCs w:val="21"/>
        </w:rPr>
      </w:pPr>
      <w:r>
        <w:rPr>
          <w:b/>
          <w:bCs/>
          <w:color w:val="000000"/>
          <w:szCs w:val="21"/>
        </w:rPr>
        <w:t>英文书名</w:t>
      </w:r>
      <w:r>
        <w:rPr>
          <w:rFonts w:hint="eastAsia"/>
          <w:b/>
          <w:bCs/>
          <w:color w:val="000000"/>
          <w:szCs w:val="21"/>
        </w:rPr>
        <w:t>：</w:t>
      </w:r>
      <w:r w:rsidRPr="00083F6B">
        <w:rPr>
          <w:b/>
          <w:iCs/>
          <w:color w:val="000000"/>
          <w:szCs w:val="21"/>
        </w:rPr>
        <w:t>THE ENGINE OF SCIENTIFIC DISCOVERY</w:t>
      </w:r>
      <w:r>
        <w:rPr>
          <w:rFonts w:hint="eastAsia"/>
          <w:b/>
          <w:iCs/>
          <w:color w:val="000000"/>
          <w:szCs w:val="21"/>
        </w:rPr>
        <w:t>:</w:t>
      </w:r>
      <w:r>
        <w:rPr>
          <w:b/>
          <w:iCs/>
          <w:color w:val="000000"/>
          <w:szCs w:val="21"/>
        </w:rPr>
        <w:t xml:space="preserve"> </w:t>
      </w:r>
      <w:r w:rsidRPr="00083F6B">
        <w:rPr>
          <w:b/>
          <w:iCs/>
          <w:color w:val="000000"/>
          <w:szCs w:val="21"/>
        </w:rPr>
        <w:t>How New Methods and Tools Spark Major Breakthroughs</w:t>
      </w:r>
    </w:p>
    <w:p w:rsidR="00083F6B" w:rsidRDefault="00083F6B" w:rsidP="00083F6B">
      <w:pPr>
        <w:tabs>
          <w:tab w:val="left" w:pos="341"/>
          <w:tab w:val="left" w:pos="5235"/>
        </w:tabs>
        <w:rPr>
          <w:b/>
        </w:rPr>
      </w:pPr>
      <w:r>
        <w:rPr>
          <w:b/>
          <w:bCs/>
          <w:color w:val="000000"/>
          <w:szCs w:val="21"/>
        </w:rPr>
        <w:t>作</w:t>
      </w:r>
      <w:r>
        <w:rPr>
          <w:b/>
          <w:bCs/>
          <w:color w:val="000000"/>
          <w:szCs w:val="21"/>
        </w:rPr>
        <w:t xml:space="preserve">    </w:t>
      </w:r>
      <w:r>
        <w:rPr>
          <w:b/>
          <w:bCs/>
          <w:color w:val="000000"/>
          <w:szCs w:val="21"/>
        </w:rPr>
        <w:t>者：</w:t>
      </w:r>
      <w:r>
        <w:rPr>
          <w:b/>
          <w:bCs/>
          <w:color w:val="000000"/>
          <w:szCs w:val="21"/>
        </w:rPr>
        <w:t>Alexander Krauss</w:t>
      </w:r>
    </w:p>
    <w:p w:rsidR="00083F6B" w:rsidRDefault="00083F6B" w:rsidP="00083F6B">
      <w:pPr>
        <w:tabs>
          <w:tab w:val="left" w:pos="341"/>
          <w:tab w:val="left" w:pos="5235"/>
        </w:tabs>
        <w:rPr>
          <w:b/>
          <w:bCs/>
          <w:color w:val="000000"/>
          <w:szCs w:val="21"/>
        </w:rPr>
      </w:pPr>
      <w:r>
        <w:rPr>
          <w:b/>
          <w:bCs/>
          <w:color w:val="000000"/>
          <w:szCs w:val="21"/>
        </w:rPr>
        <w:t>出</w:t>
      </w:r>
      <w:r>
        <w:rPr>
          <w:b/>
          <w:bCs/>
          <w:color w:val="000000"/>
          <w:szCs w:val="21"/>
        </w:rPr>
        <w:t xml:space="preserve"> </w:t>
      </w:r>
      <w:r>
        <w:rPr>
          <w:b/>
          <w:bCs/>
          <w:color w:val="000000"/>
          <w:szCs w:val="21"/>
        </w:rPr>
        <w:t>版</w:t>
      </w:r>
      <w:r>
        <w:rPr>
          <w:b/>
          <w:bCs/>
          <w:color w:val="000000"/>
          <w:szCs w:val="21"/>
        </w:rPr>
        <w:t xml:space="preserve"> </w:t>
      </w:r>
      <w:r>
        <w:rPr>
          <w:b/>
          <w:bCs/>
          <w:color w:val="000000"/>
          <w:szCs w:val="21"/>
        </w:rPr>
        <w:t>社</w:t>
      </w:r>
      <w:r>
        <w:rPr>
          <w:rFonts w:hint="eastAsia"/>
          <w:b/>
          <w:bCs/>
          <w:color w:val="000000"/>
          <w:szCs w:val="21"/>
        </w:rPr>
        <w:t>：</w:t>
      </w:r>
      <w:r>
        <w:rPr>
          <w:b/>
          <w:bCs/>
          <w:color w:val="000000"/>
          <w:szCs w:val="21"/>
        </w:rPr>
        <w:t>Oxford University Press</w:t>
      </w:r>
    </w:p>
    <w:p w:rsidR="00083F6B" w:rsidRDefault="00083F6B" w:rsidP="00083F6B">
      <w:pPr>
        <w:tabs>
          <w:tab w:val="left" w:pos="341"/>
          <w:tab w:val="left" w:pos="5235"/>
        </w:tabs>
        <w:rPr>
          <w:b/>
          <w:bCs/>
          <w:color w:val="000000"/>
          <w:szCs w:val="21"/>
        </w:rPr>
      </w:pPr>
      <w:r>
        <w:rPr>
          <w:b/>
          <w:bCs/>
          <w:color w:val="000000"/>
          <w:szCs w:val="21"/>
        </w:rPr>
        <w:t>代理公司</w:t>
      </w:r>
      <w:r>
        <w:rPr>
          <w:rFonts w:hint="eastAsia"/>
          <w:b/>
          <w:bCs/>
          <w:color w:val="000000"/>
          <w:szCs w:val="21"/>
        </w:rPr>
        <w:t>：</w:t>
      </w:r>
      <w:r>
        <w:rPr>
          <w:rFonts w:hint="eastAsia"/>
          <w:b/>
          <w:bCs/>
          <w:color w:val="000000"/>
          <w:szCs w:val="21"/>
        </w:rPr>
        <w:t>ANA/Jessica</w:t>
      </w:r>
      <w:r>
        <w:t xml:space="preserve"> </w:t>
      </w:r>
    </w:p>
    <w:p w:rsidR="00083F6B" w:rsidRDefault="00083F6B" w:rsidP="00083F6B">
      <w:pPr>
        <w:tabs>
          <w:tab w:val="left" w:pos="341"/>
          <w:tab w:val="left" w:pos="5235"/>
        </w:tabs>
        <w:rPr>
          <w:b/>
          <w:bCs/>
          <w:color w:val="000000"/>
          <w:szCs w:val="21"/>
        </w:rPr>
      </w:pPr>
      <w:r>
        <w:rPr>
          <w:b/>
          <w:bCs/>
          <w:color w:val="000000"/>
          <w:szCs w:val="21"/>
        </w:rPr>
        <w:t>页</w:t>
      </w:r>
      <w:r>
        <w:rPr>
          <w:b/>
          <w:bCs/>
          <w:color w:val="000000"/>
          <w:szCs w:val="21"/>
        </w:rPr>
        <w:t xml:space="preserve">    </w:t>
      </w:r>
      <w:r>
        <w:rPr>
          <w:b/>
          <w:bCs/>
          <w:color w:val="000000"/>
          <w:szCs w:val="21"/>
        </w:rPr>
        <w:t>数：</w:t>
      </w:r>
      <w:r>
        <w:rPr>
          <w:rFonts w:hint="eastAsia"/>
          <w:b/>
          <w:bCs/>
          <w:color w:val="000000"/>
          <w:szCs w:val="21"/>
        </w:rPr>
        <w:t>328</w:t>
      </w:r>
      <w:r>
        <w:rPr>
          <w:rFonts w:hint="eastAsia"/>
          <w:b/>
          <w:bCs/>
          <w:color w:val="000000"/>
          <w:szCs w:val="21"/>
        </w:rPr>
        <w:t>页</w:t>
      </w:r>
    </w:p>
    <w:p w:rsidR="00083F6B" w:rsidRDefault="00083F6B" w:rsidP="00083F6B">
      <w:pPr>
        <w:tabs>
          <w:tab w:val="left" w:pos="341"/>
          <w:tab w:val="left" w:pos="5235"/>
        </w:tabs>
        <w:rPr>
          <w:b/>
          <w:bCs/>
          <w:color w:val="000000"/>
          <w:szCs w:val="21"/>
        </w:rPr>
      </w:pPr>
      <w:r>
        <w:rPr>
          <w:b/>
          <w:bCs/>
          <w:color w:val="000000"/>
          <w:szCs w:val="21"/>
        </w:rPr>
        <w:t>出版时间：</w:t>
      </w:r>
      <w:r>
        <w:rPr>
          <w:rFonts w:hint="eastAsia"/>
          <w:b/>
          <w:bCs/>
          <w:color w:val="000000"/>
          <w:szCs w:val="21"/>
        </w:rPr>
        <w:t>2026</w:t>
      </w:r>
      <w:r>
        <w:rPr>
          <w:b/>
          <w:bCs/>
          <w:color w:val="000000"/>
          <w:szCs w:val="21"/>
        </w:rPr>
        <w:t>年</w:t>
      </w:r>
      <w:r>
        <w:rPr>
          <w:rFonts w:hint="eastAsia"/>
          <w:b/>
          <w:bCs/>
          <w:color w:val="000000"/>
          <w:szCs w:val="21"/>
        </w:rPr>
        <w:t>2</w:t>
      </w:r>
      <w:r>
        <w:rPr>
          <w:b/>
          <w:bCs/>
          <w:color w:val="000000"/>
          <w:szCs w:val="21"/>
        </w:rPr>
        <w:t>月</w:t>
      </w:r>
      <w:r>
        <w:rPr>
          <w:b/>
          <w:bCs/>
          <w:color w:val="000000"/>
          <w:szCs w:val="21"/>
        </w:rPr>
        <w:t xml:space="preserve"> </w:t>
      </w:r>
    </w:p>
    <w:p w:rsidR="00083F6B" w:rsidRDefault="00083F6B" w:rsidP="00083F6B">
      <w:pPr>
        <w:rPr>
          <w:b/>
          <w:bCs/>
          <w:color w:val="000000"/>
        </w:rPr>
      </w:pPr>
      <w:r>
        <w:rPr>
          <w:b/>
          <w:bCs/>
          <w:color w:val="000000"/>
        </w:rPr>
        <w:t>代理地区：中国大陆、台湾</w:t>
      </w:r>
    </w:p>
    <w:p w:rsidR="00083F6B" w:rsidRDefault="00083F6B" w:rsidP="00083F6B">
      <w:pPr>
        <w:tabs>
          <w:tab w:val="left" w:pos="341"/>
          <w:tab w:val="left" w:pos="5235"/>
        </w:tabs>
        <w:rPr>
          <w:b/>
          <w:bCs/>
          <w:szCs w:val="21"/>
        </w:rPr>
      </w:pPr>
      <w:r>
        <w:rPr>
          <w:b/>
          <w:bCs/>
          <w:szCs w:val="21"/>
        </w:rPr>
        <w:t>审读资料：电子稿</w:t>
      </w:r>
    </w:p>
    <w:p w:rsidR="00083F6B" w:rsidRDefault="00083F6B" w:rsidP="00083F6B">
      <w:pPr>
        <w:tabs>
          <w:tab w:val="left" w:pos="341"/>
          <w:tab w:val="left" w:pos="5235"/>
        </w:tabs>
        <w:rPr>
          <w:b/>
          <w:bCs/>
          <w:szCs w:val="21"/>
        </w:rPr>
      </w:pPr>
      <w:r>
        <w:rPr>
          <w:b/>
          <w:bCs/>
          <w:szCs w:val="21"/>
        </w:rPr>
        <w:t>类</w:t>
      </w:r>
      <w:r>
        <w:rPr>
          <w:b/>
          <w:bCs/>
          <w:szCs w:val="21"/>
        </w:rPr>
        <w:t xml:space="preserve">    </w:t>
      </w:r>
      <w:r>
        <w:rPr>
          <w:b/>
          <w:bCs/>
          <w:szCs w:val="21"/>
        </w:rPr>
        <w:t>型：</w:t>
      </w:r>
      <w:r>
        <w:rPr>
          <w:rFonts w:hint="eastAsia"/>
          <w:b/>
          <w:bCs/>
          <w:szCs w:val="21"/>
        </w:rPr>
        <w:t>科普</w:t>
      </w:r>
    </w:p>
    <w:p w:rsidR="00083F6B" w:rsidRPr="00083F6B" w:rsidRDefault="00083F6B" w:rsidP="00083F6B">
      <w:pPr>
        <w:tabs>
          <w:tab w:val="left" w:pos="341"/>
          <w:tab w:val="left" w:pos="5235"/>
        </w:tabs>
        <w:rPr>
          <w:b/>
          <w:bCs/>
          <w:color w:val="FF0000"/>
          <w:szCs w:val="21"/>
        </w:rPr>
      </w:pPr>
      <w:r w:rsidRPr="00083F6B">
        <w:rPr>
          <w:b/>
          <w:bCs/>
          <w:color w:val="FF0000"/>
          <w:szCs w:val="21"/>
        </w:rPr>
        <w:t xml:space="preserve">Best Sellers Rank: </w:t>
      </w:r>
    </w:p>
    <w:p w:rsidR="00083F6B" w:rsidRPr="00083F6B" w:rsidRDefault="00083F6B" w:rsidP="00083F6B">
      <w:pPr>
        <w:tabs>
          <w:tab w:val="left" w:pos="341"/>
          <w:tab w:val="left" w:pos="5235"/>
        </w:tabs>
        <w:rPr>
          <w:b/>
          <w:bCs/>
          <w:color w:val="FF0000"/>
          <w:szCs w:val="21"/>
        </w:rPr>
      </w:pPr>
      <w:r w:rsidRPr="00083F6B">
        <w:rPr>
          <w:b/>
          <w:bCs/>
          <w:color w:val="FF0000"/>
          <w:szCs w:val="21"/>
        </w:rPr>
        <w:t>#659 in History of Engineering &amp; Technology</w:t>
      </w:r>
    </w:p>
    <w:p w:rsidR="00083F6B" w:rsidRPr="00083F6B" w:rsidRDefault="00083F6B" w:rsidP="00083F6B">
      <w:pPr>
        <w:tabs>
          <w:tab w:val="left" w:pos="341"/>
          <w:tab w:val="left" w:pos="5235"/>
        </w:tabs>
        <w:rPr>
          <w:b/>
          <w:bCs/>
          <w:color w:val="FF0000"/>
          <w:szCs w:val="21"/>
        </w:rPr>
      </w:pPr>
      <w:r w:rsidRPr="00083F6B">
        <w:rPr>
          <w:b/>
          <w:bCs/>
          <w:color w:val="FF0000"/>
          <w:szCs w:val="21"/>
        </w:rPr>
        <w:lastRenderedPageBreak/>
        <w:t>#925 in History of Technology</w:t>
      </w:r>
    </w:p>
    <w:p w:rsidR="00083F6B" w:rsidRDefault="00083F6B" w:rsidP="00083F6B">
      <w:pPr>
        <w:rPr>
          <w:rFonts w:ascii="Arial" w:hAnsi="Arial" w:cs="Arial"/>
          <w:b/>
          <w:bCs/>
          <w:color w:val="000000"/>
          <w:spacing w:val="-3"/>
          <w:sz w:val="11"/>
          <w:szCs w:val="11"/>
          <w:shd w:val="clear" w:color="auto" w:fill="FFFFFF"/>
        </w:rPr>
      </w:pPr>
    </w:p>
    <w:p w:rsidR="00083F6B" w:rsidRPr="00083F6B" w:rsidRDefault="00083F6B" w:rsidP="00083F6B">
      <w:pPr>
        <w:rPr>
          <w:b/>
          <w:bCs/>
          <w:color w:val="000000"/>
        </w:rPr>
      </w:pPr>
      <w:r w:rsidRPr="00083F6B">
        <w:rPr>
          <w:b/>
          <w:bCs/>
          <w:color w:val="000000"/>
        </w:rPr>
        <w:t>卖点：</w:t>
      </w:r>
    </w:p>
    <w:p w:rsidR="00083F6B" w:rsidRDefault="00083F6B" w:rsidP="00083F6B">
      <w:pPr>
        <w:rPr>
          <w:bCs/>
          <w:color w:val="000000"/>
        </w:rPr>
      </w:pPr>
    </w:p>
    <w:p w:rsidR="00083F6B" w:rsidRPr="00083F6B" w:rsidRDefault="00083F6B" w:rsidP="00083F6B">
      <w:pPr>
        <w:pStyle w:val="ac"/>
        <w:numPr>
          <w:ilvl w:val="0"/>
          <w:numId w:val="20"/>
        </w:numPr>
        <w:ind w:firstLineChars="0"/>
        <w:rPr>
          <w:bCs/>
          <w:color w:val="000000"/>
        </w:rPr>
      </w:pPr>
      <w:r w:rsidRPr="00083F6B">
        <w:rPr>
          <w:rFonts w:hint="eastAsia"/>
          <w:bCs/>
          <w:color w:val="000000"/>
        </w:rPr>
        <w:t>全面介绍了科学发现的相关内容，包括所有诺贝尔奖得主</w:t>
      </w:r>
    </w:p>
    <w:p w:rsidR="00083F6B" w:rsidRPr="00083F6B" w:rsidRDefault="00083F6B" w:rsidP="00083F6B">
      <w:pPr>
        <w:pStyle w:val="ac"/>
        <w:numPr>
          <w:ilvl w:val="0"/>
          <w:numId w:val="20"/>
        </w:numPr>
        <w:ind w:firstLineChars="0"/>
        <w:rPr>
          <w:bCs/>
          <w:color w:val="000000"/>
        </w:rPr>
      </w:pPr>
      <w:r w:rsidRPr="00083F6B">
        <w:rPr>
          <w:rFonts w:hint="eastAsia"/>
          <w:bCs/>
          <w:color w:val="000000"/>
        </w:rPr>
        <w:t>阐述了我们如何能够加快科学发现与创新的速度</w:t>
      </w:r>
    </w:p>
    <w:p w:rsidR="00083F6B" w:rsidRPr="00083F6B" w:rsidRDefault="00083F6B" w:rsidP="00083F6B">
      <w:pPr>
        <w:pStyle w:val="ac"/>
        <w:numPr>
          <w:ilvl w:val="0"/>
          <w:numId w:val="20"/>
        </w:numPr>
        <w:ind w:firstLineChars="0"/>
        <w:rPr>
          <w:bCs/>
          <w:color w:val="000000"/>
        </w:rPr>
      </w:pPr>
      <w:r w:rsidRPr="00083F6B">
        <w:rPr>
          <w:rFonts w:hint="eastAsia"/>
          <w:bCs/>
          <w:color w:val="000000"/>
        </w:rPr>
        <w:t>展示了技术革新在</w:t>
      </w:r>
      <w:r w:rsidRPr="00083F6B">
        <w:rPr>
          <w:rFonts w:hint="eastAsia"/>
          <w:bCs/>
          <w:color w:val="000000"/>
        </w:rPr>
        <w:t>750</w:t>
      </w:r>
      <w:r w:rsidRPr="00083F6B">
        <w:rPr>
          <w:rFonts w:hint="eastAsia"/>
          <w:bCs/>
          <w:color w:val="000000"/>
        </w:rPr>
        <w:t>项发现中的重要性</w:t>
      </w:r>
    </w:p>
    <w:p w:rsidR="00083F6B" w:rsidRPr="00083F6B" w:rsidRDefault="00083F6B" w:rsidP="00083F6B">
      <w:pPr>
        <w:pStyle w:val="ac"/>
        <w:numPr>
          <w:ilvl w:val="0"/>
          <w:numId w:val="20"/>
        </w:numPr>
        <w:ind w:firstLineChars="0"/>
        <w:rPr>
          <w:bCs/>
          <w:color w:val="000000"/>
        </w:rPr>
      </w:pPr>
      <w:r w:rsidRPr="00083F6B">
        <w:rPr>
          <w:rFonts w:hint="eastAsia"/>
          <w:bCs/>
          <w:color w:val="000000"/>
        </w:rPr>
        <w:t>在牛津学术平台上提供了包含补充材料的在线附录</w:t>
      </w:r>
    </w:p>
    <w:p w:rsidR="00083F6B" w:rsidRDefault="00083F6B" w:rsidP="00083F6B">
      <w:pPr>
        <w:rPr>
          <w:b/>
          <w:bCs/>
          <w:color w:val="000000"/>
        </w:rPr>
      </w:pPr>
    </w:p>
    <w:p w:rsidR="00083F6B" w:rsidRDefault="00083F6B" w:rsidP="00083F6B">
      <w:pPr>
        <w:rPr>
          <w:b/>
          <w:bCs/>
          <w:color w:val="000000"/>
        </w:rPr>
      </w:pPr>
      <w:r>
        <w:rPr>
          <w:b/>
          <w:bCs/>
          <w:color w:val="000000"/>
        </w:rPr>
        <w:t>内容简介：</w:t>
      </w:r>
    </w:p>
    <w:p w:rsidR="00083F6B" w:rsidRDefault="00083F6B" w:rsidP="00083F6B">
      <w:pPr>
        <w:rPr>
          <w:b/>
          <w:bCs/>
          <w:color w:val="000000"/>
        </w:rPr>
      </w:pPr>
    </w:p>
    <w:p w:rsidR="00083F6B" w:rsidRDefault="00083F6B" w:rsidP="00083F6B">
      <w:pPr>
        <w:ind w:firstLineChars="200" w:firstLine="420"/>
        <w:rPr>
          <w:color w:val="000000"/>
        </w:rPr>
      </w:pPr>
      <w:r>
        <w:rPr>
          <w:color w:val="000000"/>
        </w:rPr>
        <w:t>我们如何激发新的科学发现？我们如何加速科学领域的新突破？</w:t>
      </w:r>
      <w:r>
        <w:rPr>
          <w:rFonts w:hint="eastAsia"/>
          <w:color w:val="000000"/>
        </w:rPr>
        <w:t>这些都是科学领域中一些尚未解决的最重大问题</w:t>
      </w:r>
      <w:r>
        <w:rPr>
          <w:color w:val="000000"/>
        </w:rPr>
        <w:t>。</w:t>
      </w:r>
    </w:p>
    <w:p w:rsidR="00083F6B" w:rsidRDefault="00083F6B" w:rsidP="00083F6B">
      <w:pPr>
        <w:ind w:firstLineChars="200" w:firstLine="420"/>
        <w:rPr>
          <w:color w:val="000000"/>
        </w:rPr>
      </w:pPr>
    </w:p>
    <w:p w:rsidR="00083F6B" w:rsidRDefault="00083F6B" w:rsidP="00083F6B">
      <w:pPr>
        <w:ind w:firstLineChars="200" w:firstLine="420"/>
        <w:rPr>
          <w:color w:val="000000"/>
        </w:rPr>
      </w:pPr>
      <w:r>
        <w:rPr>
          <w:rFonts w:hint="eastAsia"/>
          <w:color w:val="000000"/>
        </w:rPr>
        <w:t>许多人认为科学发现是偶然发生的。《科学引擎》首次展示了我们如何通过开发更先进的发现方法和工具来加快新的突破的步伐，这些方法和工具使我们能够以全新的方式去观察和思考。新的工具就像透镜一样，帮助我们发现那些我们甚至都不知道存在的事物：改进的显微镜发现了微生物和病毒，</w:t>
      </w:r>
      <w:r>
        <w:rPr>
          <w:rFonts w:hint="eastAsia"/>
          <w:color w:val="000000"/>
        </w:rPr>
        <w:t>X</w:t>
      </w:r>
      <w:r>
        <w:rPr>
          <w:rFonts w:hint="eastAsia"/>
          <w:color w:val="000000"/>
        </w:rPr>
        <w:t>射线技术揭示了</w:t>
      </w:r>
      <w:r>
        <w:rPr>
          <w:rFonts w:hint="eastAsia"/>
          <w:color w:val="000000"/>
        </w:rPr>
        <w:t>DNA</w:t>
      </w:r>
      <w:r>
        <w:rPr>
          <w:rFonts w:hint="eastAsia"/>
          <w:color w:val="000000"/>
        </w:rPr>
        <w:t>的结构，粒子加速器检测到了亚原子粒子，而先进的望远镜则揭示了星系</w:t>
      </w:r>
      <w:r>
        <w:rPr>
          <w:color w:val="000000"/>
        </w:rPr>
        <w:t>。</w:t>
      </w:r>
    </w:p>
    <w:p w:rsidR="00083F6B" w:rsidRDefault="00083F6B" w:rsidP="00083F6B">
      <w:pPr>
        <w:ind w:firstLineChars="200" w:firstLine="420"/>
        <w:rPr>
          <w:color w:val="000000"/>
        </w:rPr>
      </w:pPr>
    </w:p>
    <w:p w:rsidR="00083F6B" w:rsidRDefault="00083F6B" w:rsidP="00083F6B">
      <w:pPr>
        <w:ind w:firstLineChars="200" w:firstLine="420"/>
        <w:rPr>
          <w:color w:val="000000"/>
        </w:rPr>
      </w:pPr>
      <w:r>
        <w:rPr>
          <w:rFonts w:hint="eastAsia"/>
          <w:color w:val="000000"/>
        </w:rPr>
        <w:t>这本书探讨了科学领域最重大的发现——涵盖了所有诺贝尔奖的发现以及超过</w:t>
      </w:r>
      <w:r>
        <w:rPr>
          <w:rFonts w:hint="eastAsia"/>
          <w:color w:val="000000"/>
        </w:rPr>
        <w:t xml:space="preserve"> 200 </w:t>
      </w:r>
      <w:proofErr w:type="gramStart"/>
      <w:r>
        <w:rPr>
          <w:rFonts w:hint="eastAsia"/>
          <w:color w:val="000000"/>
        </w:rPr>
        <w:t>项其他</w:t>
      </w:r>
      <w:proofErr w:type="gramEnd"/>
      <w:r>
        <w:rPr>
          <w:rFonts w:hint="eastAsia"/>
          <w:color w:val="000000"/>
        </w:rPr>
        <w:t>重大发现。这些发现令人瞩目：科学领域的</w:t>
      </w:r>
      <w:r>
        <w:rPr>
          <w:rFonts w:hint="eastAsia"/>
          <w:color w:val="000000"/>
        </w:rPr>
        <w:t xml:space="preserve"> 750 </w:t>
      </w:r>
      <w:r>
        <w:rPr>
          <w:rFonts w:hint="eastAsia"/>
          <w:color w:val="000000"/>
        </w:rPr>
        <w:t>多项重大发现都是由首先开发出一种新的方法或仪器从而使得突破成为可能而引发的。实际上，大多数发现都是在设计所需工具后的短短几年内被发现的。这种模式揭示了我们那些具有变革性的新工具是如何成为科学发现的“引擎”的——这一科学进步的基本原理此前一直被忽视。</w:t>
      </w:r>
    </w:p>
    <w:p w:rsidR="00083F6B" w:rsidRDefault="00083F6B" w:rsidP="00083F6B">
      <w:pPr>
        <w:ind w:firstLineChars="200" w:firstLine="420"/>
        <w:rPr>
          <w:color w:val="000000"/>
        </w:rPr>
      </w:pPr>
    </w:p>
    <w:p w:rsidR="00083F6B" w:rsidRDefault="00083F6B" w:rsidP="00083F6B">
      <w:pPr>
        <w:ind w:firstLineChars="200" w:firstLine="420"/>
        <w:rPr>
          <w:color w:val="000000"/>
        </w:rPr>
      </w:pPr>
      <w:r>
        <w:rPr>
          <w:rFonts w:hint="eastAsia"/>
          <w:color w:val="000000"/>
        </w:rPr>
        <w:t>通过将注意力转向研发新的工具，将其视为推动新突破的关键，我们能够引发科学方法论的革命。我们不应只是等待突破的出现，而应主动设计并构建新的发现工具。倘若下一次的重大突破不仅取决于提出更好的问题，还在于开发更好的工具来提出和解答这些问题——在于全新的发现方式，那么这样的突破将会出现。一种新的发现理论应运而生，为加速整个科学领域的进步提供了路线图。</w:t>
      </w:r>
    </w:p>
    <w:p w:rsidR="00083F6B" w:rsidRDefault="00083F6B" w:rsidP="00083F6B">
      <w:pPr>
        <w:rPr>
          <w:color w:val="000000"/>
        </w:rPr>
      </w:pPr>
    </w:p>
    <w:p w:rsidR="00083F6B" w:rsidRDefault="00083F6B" w:rsidP="00083F6B">
      <w:pPr>
        <w:rPr>
          <w:b/>
        </w:rPr>
      </w:pPr>
      <w:r>
        <w:rPr>
          <w:rFonts w:hint="eastAsia"/>
          <w:b/>
        </w:rPr>
        <w:t>全书目录：</w:t>
      </w:r>
    </w:p>
    <w:p w:rsidR="00083F6B" w:rsidRDefault="00083F6B" w:rsidP="00083F6B">
      <w:pPr>
        <w:rPr>
          <w:b/>
        </w:rPr>
      </w:pPr>
    </w:p>
    <w:p w:rsidR="00083F6B" w:rsidRDefault="00083F6B" w:rsidP="00083F6B">
      <w:pPr>
        <w:jc w:val="center"/>
      </w:pPr>
      <w:r>
        <w:t>引言</w:t>
      </w:r>
    </w:p>
    <w:p w:rsidR="00083F6B" w:rsidRDefault="00083F6B" w:rsidP="00083F6B">
      <w:pPr>
        <w:jc w:val="center"/>
      </w:pPr>
    </w:p>
    <w:p w:rsidR="00083F6B" w:rsidRDefault="00083F6B" w:rsidP="00083F6B">
      <w:pPr>
        <w:jc w:val="center"/>
      </w:pPr>
      <w:r>
        <w:rPr>
          <w:b/>
          <w:bCs/>
        </w:rPr>
        <w:t>第一部分</w:t>
      </w:r>
      <w:r>
        <w:rPr>
          <w:b/>
          <w:bCs/>
        </w:rPr>
        <w:t xml:space="preserve"> </w:t>
      </w:r>
      <w:r>
        <w:rPr>
          <w:b/>
          <w:bCs/>
        </w:rPr>
        <w:t>科学与发现的驱动力</w:t>
      </w:r>
    </w:p>
    <w:p w:rsidR="00083F6B" w:rsidRDefault="00083F6B" w:rsidP="00083F6B">
      <w:pPr>
        <w:jc w:val="center"/>
      </w:pPr>
    </w:p>
    <w:p w:rsidR="00083F6B" w:rsidRDefault="00083F6B" w:rsidP="00083F6B">
      <w:pPr>
        <w:jc w:val="center"/>
      </w:pPr>
      <w:r>
        <w:t>1.</w:t>
      </w:r>
      <w:r>
        <w:rPr>
          <w:rFonts w:hint="eastAsia"/>
        </w:rPr>
        <w:t xml:space="preserve"> </w:t>
      </w:r>
      <w:r>
        <w:t>激发发现：新方法和工具如何引发科学重大突破</w:t>
      </w:r>
    </w:p>
    <w:p w:rsidR="00083F6B" w:rsidRDefault="00083F6B" w:rsidP="00083F6B">
      <w:pPr>
        <w:jc w:val="center"/>
      </w:pPr>
      <w:r>
        <w:rPr>
          <w:rFonts w:hint="eastAsia"/>
        </w:rPr>
        <w:t xml:space="preserve">2. </w:t>
      </w:r>
      <w:r>
        <w:rPr>
          <w:rFonts w:hint="eastAsia"/>
        </w:rPr>
        <w:t>工程领域的意外发现：新工具如何使意外发现成为可能——并且这种可能性极大</w:t>
      </w:r>
    </w:p>
    <w:p w:rsidR="00083F6B" w:rsidRDefault="00083F6B" w:rsidP="00083F6B">
      <w:pPr>
        <w:jc w:val="center"/>
      </w:pPr>
      <w:r>
        <w:lastRenderedPageBreak/>
        <w:t>3</w:t>
      </w:r>
      <w:r>
        <w:rPr>
          <w:rFonts w:hint="eastAsia"/>
        </w:rPr>
        <w:t xml:space="preserve">. </w:t>
      </w:r>
      <w:r>
        <w:t>革命性范式转变还是</w:t>
      </w:r>
      <w:r>
        <w:rPr>
          <w:rFonts w:hint="eastAsia"/>
        </w:rPr>
        <w:t>渐进式</w:t>
      </w:r>
      <w:r>
        <w:t>进步？：重新思考科学进步与科学方法</w:t>
      </w:r>
    </w:p>
    <w:p w:rsidR="00083F6B" w:rsidRDefault="00083F6B" w:rsidP="00083F6B">
      <w:pPr>
        <w:jc w:val="center"/>
      </w:pPr>
      <w:r>
        <w:rPr>
          <w:rFonts w:hint="eastAsia"/>
        </w:rPr>
        <w:t xml:space="preserve">4. </w:t>
      </w:r>
      <w:r>
        <w:rPr>
          <w:rFonts w:hint="eastAsia"/>
        </w:rPr>
        <w:t>探索者们：年轻化、跨学科教育以及资源如何能够助力探索者们，并为我们带来全新的前沿工具？</w:t>
      </w:r>
    </w:p>
    <w:p w:rsidR="00083F6B" w:rsidRDefault="00083F6B" w:rsidP="00083F6B">
      <w:pPr>
        <w:jc w:val="center"/>
      </w:pPr>
      <w:r>
        <w:rPr>
          <w:rFonts w:hint="eastAsia"/>
        </w:rPr>
        <w:t xml:space="preserve">5. </w:t>
      </w:r>
      <w:r>
        <w:rPr>
          <w:rFonts w:hint="eastAsia"/>
        </w:rPr>
        <w:t>领域之源：新方法与新工具如何催生新学科</w:t>
      </w:r>
    </w:p>
    <w:p w:rsidR="00083F6B" w:rsidRDefault="00083F6B" w:rsidP="00083F6B">
      <w:pPr>
        <w:jc w:val="center"/>
      </w:pPr>
      <w:r>
        <w:t>6.</w:t>
      </w:r>
      <w:r>
        <w:rPr>
          <w:rFonts w:hint="eastAsia"/>
        </w:rPr>
        <w:t xml:space="preserve"> </w:t>
      </w:r>
      <w:r>
        <w:t>发现引擎：我们如何发明强大的发现方法与工具</w:t>
      </w:r>
      <w:r>
        <w:t>——</w:t>
      </w:r>
      <w:r>
        <w:t>以及一个新领域：科学的方法论</w:t>
      </w:r>
    </w:p>
    <w:p w:rsidR="00083F6B" w:rsidRDefault="00083F6B" w:rsidP="00083F6B">
      <w:pPr>
        <w:jc w:val="center"/>
      </w:pPr>
    </w:p>
    <w:p w:rsidR="00083F6B" w:rsidRDefault="00083F6B" w:rsidP="00083F6B">
      <w:pPr>
        <w:jc w:val="center"/>
        <w:rPr>
          <w:b/>
          <w:bCs/>
        </w:rPr>
      </w:pPr>
      <w:r>
        <w:rPr>
          <w:b/>
          <w:bCs/>
        </w:rPr>
        <w:t>第二部分</w:t>
      </w:r>
      <w:r>
        <w:rPr>
          <w:b/>
          <w:bCs/>
        </w:rPr>
        <w:t xml:space="preserve"> </w:t>
      </w:r>
      <w:r>
        <w:rPr>
          <w:rFonts w:hint="eastAsia"/>
          <w:b/>
          <w:bCs/>
        </w:rPr>
        <w:t>科学与发现的起源与基础</w:t>
      </w:r>
    </w:p>
    <w:p w:rsidR="00083F6B" w:rsidRDefault="00083F6B" w:rsidP="00083F6B">
      <w:pPr>
        <w:jc w:val="center"/>
      </w:pPr>
      <w:r>
        <w:rPr>
          <w:rFonts w:hint="eastAsia"/>
        </w:rPr>
        <w:t xml:space="preserve">7. </w:t>
      </w:r>
      <w:r>
        <w:rPr>
          <w:rFonts w:hint="eastAsia"/>
        </w:rPr>
        <w:t>我们“工具箱”的起源：我们大脑的创新思维能力如何推动了科学与文明的发展</w:t>
      </w:r>
    </w:p>
    <w:p w:rsidR="00083F6B" w:rsidRDefault="00083F6B" w:rsidP="00083F6B">
      <w:pPr>
        <w:jc w:val="center"/>
      </w:pPr>
      <w:r>
        <w:t>8</w:t>
      </w:r>
      <w:r>
        <w:rPr>
          <w:rFonts w:hint="eastAsia"/>
        </w:rPr>
        <w:t xml:space="preserve">. </w:t>
      </w:r>
      <w:r>
        <w:t>方法论：</w:t>
      </w:r>
      <w:r>
        <w:rPr>
          <w:rFonts w:hint="eastAsia"/>
        </w:rPr>
        <w:t>我们这一独特且经过进化而具备创造方法能力的物种是如何成为问题解决者和知识创造者的</w:t>
      </w:r>
    </w:p>
    <w:p w:rsidR="00083F6B" w:rsidRDefault="00083F6B" w:rsidP="00083F6B">
      <w:pPr>
        <w:jc w:val="center"/>
      </w:pPr>
      <w:r>
        <w:t>9</w:t>
      </w:r>
      <w:r>
        <w:rPr>
          <w:rFonts w:hint="eastAsia"/>
        </w:rPr>
        <w:t xml:space="preserve">. </w:t>
      </w:r>
      <w:r>
        <w:t>新方法驱动发现理论：</w:t>
      </w:r>
      <w:r>
        <w:rPr>
          <w:rFonts w:hint="eastAsia"/>
        </w:rPr>
        <w:t>关于工具如何推动科学发展的五个视角</w:t>
      </w:r>
    </w:p>
    <w:p w:rsidR="00083F6B" w:rsidRDefault="00083F6B" w:rsidP="00083F6B">
      <w:pPr>
        <w:jc w:val="center"/>
      </w:pPr>
    </w:p>
    <w:p w:rsidR="00083F6B" w:rsidRDefault="00083F6B" w:rsidP="00083F6B">
      <w:pPr>
        <w:jc w:val="center"/>
        <w:rPr>
          <w:b/>
          <w:bCs/>
        </w:rPr>
      </w:pPr>
      <w:r>
        <w:rPr>
          <w:rFonts w:hint="eastAsia"/>
          <w:b/>
          <w:bCs/>
        </w:rPr>
        <w:t>第三部分</w:t>
      </w:r>
      <w:r>
        <w:rPr>
          <w:rFonts w:hint="eastAsia"/>
          <w:b/>
          <w:bCs/>
        </w:rPr>
        <w:t xml:space="preserve"> </w:t>
      </w:r>
      <w:r>
        <w:rPr>
          <w:rFonts w:hint="eastAsia"/>
          <w:b/>
          <w:bCs/>
        </w:rPr>
        <w:t>科学与发现的现状与未来</w:t>
      </w:r>
    </w:p>
    <w:p w:rsidR="00083F6B" w:rsidRDefault="00083F6B" w:rsidP="00083F6B">
      <w:pPr>
        <w:jc w:val="center"/>
      </w:pPr>
      <w:r>
        <w:t>10</w:t>
      </w:r>
      <w:r>
        <w:rPr>
          <w:rFonts w:hint="eastAsia"/>
        </w:rPr>
        <w:t xml:space="preserve">. </w:t>
      </w:r>
      <w:r>
        <w:rPr>
          <w:rFonts w:hint="eastAsia"/>
        </w:rPr>
        <w:t>探索的边界：我们工具箱的界限如何决定了当前科学的界限</w:t>
      </w:r>
    </w:p>
    <w:p w:rsidR="00083F6B" w:rsidRDefault="00083F6B" w:rsidP="00083F6B">
      <w:pPr>
        <w:jc w:val="center"/>
      </w:pPr>
      <w:r>
        <w:t>11</w:t>
      </w:r>
      <w:r>
        <w:rPr>
          <w:rFonts w:hint="eastAsia"/>
        </w:rPr>
        <w:t xml:space="preserve">. </w:t>
      </w:r>
      <w:r>
        <w:rPr>
          <w:rFonts w:hint="eastAsia"/>
        </w:rPr>
        <w:t>突破科学的极限：如何通过拓展强大的工具箱来加速新发现的进程</w:t>
      </w:r>
    </w:p>
    <w:p w:rsidR="00083F6B" w:rsidRDefault="00083F6B" w:rsidP="00083F6B">
      <w:pPr>
        <w:jc w:val="center"/>
      </w:pPr>
    </w:p>
    <w:p w:rsidR="00083F6B" w:rsidRDefault="00083F6B" w:rsidP="00083F6B">
      <w:pPr>
        <w:jc w:val="center"/>
      </w:pPr>
      <w:r>
        <w:t>致谢</w:t>
      </w:r>
    </w:p>
    <w:p w:rsidR="00083F6B" w:rsidRDefault="00083F6B" w:rsidP="00083F6B">
      <w:pPr>
        <w:jc w:val="center"/>
      </w:pPr>
      <w:r>
        <w:t>参考文献</w:t>
      </w:r>
    </w:p>
    <w:p w:rsidR="00083F6B" w:rsidRDefault="00083F6B" w:rsidP="00083F6B">
      <w:pPr>
        <w:jc w:val="center"/>
      </w:pPr>
      <w:r>
        <w:t>索引</w:t>
      </w:r>
    </w:p>
    <w:p w:rsidR="00190DEA" w:rsidRDefault="00190DEA" w:rsidP="00F25614">
      <w:pPr>
        <w:rPr>
          <w:b/>
          <w:bCs/>
          <w:color w:val="000000"/>
        </w:rPr>
      </w:pPr>
    </w:p>
    <w:p w:rsidR="00083F6B" w:rsidRDefault="00083F6B" w:rsidP="00F25614">
      <w:pPr>
        <w:rPr>
          <w:b/>
          <w:bCs/>
          <w:color w:val="000000"/>
        </w:rPr>
      </w:pPr>
    </w:p>
    <w:p w:rsidR="00083F6B" w:rsidRDefault="00083F6B" w:rsidP="00083F6B">
      <w:pPr>
        <w:rPr>
          <w:b/>
          <w:szCs w:val="21"/>
        </w:rPr>
      </w:pPr>
      <w:r w:rsidRPr="0011507D">
        <w:rPr>
          <w:b/>
          <w:szCs w:val="21"/>
        </w:rPr>
        <w:t>************************</w:t>
      </w:r>
    </w:p>
    <w:p w:rsidR="00083F6B" w:rsidRPr="00774233" w:rsidRDefault="00341324" w:rsidP="00083F6B">
      <w:pPr>
        <w:tabs>
          <w:tab w:val="left" w:pos="341"/>
          <w:tab w:val="left" w:pos="5235"/>
        </w:tabs>
        <w:rPr>
          <w:b/>
          <w:bCs/>
          <w:color w:val="000000"/>
          <w:szCs w:val="21"/>
        </w:rPr>
      </w:pPr>
      <w:r>
        <w:rPr>
          <w:b/>
          <w:bCs/>
          <w:noProof/>
          <w:color w:val="000000"/>
          <w:szCs w:val="21"/>
        </w:rPr>
        <w:drawing>
          <wp:anchor distT="0" distB="0" distL="114300" distR="114300" simplePos="0" relativeHeight="251772416" behindDoc="0" locked="0" layoutInCell="1" allowOverlap="1" wp14:anchorId="4D1559AF" wp14:editId="471E6365">
            <wp:simplePos x="0" y="0"/>
            <wp:positionH relativeFrom="margin">
              <wp:align>right</wp:align>
            </wp:positionH>
            <wp:positionV relativeFrom="paragraph">
              <wp:posOffset>7620</wp:posOffset>
            </wp:positionV>
            <wp:extent cx="1394460" cy="2104390"/>
            <wp:effectExtent l="0" t="0" r="0" b="0"/>
            <wp:wrapSquare wrapText="bothSides"/>
            <wp:docPr id="39341123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411233" name="图片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94460" cy="2104390"/>
                    </a:xfrm>
                    <a:prstGeom prst="rect">
                      <a:avLst/>
                    </a:prstGeom>
                  </pic:spPr>
                </pic:pic>
              </a:graphicData>
            </a:graphic>
            <wp14:sizeRelH relativeFrom="margin">
              <wp14:pctWidth>0</wp14:pctWidth>
            </wp14:sizeRelH>
            <wp14:sizeRelV relativeFrom="margin">
              <wp14:pctHeight>0</wp14:pctHeight>
            </wp14:sizeRelV>
          </wp:anchor>
        </w:drawing>
      </w:r>
      <w:r w:rsidR="00083F6B" w:rsidRPr="00774233">
        <w:rPr>
          <w:b/>
          <w:bCs/>
          <w:color w:val="000000"/>
          <w:szCs w:val="21"/>
        </w:rPr>
        <w:t>中文书名：</w:t>
      </w:r>
      <w:r w:rsidR="00083F6B" w:rsidRPr="003C4C2E">
        <w:rPr>
          <w:rFonts w:hint="eastAsia"/>
          <w:b/>
          <w:bCs/>
          <w:color w:val="000000"/>
          <w:szCs w:val="21"/>
        </w:rPr>
        <w:t>《</w:t>
      </w:r>
      <w:r w:rsidR="00083F6B" w:rsidRPr="00D25602">
        <w:rPr>
          <w:b/>
          <w:bCs/>
          <w:color w:val="000000"/>
          <w:szCs w:val="21"/>
        </w:rPr>
        <w:t>科学</w:t>
      </w:r>
      <w:r w:rsidR="00083F6B">
        <w:rPr>
          <w:rFonts w:hint="eastAsia"/>
          <w:b/>
          <w:bCs/>
          <w:color w:val="000000"/>
          <w:szCs w:val="21"/>
        </w:rPr>
        <w:t>之</w:t>
      </w:r>
      <w:r w:rsidR="00083F6B" w:rsidRPr="00D25602">
        <w:rPr>
          <w:b/>
          <w:bCs/>
          <w:color w:val="000000"/>
          <w:szCs w:val="21"/>
        </w:rPr>
        <w:t>科学</w:t>
      </w:r>
      <w:r w:rsidR="00083F6B">
        <w:rPr>
          <w:rFonts w:hint="eastAsia"/>
          <w:b/>
          <w:bCs/>
          <w:color w:val="000000"/>
          <w:szCs w:val="21"/>
        </w:rPr>
        <w:t>：</w:t>
      </w:r>
      <w:r w:rsidR="00083F6B" w:rsidRPr="00D25602">
        <w:rPr>
          <w:b/>
          <w:bCs/>
          <w:color w:val="000000"/>
          <w:szCs w:val="21"/>
        </w:rPr>
        <w:t>从跨学科视角理解科学的基础与限度</w:t>
      </w:r>
      <w:r w:rsidR="00083F6B" w:rsidRPr="003C4C2E">
        <w:rPr>
          <w:rFonts w:hint="eastAsia"/>
          <w:b/>
          <w:bCs/>
          <w:color w:val="000000"/>
          <w:szCs w:val="21"/>
        </w:rPr>
        <w:t>》</w:t>
      </w:r>
    </w:p>
    <w:p w:rsidR="00083F6B" w:rsidRPr="00C60D6D" w:rsidRDefault="00083F6B" w:rsidP="00083F6B">
      <w:pPr>
        <w:tabs>
          <w:tab w:val="left" w:pos="341"/>
          <w:tab w:val="left" w:pos="5235"/>
        </w:tabs>
        <w:rPr>
          <w:b/>
          <w:bCs/>
          <w:color w:val="000000"/>
          <w:szCs w:val="21"/>
        </w:rPr>
      </w:pPr>
      <w:r w:rsidRPr="00774233">
        <w:rPr>
          <w:b/>
          <w:bCs/>
          <w:color w:val="000000"/>
          <w:szCs w:val="21"/>
        </w:rPr>
        <w:t>英文书名</w:t>
      </w:r>
      <w:r w:rsidRPr="00774233">
        <w:rPr>
          <w:rFonts w:hint="eastAsia"/>
          <w:b/>
          <w:bCs/>
          <w:color w:val="000000"/>
          <w:szCs w:val="21"/>
        </w:rPr>
        <w:t>：</w:t>
      </w:r>
      <w:r w:rsidRPr="004C6C42">
        <w:rPr>
          <w:b/>
          <w:bCs/>
          <w:color w:val="000000"/>
          <w:szCs w:val="21"/>
        </w:rPr>
        <w:t>SCIENCE OF SCIENCE:</w:t>
      </w:r>
      <w:r>
        <w:rPr>
          <w:b/>
          <w:bCs/>
          <w:color w:val="000000"/>
          <w:szCs w:val="21"/>
        </w:rPr>
        <w:t xml:space="preserve"> </w:t>
      </w:r>
      <w:r w:rsidRPr="004C6C42">
        <w:rPr>
          <w:b/>
          <w:bCs/>
          <w:color w:val="000000"/>
          <w:szCs w:val="21"/>
        </w:rPr>
        <w:t>Understanding the Foundations and Limits of Science from an Interdisciplinary Perspective</w:t>
      </w:r>
    </w:p>
    <w:p w:rsidR="00083F6B" w:rsidRPr="00E8628C" w:rsidRDefault="00083F6B" w:rsidP="00083F6B">
      <w:pPr>
        <w:tabs>
          <w:tab w:val="left" w:pos="341"/>
          <w:tab w:val="left" w:pos="5235"/>
        </w:tabs>
        <w:rPr>
          <w:b/>
          <w:bCs/>
          <w:color w:val="000000"/>
          <w:szCs w:val="21"/>
          <w:lang w:val="de-DE"/>
        </w:rPr>
      </w:pPr>
      <w:r w:rsidRPr="00774233">
        <w:rPr>
          <w:b/>
          <w:bCs/>
          <w:color w:val="000000"/>
          <w:szCs w:val="21"/>
        </w:rPr>
        <w:t>作</w:t>
      </w:r>
      <w:r w:rsidRPr="00E8628C">
        <w:rPr>
          <w:b/>
          <w:bCs/>
          <w:color w:val="000000"/>
          <w:szCs w:val="21"/>
          <w:lang w:val="de-DE"/>
        </w:rPr>
        <w:t xml:space="preserve">    </w:t>
      </w:r>
      <w:r w:rsidRPr="00774233">
        <w:rPr>
          <w:b/>
          <w:bCs/>
          <w:color w:val="000000"/>
          <w:szCs w:val="21"/>
        </w:rPr>
        <w:t>者</w:t>
      </w:r>
      <w:r w:rsidRPr="00E8628C">
        <w:rPr>
          <w:b/>
          <w:bCs/>
          <w:color w:val="000000"/>
          <w:szCs w:val="21"/>
          <w:lang w:val="de-DE"/>
        </w:rPr>
        <w:t>：</w:t>
      </w:r>
      <w:r w:rsidRPr="00CF7531">
        <w:rPr>
          <w:b/>
          <w:bCs/>
          <w:color w:val="000000"/>
          <w:szCs w:val="21"/>
        </w:rPr>
        <w:t xml:space="preserve">Alexander Krauss </w:t>
      </w:r>
      <w:hyperlink r:id="rId11" w:history="1"/>
    </w:p>
    <w:p w:rsidR="00083F6B" w:rsidRDefault="00083F6B" w:rsidP="00083F6B">
      <w:pPr>
        <w:tabs>
          <w:tab w:val="left" w:pos="341"/>
          <w:tab w:val="left" w:pos="5235"/>
        </w:tabs>
        <w:rPr>
          <w:b/>
          <w:bCs/>
          <w:color w:val="000000"/>
          <w:szCs w:val="21"/>
          <w:lang w:val="en-IN"/>
        </w:rPr>
      </w:pPr>
      <w:r w:rsidRPr="00774233">
        <w:rPr>
          <w:b/>
          <w:bCs/>
          <w:color w:val="000000"/>
          <w:szCs w:val="21"/>
        </w:rPr>
        <w:t>出</w:t>
      </w:r>
      <w:r w:rsidRPr="00E8628C">
        <w:rPr>
          <w:b/>
          <w:bCs/>
          <w:color w:val="000000"/>
          <w:szCs w:val="21"/>
          <w:lang w:val="en-IN"/>
        </w:rPr>
        <w:t xml:space="preserve"> </w:t>
      </w:r>
      <w:r w:rsidRPr="00774233">
        <w:rPr>
          <w:b/>
          <w:bCs/>
          <w:color w:val="000000"/>
          <w:szCs w:val="21"/>
        </w:rPr>
        <w:t>版</w:t>
      </w:r>
      <w:r w:rsidRPr="00E8628C">
        <w:rPr>
          <w:b/>
          <w:bCs/>
          <w:color w:val="000000"/>
          <w:szCs w:val="21"/>
          <w:lang w:val="en-IN"/>
        </w:rPr>
        <w:t xml:space="preserve"> </w:t>
      </w:r>
      <w:r w:rsidRPr="00774233">
        <w:rPr>
          <w:b/>
          <w:bCs/>
          <w:color w:val="000000"/>
          <w:szCs w:val="21"/>
        </w:rPr>
        <w:t>社</w:t>
      </w:r>
      <w:r w:rsidRPr="00E8628C">
        <w:rPr>
          <w:b/>
          <w:bCs/>
          <w:color w:val="000000"/>
          <w:szCs w:val="21"/>
          <w:lang w:val="en-IN"/>
        </w:rPr>
        <w:t>：</w:t>
      </w:r>
      <w:r w:rsidRPr="00C20736">
        <w:rPr>
          <w:b/>
          <w:bCs/>
          <w:color w:val="000000"/>
          <w:szCs w:val="21"/>
        </w:rPr>
        <w:t>Oxford University Press</w:t>
      </w:r>
    </w:p>
    <w:p w:rsidR="00083F6B" w:rsidRPr="00BE0437" w:rsidRDefault="00083F6B" w:rsidP="00083F6B">
      <w:pPr>
        <w:tabs>
          <w:tab w:val="left" w:pos="341"/>
          <w:tab w:val="left" w:pos="5235"/>
        </w:tabs>
        <w:rPr>
          <w:b/>
          <w:bCs/>
          <w:color w:val="000000"/>
          <w:szCs w:val="21"/>
        </w:rPr>
      </w:pPr>
      <w:r w:rsidRPr="00774233">
        <w:rPr>
          <w:b/>
          <w:bCs/>
          <w:color w:val="000000"/>
          <w:szCs w:val="21"/>
        </w:rPr>
        <w:t>代理公司</w:t>
      </w:r>
      <w:r w:rsidRPr="00E8628C">
        <w:rPr>
          <w:b/>
          <w:bCs/>
          <w:color w:val="000000"/>
          <w:szCs w:val="21"/>
          <w:lang w:val="de-DE"/>
        </w:rPr>
        <w:t>：</w:t>
      </w:r>
      <w:r w:rsidRPr="00817CEE">
        <w:rPr>
          <w:b/>
          <w:bCs/>
          <w:color w:val="000000"/>
          <w:szCs w:val="21"/>
          <w:lang w:val="de-DE"/>
        </w:rPr>
        <w:t>ANA/Jessica</w:t>
      </w:r>
    </w:p>
    <w:p w:rsidR="00083F6B" w:rsidRPr="00774233" w:rsidRDefault="00083F6B" w:rsidP="00083F6B">
      <w:pPr>
        <w:tabs>
          <w:tab w:val="left" w:pos="341"/>
          <w:tab w:val="left" w:pos="5235"/>
        </w:tabs>
        <w:rPr>
          <w:b/>
          <w:bCs/>
          <w:color w:val="000000"/>
          <w:szCs w:val="21"/>
        </w:rPr>
      </w:pPr>
      <w:r w:rsidRPr="00774233">
        <w:rPr>
          <w:b/>
          <w:bCs/>
          <w:color w:val="000000"/>
          <w:szCs w:val="21"/>
        </w:rPr>
        <w:t>页</w:t>
      </w:r>
      <w:r w:rsidRPr="00774233">
        <w:rPr>
          <w:b/>
          <w:bCs/>
          <w:color w:val="000000"/>
          <w:szCs w:val="21"/>
        </w:rPr>
        <w:t xml:space="preserve">    </w:t>
      </w:r>
      <w:r w:rsidRPr="00774233">
        <w:rPr>
          <w:b/>
          <w:bCs/>
          <w:color w:val="000000"/>
          <w:szCs w:val="21"/>
        </w:rPr>
        <w:t>数：</w:t>
      </w:r>
      <w:r>
        <w:rPr>
          <w:rFonts w:hint="eastAsia"/>
          <w:b/>
          <w:bCs/>
          <w:color w:val="000000"/>
          <w:szCs w:val="21"/>
        </w:rPr>
        <w:t>192</w:t>
      </w:r>
      <w:r>
        <w:rPr>
          <w:rFonts w:hint="eastAsia"/>
          <w:b/>
          <w:bCs/>
          <w:color w:val="000000"/>
          <w:szCs w:val="21"/>
        </w:rPr>
        <w:t>页</w:t>
      </w:r>
      <w:bookmarkStart w:id="1" w:name="_GoBack"/>
      <w:bookmarkEnd w:id="1"/>
    </w:p>
    <w:p w:rsidR="00083F6B" w:rsidRPr="00774233" w:rsidRDefault="00083F6B" w:rsidP="00083F6B">
      <w:pPr>
        <w:tabs>
          <w:tab w:val="left" w:pos="341"/>
          <w:tab w:val="left" w:pos="5235"/>
        </w:tabs>
        <w:rPr>
          <w:b/>
          <w:bCs/>
          <w:color w:val="000000"/>
          <w:szCs w:val="21"/>
        </w:rPr>
      </w:pPr>
      <w:r w:rsidRPr="00774233">
        <w:rPr>
          <w:b/>
          <w:bCs/>
          <w:color w:val="000000"/>
          <w:szCs w:val="21"/>
        </w:rPr>
        <w:t>出版时间：</w:t>
      </w:r>
      <w:r>
        <w:rPr>
          <w:rFonts w:hint="eastAsia"/>
          <w:b/>
          <w:bCs/>
          <w:color w:val="000000"/>
          <w:szCs w:val="21"/>
        </w:rPr>
        <w:t>202</w:t>
      </w:r>
      <w:r>
        <w:rPr>
          <w:b/>
          <w:bCs/>
          <w:color w:val="000000"/>
          <w:szCs w:val="21"/>
        </w:rPr>
        <w:t>4</w:t>
      </w:r>
      <w:r>
        <w:rPr>
          <w:rFonts w:hint="eastAsia"/>
          <w:b/>
          <w:bCs/>
          <w:color w:val="000000"/>
          <w:szCs w:val="21"/>
        </w:rPr>
        <w:t>年</w:t>
      </w:r>
      <w:r>
        <w:rPr>
          <w:b/>
          <w:bCs/>
          <w:color w:val="000000"/>
          <w:szCs w:val="21"/>
        </w:rPr>
        <w:t>12</w:t>
      </w:r>
      <w:r>
        <w:rPr>
          <w:rFonts w:hint="eastAsia"/>
          <w:b/>
          <w:bCs/>
          <w:color w:val="000000"/>
          <w:szCs w:val="21"/>
        </w:rPr>
        <w:t>月</w:t>
      </w:r>
    </w:p>
    <w:p w:rsidR="00083F6B" w:rsidRPr="00774233" w:rsidRDefault="00083F6B" w:rsidP="00083F6B">
      <w:pPr>
        <w:rPr>
          <w:b/>
          <w:bCs/>
          <w:color w:val="000000"/>
        </w:rPr>
      </w:pPr>
      <w:r w:rsidRPr="00774233">
        <w:rPr>
          <w:b/>
          <w:bCs/>
          <w:color w:val="000000"/>
        </w:rPr>
        <w:t>代理地区：中国大陆、台湾</w:t>
      </w:r>
    </w:p>
    <w:p w:rsidR="00083F6B" w:rsidRPr="00774233" w:rsidRDefault="00083F6B" w:rsidP="00083F6B">
      <w:pPr>
        <w:tabs>
          <w:tab w:val="left" w:pos="341"/>
          <w:tab w:val="left" w:pos="5235"/>
        </w:tabs>
        <w:rPr>
          <w:b/>
          <w:bCs/>
          <w:szCs w:val="21"/>
        </w:rPr>
      </w:pPr>
      <w:r w:rsidRPr="00774233">
        <w:rPr>
          <w:b/>
          <w:bCs/>
          <w:szCs w:val="21"/>
        </w:rPr>
        <w:t>审读资料：</w:t>
      </w:r>
      <w:r>
        <w:rPr>
          <w:b/>
          <w:bCs/>
          <w:szCs w:val="21"/>
        </w:rPr>
        <w:t>电子稿</w:t>
      </w:r>
    </w:p>
    <w:p w:rsidR="00083F6B" w:rsidRPr="00CF7531" w:rsidRDefault="00083F6B" w:rsidP="00083F6B">
      <w:pPr>
        <w:tabs>
          <w:tab w:val="left" w:pos="341"/>
          <w:tab w:val="left" w:pos="5235"/>
        </w:tabs>
        <w:rPr>
          <w:b/>
          <w:bCs/>
          <w:szCs w:val="21"/>
        </w:rPr>
      </w:pPr>
      <w:r w:rsidRPr="00774233">
        <w:rPr>
          <w:b/>
          <w:bCs/>
          <w:szCs w:val="21"/>
        </w:rPr>
        <w:t>类</w:t>
      </w:r>
      <w:r w:rsidRPr="00774233">
        <w:rPr>
          <w:b/>
          <w:bCs/>
          <w:szCs w:val="21"/>
        </w:rPr>
        <w:t xml:space="preserve">    </w:t>
      </w:r>
      <w:r w:rsidRPr="00774233">
        <w:rPr>
          <w:b/>
          <w:bCs/>
          <w:szCs w:val="21"/>
        </w:rPr>
        <w:t>型：</w:t>
      </w:r>
      <w:r>
        <w:rPr>
          <w:rFonts w:hint="eastAsia"/>
          <w:b/>
          <w:bCs/>
          <w:szCs w:val="21"/>
        </w:rPr>
        <w:t>科普</w:t>
      </w:r>
    </w:p>
    <w:p w:rsidR="00083F6B" w:rsidRDefault="00083F6B" w:rsidP="00083F6B">
      <w:pPr>
        <w:rPr>
          <w:color w:val="000000"/>
          <w:szCs w:val="21"/>
        </w:rPr>
      </w:pPr>
    </w:p>
    <w:p w:rsidR="00083F6B" w:rsidRDefault="00083F6B" w:rsidP="00083F6B">
      <w:pPr>
        <w:rPr>
          <w:b/>
          <w:bCs/>
          <w:color w:val="000000"/>
          <w:szCs w:val="21"/>
        </w:rPr>
      </w:pPr>
      <w:r>
        <w:rPr>
          <w:b/>
          <w:bCs/>
          <w:color w:val="000000"/>
          <w:szCs w:val="21"/>
        </w:rPr>
        <w:t>卖点：</w:t>
      </w:r>
    </w:p>
    <w:p w:rsidR="00083F6B" w:rsidRDefault="00083F6B" w:rsidP="00083F6B">
      <w:pPr>
        <w:rPr>
          <w:b/>
          <w:bCs/>
          <w:color w:val="000000"/>
          <w:szCs w:val="21"/>
        </w:rPr>
      </w:pPr>
    </w:p>
    <w:p w:rsidR="00083F6B" w:rsidRPr="00083F6B" w:rsidRDefault="00083F6B" w:rsidP="00083F6B">
      <w:pPr>
        <w:pStyle w:val="ac"/>
        <w:numPr>
          <w:ilvl w:val="0"/>
          <w:numId w:val="21"/>
        </w:numPr>
        <w:ind w:firstLineChars="0"/>
        <w:rPr>
          <w:bCs/>
          <w:color w:val="000000"/>
          <w:szCs w:val="21"/>
        </w:rPr>
      </w:pPr>
      <w:r w:rsidRPr="00083F6B">
        <w:rPr>
          <w:bCs/>
          <w:color w:val="000000"/>
          <w:szCs w:val="21"/>
        </w:rPr>
        <w:t>回应以下问题：我们如何推动新知识与科学的发展？它们当前的限度何在？我们又该如何</w:t>
      </w:r>
      <w:r w:rsidRPr="00083F6B">
        <w:rPr>
          <w:rFonts w:hint="eastAsia"/>
          <w:bCs/>
          <w:color w:val="000000"/>
          <w:szCs w:val="21"/>
        </w:rPr>
        <w:t>促进</w:t>
      </w:r>
      <w:r w:rsidRPr="00083F6B">
        <w:rPr>
          <w:bCs/>
          <w:color w:val="000000"/>
          <w:szCs w:val="21"/>
        </w:rPr>
        <w:t>科学？</w:t>
      </w:r>
    </w:p>
    <w:p w:rsidR="00083F6B" w:rsidRPr="00083F6B" w:rsidRDefault="00083F6B" w:rsidP="00083F6B">
      <w:pPr>
        <w:pStyle w:val="ac"/>
        <w:numPr>
          <w:ilvl w:val="0"/>
          <w:numId w:val="21"/>
        </w:numPr>
        <w:ind w:firstLineChars="0"/>
        <w:rPr>
          <w:bCs/>
          <w:color w:val="000000"/>
          <w:szCs w:val="21"/>
        </w:rPr>
      </w:pPr>
      <w:r w:rsidRPr="00083F6B">
        <w:rPr>
          <w:bCs/>
          <w:color w:val="000000"/>
          <w:szCs w:val="21"/>
        </w:rPr>
        <w:t>为</w:t>
      </w:r>
      <w:r w:rsidRPr="00083F6B">
        <w:rPr>
          <w:rFonts w:hint="eastAsia"/>
          <w:bCs/>
          <w:color w:val="000000"/>
          <w:szCs w:val="21"/>
        </w:rPr>
        <w:t>“</w:t>
      </w:r>
      <w:r w:rsidRPr="00083F6B">
        <w:rPr>
          <w:bCs/>
          <w:color w:val="000000"/>
          <w:szCs w:val="21"/>
        </w:rPr>
        <w:t>科学</w:t>
      </w:r>
      <w:r w:rsidRPr="00083F6B">
        <w:rPr>
          <w:rFonts w:hint="eastAsia"/>
          <w:bCs/>
          <w:color w:val="000000"/>
          <w:szCs w:val="21"/>
        </w:rPr>
        <w:t>之</w:t>
      </w:r>
      <w:r w:rsidRPr="00083F6B">
        <w:rPr>
          <w:bCs/>
          <w:color w:val="000000"/>
          <w:szCs w:val="21"/>
        </w:rPr>
        <w:t>科学</w:t>
      </w:r>
      <w:r w:rsidRPr="00083F6B">
        <w:rPr>
          <w:rFonts w:hint="eastAsia"/>
          <w:bCs/>
          <w:color w:val="000000"/>
          <w:szCs w:val="21"/>
        </w:rPr>
        <w:t>”</w:t>
      </w:r>
      <w:r w:rsidRPr="00083F6B">
        <w:rPr>
          <w:bCs/>
          <w:color w:val="000000"/>
          <w:szCs w:val="21"/>
        </w:rPr>
        <w:t>这一领域提供统一理论。</w:t>
      </w:r>
    </w:p>
    <w:p w:rsidR="00083F6B" w:rsidRPr="00083F6B" w:rsidRDefault="00083F6B" w:rsidP="00083F6B">
      <w:pPr>
        <w:pStyle w:val="ac"/>
        <w:numPr>
          <w:ilvl w:val="0"/>
          <w:numId w:val="21"/>
        </w:numPr>
        <w:ind w:firstLineChars="0"/>
        <w:rPr>
          <w:bCs/>
          <w:color w:val="000000"/>
          <w:szCs w:val="21"/>
        </w:rPr>
      </w:pPr>
      <w:r w:rsidRPr="00083F6B">
        <w:rPr>
          <w:bCs/>
          <w:color w:val="000000"/>
          <w:szCs w:val="21"/>
        </w:rPr>
        <w:t>横跨十四个不同的科学领域。</w:t>
      </w:r>
    </w:p>
    <w:p w:rsidR="00083F6B" w:rsidRPr="0039755A" w:rsidRDefault="00083F6B" w:rsidP="00083F6B">
      <w:pPr>
        <w:rPr>
          <w:b/>
          <w:bCs/>
          <w:color w:val="000000"/>
          <w:szCs w:val="21"/>
        </w:rPr>
      </w:pPr>
    </w:p>
    <w:p w:rsidR="00083F6B" w:rsidRPr="00626B30" w:rsidRDefault="00083F6B" w:rsidP="00083F6B">
      <w:pPr>
        <w:rPr>
          <w:color w:val="000000"/>
          <w:szCs w:val="21"/>
        </w:rPr>
      </w:pPr>
      <w:r w:rsidRPr="00626B30">
        <w:rPr>
          <w:b/>
          <w:bCs/>
          <w:color w:val="000000"/>
          <w:szCs w:val="21"/>
        </w:rPr>
        <w:t>内容简介：</w:t>
      </w:r>
    </w:p>
    <w:p w:rsidR="00083F6B" w:rsidRPr="005A4D6A" w:rsidRDefault="00083F6B" w:rsidP="00083F6B">
      <w:pPr>
        <w:rPr>
          <w:bCs/>
          <w:color w:val="000000"/>
          <w:szCs w:val="21"/>
        </w:rPr>
      </w:pPr>
    </w:p>
    <w:p w:rsidR="00083F6B" w:rsidRDefault="00083F6B" w:rsidP="00083F6B">
      <w:pPr>
        <w:ind w:firstLineChars="200" w:firstLine="420"/>
        <w:rPr>
          <w:bCs/>
          <w:color w:val="000000"/>
          <w:szCs w:val="21"/>
        </w:rPr>
      </w:pPr>
      <w:r w:rsidRPr="00AA794B">
        <w:rPr>
          <w:bCs/>
          <w:color w:val="000000"/>
          <w:szCs w:val="21"/>
        </w:rPr>
        <w:t>我们如何推动新知识与科学的发展？它们当前的边界何在？我们又该如何改进科学？尽管科学是现代社会的基础，我们对这些有关科学的根本问题却仍缺乏充分理解。</w:t>
      </w:r>
    </w:p>
    <w:p w:rsidR="00083F6B" w:rsidRPr="00AA794B" w:rsidRDefault="00083F6B" w:rsidP="00083F6B">
      <w:pPr>
        <w:ind w:firstLineChars="200" w:firstLine="420"/>
        <w:rPr>
          <w:bCs/>
          <w:color w:val="000000"/>
          <w:szCs w:val="21"/>
        </w:rPr>
      </w:pPr>
    </w:p>
    <w:p w:rsidR="00083F6B" w:rsidRDefault="00083F6B" w:rsidP="00083F6B">
      <w:pPr>
        <w:ind w:firstLineChars="200" w:firstLine="420"/>
        <w:rPr>
          <w:bCs/>
          <w:color w:val="000000"/>
          <w:szCs w:val="21"/>
        </w:rPr>
      </w:pPr>
      <w:r w:rsidRPr="00AA794B">
        <w:rPr>
          <w:bCs/>
          <w:color w:val="000000"/>
          <w:szCs w:val="21"/>
        </w:rPr>
        <w:t>新兴的</w:t>
      </w:r>
      <w:r>
        <w:rPr>
          <w:rFonts w:hint="eastAsia"/>
          <w:bCs/>
          <w:color w:val="000000"/>
          <w:szCs w:val="21"/>
        </w:rPr>
        <w:t>“</w:t>
      </w:r>
      <w:r w:rsidRPr="00AA794B">
        <w:rPr>
          <w:bCs/>
          <w:color w:val="000000"/>
          <w:szCs w:val="21"/>
        </w:rPr>
        <w:t>科学</w:t>
      </w:r>
      <w:r>
        <w:rPr>
          <w:rFonts w:hint="eastAsia"/>
          <w:bCs/>
          <w:color w:val="000000"/>
          <w:szCs w:val="21"/>
        </w:rPr>
        <w:t>之</w:t>
      </w:r>
      <w:r w:rsidRPr="00AA794B">
        <w:rPr>
          <w:bCs/>
          <w:color w:val="000000"/>
          <w:szCs w:val="21"/>
        </w:rPr>
        <w:t>科学</w:t>
      </w:r>
      <w:r>
        <w:rPr>
          <w:rFonts w:hint="eastAsia"/>
          <w:bCs/>
          <w:color w:val="000000"/>
          <w:szCs w:val="21"/>
        </w:rPr>
        <w:t>”</w:t>
      </w:r>
      <w:r w:rsidRPr="00AA794B">
        <w:rPr>
          <w:bCs/>
          <w:color w:val="000000"/>
          <w:szCs w:val="21"/>
        </w:rPr>
        <w:t>领域能够为这些问题提供答案。该领域的核心挑战，在于如何把不同学科中的经验性知识与理论性知识加以整合，构建一个整体性的研究领域，并揭示驱动科学发展的普遍机制。</w:t>
      </w:r>
    </w:p>
    <w:p w:rsidR="00083F6B" w:rsidRPr="00AA794B" w:rsidRDefault="00083F6B" w:rsidP="00083F6B">
      <w:pPr>
        <w:ind w:firstLineChars="200" w:firstLine="420"/>
        <w:rPr>
          <w:bCs/>
          <w:color w:val="000000"/>
          <w:szCs w:val="21"/>
        </w:rPr>
      </w:pPr>
    </w:p>
    <w:p w:rsidR="00083F6B" w:rsidRDefault="00083F6B" w:rsidP="00083F6B">
      <w:pPr>
        <w:ind w:firstLineChars="200" w:firstLine="420"/>
        <w:rPr>
          <w:bCs/>
          <w:color w:val="000000"/>
          <w:szCs w:val="21"/>
        </w:rPr>
      </w:pPr>
      <w:r w:rsidRPr="00AA794B">
        <w:rPr>
          <w:bCs/>
          <w:color w:val="000000"/>
          <w:szCs w:val="21"/>
        </w:rPr>
        <w:t>《科学</w:t>
      </w:r>
      <w:r>
        <w:rPr>
          <w:rFonts w:hint="eastAsia"/>
          <w:bCs/>
          <w:color w:val="000000"/>
          <w:szCs w:val="21"/>
        </w:rPr>
        <w:t>之</w:t>
      </w:r>
      <w:r w:rsidRPr="00AA794B">
        <w:rPr>
          <w:bCs/>
          <w:color w:val="000000"/>
          <w:szCs w:val="21"/>
        </w:rPr>
        <w:t>科学》是第一部为这一领域提供整合性框架的著作，因此旨在全面阐明科学的基础与限度。本书综合了</w:t>
      </w:r>
      <w:r w:rsidRPr="00AA794B">
        <w:rPr>
          <w:bCs/>
          <w:color w:val="000000"/>
          <w:szCs w:val="21"/>
        </w:rPr>
        <w:t>14</w:t>
      </w:r>
      <w:r w:rsidRPr="00AA794B">
        <w:rPr>
          <w:bCs/>
          <w:color w:val="000000"/>
          <w:szCs w:val="21"/>
        </w:rPr>
        <w:t>个科学领域的研究，说明我们经由进化形成的心智，虽然使观察、实验和解决问题成为可能，但也会影响我们观察</w:t>
      </w:r>
      <w:r>
        <w:rPr>
          <w:rFonts w:hint="eastAsia"/>
          <w:bCs/>
          <w:color w:val="000000"/>
          <w:szCs w:val="21"/>
        </w:rPr>
        <w:t>的内容和方式</w:t>
      </w:r>
      <w:r w:rsidRPr="00AA794B">
        <w:rPr>
          <w:bCs/>
          <w:color w:val="000000"/>
          <w:szCs w:val="21"/>
        </w:rPr>
        <w:t>。我们的科学方法和仪器，如统计学方法和电子显微镜，虽然使我们能够研究更广泛的现象，却也同时限制了我们测量这些现象的方式。制度与资助机制等因素，同样会影响我们生产</w:t>
      </w:r>
      <w:r>
        <w:rPr>
          <w:rFonts w:hint="eastAsia"/>
          <w:bCs/>
          <w:color w:val="000000"/>
          <w:szCs w:val="21"/>
        </w:rPr>
        <w:t>的</w:t>
      </w:r>
      <w:r w:rsidRPr="00AA794B">
        <w:rPr>
          <w:bCs/>
          <w:color w:val="000000"/>
          <w:szCs w:val="21"/>
        </w:rPr>
        <w:t>知识</w:t>
      </w:r>
      <w:r>
        <w:rPr>
          <w:rFonts w:hint="eastAsia"/>
          <w:bCs/>
          <w:color w:val="000000"/>
          <w:szCs w:val="21"/>
        </w:rPr>
        <w:t>内容</w:t>
      </w:r>
      <w:r w:rsidRPr="00AA794B">
        <w:rPr>
          <w:bCs/>
          <w:color w:val="000000"/>
          <w:szCs w:val="21"/>
        </w:rPr>
        <w:t>，以及评估证据</w:t>
      </w:r>
      <w:r>
        <w:rPr>
          <w:rFonts w:hint="eastAsia"/>
          <w:bCs/>
          <w:color w:val="000000"/>
          <w:szCs w:val="21"/>
        </w:rPr>
        <w:t>的方法</w:t>
      </w:r>
      <w:r w:rsidRPr="00AA794B">
        <w:rPr>
          <w:bCs/>
          <w:color w:val="000000"/>
          <w:szCs w:val="21"/>
        </w:rPr>
        <w:t>。</w:t>
      </w:r>
    </w:p>
    <w:p w:rsidR="00083F6B" w:rsidRPr="00AA794B" w:rsidRDefault="00083F6B" w:rsidP="00083F6B">
      <w:pPr>
        <w:ind w:firstLineChars="200" w:firstLine="420"/>
        <w:rPr>
          <w:bCs/>
          <w:color w:val="000000"/>
          <w:szCs w:val="21"/>
        </w:rPr>
      </w:pPr>
    </w:p>
    <w:p w:rsidR="00083F6B" w:rsidRDefault="00083F6B" w:rsidP="00083F6B">
      <w:pPr>
        <w:ind w:firstLineChars="200" w:firstLine="420"/>
        <w:rPr>
          <w:bCs/>
          <w:color w:val="000000"/>
          <w:szCs w:val="21"/>
        </w:rPr>
      </w:pPr>
      <w:r w:rsidRPr="00AA794B">
        <w:rPr>
          <w:bCs/>
          <w:color w:val="000000"/>
          <w:szCs w:val="21"/>
        </w:rPr>
        <w:t>在本书中，克劳斯采用跨学科路径，阐释了我们所发展出的复杂科学工具，如何成为创造新知识、推动科学进步的主要动力。这个</w:t>
      </w:r>
      <w:r>
        <w:rPr>
          <w:rFonts w:hint="eastAsia"/>
          <w:bCs/>
          <w:color w:val="000000"/>
          <w:szCs w:val="21"/>
        </w:rPr>
        <w:t>“</w:t>
      </w:r>
      <w:r w:rsidRPr="00AA794B">
        <w:rPr>
          <w:bCs/>
          <w:color w:val="000000"/>
          <w:szCs w:val="21"/>
        </w:rPr>
        <w:t>方法工具箱</w:t>
      </w:r>
      <w:r>
        <w:rPr>
          <w:rFonts w:hint="eastAsia"/>
          <w:bCs/>
          <w:color w:val="000000"/>
          <w:szCs w:val="21"/>
        </w:rPr>
        <w:t>”</w:t>
      </w:r>
      <w:r w:rsidRPr="00AA794B">
        <w:rPr>
          <w:bCs/>
          <w:color w:val="000000"/>
          <w:szCs w:val="21"/>
        </w:rPr>
        <w:t>既规定了我们</w:t>
      </w:r>
      <w:r>
        <w:rPr>
          <w:rFonts w:hint="eastAsia"/>
          <w:bCs/>
          <w:color w:val="000000"/>
          <w:szCs w:val="21"/>
        </w:rPr>
        <w:t>认知及</w:t>
      </w:r>
      <w:r w:rsidRPr="00AA794B">
        <w:rPr>
          <w:bCs/>
          <w:color w:val="000000"/>
          <w:szCs w:val="21"/>
        </w:rPr>
        <w:t>科学</w:t>
      </w:r>
      <w:r>
        <w:rPr>
          <w:rFonts w:hint="eastAsia"/>
          <w:bCs/>
          <w:color w:val="000000"/>
          <w:szCs w:val="21"/>
        </w:rPr>
        <w:t>所及的</w:t>
      </w:r>
      <w:r w:rsidRPr="00AA794B">
        <w:rPr>
          <w:bCs/>
          <w:color w:val="000000"/>
          <w:szCs w:val="21"/>
        </w:rPr>
        <w:t>范围，也界定了它们的限度；而经济、社会和历史因素，则会在这一范围与限度之内，进一步影响我们</w:t>
      </w:r>
      <w:r>
        <w:rPr>
          <w:rFonts w:hint="eastAsia"/>
          <w:bCs/>
          <w:color w:val="000000"/>
          <w:szCs w:val="21"/>
        </w:rPr>
        <w:t>研究的内容</w:t>
      </w:r>
      <w:r w:rsidRPr="00AA794B">
        <w:rPr>
          <w:bCs/>
          <w:color w:val="000000"/>
          <w:szCs w:val="21"/>
        </w:rPr>
        <w:t>。</w:t>
      </w:r>
    </w:p>
    <w:p w:rsidR="00083F6B" w:rsidRPr="00AA794B" w:rsidRDefault="00083F6B" w:rsidP="00083F6B">
      <w:pPr>
        <w:ind w:firstLineChars="200" w:firstLine="420"/>
        <w:rPr>
          <w:bCs/>
          <w:color w:val="000000"/>
          <w:szCs w:val="21"/>
        </w:rPr>
      </w:pPr>
    </w:p>
    <w:p w:rsidR="00083F6B" w:rsidRDefault="00083F6B" w:rsidP="00083F6B">
      <w:pPr>
        <w:ind w:firstLineChars="200" w:firstLine="420"/>
        <w:rPr>
          <w:bCs/>
          <w:color w:val="000000"/>
          <w:szCs w:val="21"/>
        </w:rPr>
      </w:pPr>
      <w:r w:rsidRPr="00AA794B">
        <w:rPr>
          <w:bCs/>
          <w:color w:val="000000"/>
          <w:szCs w:val="21"/>
        </w:rPr>
        <w:t>本书为</w:t>
      </w:r>
      <w:r>
        <w:rPr>
          <w:rFonts w:hint="eastAsia"/>
          <w:bCs/>
          <w:color w:val="000000"/>
          <w:szCs w:val="21"/>
        </w:rPr>
        <w:t>“</w:t>
      </w:r>
      <w:r w:rsidRPr="00AA794B">
        <w:rPr>
          <w:bCs/>
          <w:color w:val="000000"/>
          <w:szCs w:val="21"/>
        </w:rPr>
        <w:t>科学</w:t>
      </w:r>
      <w:r>
        <w:rPr>
          <w:rFonts w:hint="eastAsia"/>
          <w:bCs/>
          <w:color w:val="000000"/>
          <w:szCs w:val="21"/>
        </w:rPr>
        <w:t>之</w:t>
      </w:r>
      <w:r w:rsidRPr="00AA794B">
        <w:rPr>
          <w:bCs/>
          <w:color w:val="000000"/>
          <w:szCs w:val="21"/>
        </w:rPr>
        <w:t>科学</w:t>
      </w:r>
      <w:r>
        <w:rPr>
          <w:rFonts w:hint="eastAsia"/>
          <w:bCs/>
          <w:color w:val="000000"/>
          <w:szCs w:val="21"/>
        </w:rPr>
        <w:t>”</w:t>
      </w:r>
      <w:r w:rsidRPr="00AA794B">
        <w:rPr>
          <w:bCs/>
          <w:color w:val="000000"/>
          <w:szCs w:val="21"/>
        </w:rPr>
        <w:t>领域提出了一种统一理论，即</w:t>
      </w:r>
      <w:proofErr w:type="gramStart"/>
      <w:r>
        <w:rPr>
          <w:rFonts w:hint="eastAsia"/>
          <w:bCs/>
          <w:color w:val="000000"/>
          <w:szCs w:val="21"/>
        </w:rPr>
        <w:t>‘</w:t>
      </w:r>
      <w:proofErr w:type="gramEnd"/>
      <w:r w:rsidRPr="00AA794B">
        <w:rPr>
          <w:bCs/>
          <w:color w:val="000000"/>
          <w:szCs w:val="21"/>
        </w:rPr>
        <w:t>新方法驱动科学</w:t>
      </w:r>
      <w:r>
        <w:rPr>
          <w:rFonts w:hint="eastAsia"/>
          <w:bCs/>
          <w:color w:val="000000"/>
          <w:szCs w:val="21"/>
        </w:rPr>
        <w:t>“</w:t>
      </w:r>
      <w:r w:rsidRPr="00AA794B">
        <w:rPr>
          <w:bCs/>
          <w:color w:val="000000"/>
          <w:szCs w:val="21"/>
        </w:rPr>
        <w:t>理论（</w:t>
      </w:r>
      <w:r w:rsidRPr="00AA794B">
        <w:rPr>
          <w:bCs/>
          <w:color w:val="000000"/>
          <w:szCs w:val="21"/>
        </w:rPr>
        <w:t>the new-methods-drive-science theory</w:t>
      </w:r>
      <w:r w:rsidRPr="00AA794B">
        <w:rPr>
          <w:bCs/>
          <w:color w:val="000000"/>
          <w:szCs w:val="21"/>
        </w:rPr>
        <w:t>）。通过更深入地理解科学的基础，我们也将看到，如何减少人类自身以及科学方法和仪器所面临的限制与偏差，从而推动科学进步，拓展其边界。</w:t>
      </w:r>
    </w:p>
    <w:p w:rsidR="000830AC" w:rsidRDefault="000830AC" w:rsidP="000830AC">
      <w:pPr>
        <w:rPr>
          <w:bCs/>
          <w:color w:val="000000"/>
          <w:szCs w:val="21"/>
        </w:rPr>
      </w:pPr>
    </w:p>
    <w:p w:rsidR="000830AC" w:rsidRPr="000830AC" w:rsidRDefault="000830AC" w:rsidP="000830AC">
      <w:pPr>
        <w:rPr>
          <w:b/>
          <w:bCs/>
          <w:color w:val="000000"/>
          <w:szCs w:val="21"/>
        </w:rPr>
      </w:pPr>
      <w:r>
        <w:rPr>
          <w:b/>
          <w:bCs/>
          <w:color w:val="000000"/>
          <w:szCs w:val="21"/>
        </w:rPr>
        <w:t>媒体评价：</w:t>
      </w:r>
    </w:p>
    <w:p w:rsidR="000830AC" w:rsidRDefault="000830AC" w:rsidP="00083F6B">
      <w:pPr>
        <w:ind w:firstLineChars="200" w:firstLine="420"/>
        <w:rPr>
          <w:bCs/>
          <w:color w:val="000000"/>
          <w:szCs w:val="21"/>
        </w:rPr>
      </w:pPr>
    </w:p>
    <w:p w:rsidR="000830AC" w:rsidRPr="000830AC" w:rsidRDefault="000830AC" w:rsidP="000830AC">
      <w:pPr>
        <w:ind w:firstLineChars="200" w:firstLine="420"/>
        <w:rPr>
          <w:bCs/>
          <w:color w:val="000000"/>
          <w:szCs w:val="21"/>
        </w:rPr>
      </w:pPr>
      <w:r>
        <w:rPr>
          <w:rFonts w:hint="eastAsia"/>
          <w:bCs/>
          <w:color w:val="000000"/>
          <w:szCs w:val="21"/>
        </w:rPr>
        <w:t>“《科</w:t>
      </w:r>
      <w:r w:rsidRPr="000830AC">
        <w:rPr>
          <w:rFonts w:hint="eastAsia"/>
          <w:bCs/>
          <w:color w:val="000000"/>
          <w:szCs w:val="21"/>
        </w:rPr>
        <w:t>学之科学》立意高远、引人深思，阐释了科学的运行机制以及优化路径。书中核心论点——科学方法推动进步，带来耳目一新的视角。克劳斯融合多学科洞见，对科学展开全面论述，为深化人类对科学知识的认知做出了富有价值的贡献。”</w:t>
      </w:r>
    </w:p>
    <w:p w:rsidR="000830AC" w:rsidRPr="00AA794B" w:rsidRDefault="000830AC" w:rsidP="000830AC">
      <w:pPr>
        <w:ind w:firstLineChars="200" w:firstLine="420"/>
        <w:jc w:val="right"/>
        <w:rPr>
          <w:bCs/>
          <w:color w:val="000000"/>
          <w:szCs w:val="21"/>
        </w:rPr>
      </w:pPr>
      <w:r w:rsidRPr="000830AC">
        <w:rPr>
          <w:rFonts w:hint="eastAsia"/>
          <w:bCs/>
          <w:color w:val="000000"/>
          <w:szCs w:val="21"/>
        </w:rPr>
        <w:t>——萨斯瓦特</w:t>
      </w:r>
      <w:r w:rsidRPr="000830AC">
        <w:rPr>
          <w:rFonts w:ascii="MS Gothic" w:eastAsia="MS Gothic" w:hAnsi="MS Gothic" w:cs="MS Gothic" w:hint="eastAsia"/>
          <w:bCs/>
          <w:color w:val="000000"/>
          <w:szCs w:val="21"/>
        </w:rPr>
        <w:t>・</w:t>
      </w:r>
      <w:r w:rsidRPr="000830AC">
        <w:rPr>
          <w:rFonts w:ascii="宋体" w:hAnsi="宋体" w:cs="宋体" w:hint="eastAsia"/>
          <w:bCs/>
          <w:color w:val="000000"/>
          <w:szCs w:val="21"/>
        </w:rPr>
        <w:t>巴尔潘达（</w:t>
      </w:r>
      <w:proofErr w:type="spellStart"/>
      <w:r w:rsidRPr="000830AC">
        <w:rPr>
          <w:bCs/>
          <w:color w:val="000000"/>
          <w:szCs w:val="21"/>
        </w:rPr>
        <w:t>Saswat</w:t>
      </w:r>
      <w:proofErr w:type="spellEnd"/>
      <w:r w:rsidRPr="000830AC">
        <w:rPr>
          <w:bCs/>
          <w:color w:val="000000"/>
          <w:szCs w:val="21"/>
        </w:rPr>
        <w:t xml:space="preserve"> </w:t>
      </w:r>
      <w:proofErr w:type="spellStart"/>
      <w:r w:rsidRPr="000830AC">
        <w:rPr>
          <w:bCs/>
          <w:color w:val="000000"/>
          <w:szCs w:val="21"/>
        </w:rPr>
        <w:t>Barpanda</w:t>
      </w:r>
      <w:proofErr w:type="spellEnd"/>
      <w:r w:rsidRPr="000830AC">
        <w:rPr>
          <w:rFonts w:hint="eastAsia"/>
          <w:bCs/>
          <w:color w:val="000000"/>
          <w:szCs w:val="21"/>
        </w:rPr>
        <w:t>），《伦敦政治经济学院书评》（</w:t>
      </w:r>
      <w:r w:rsidRPr="000830AC">
        <w:rPr>
          <w:bCs/>
          <w:i/>
          <w:color w:val="000000"/>
          <w:szCs w:val="21"/>
        </w:rPr>
        <w:t>LSE Review of Books</w:t>
      </w:r>
      <w:r w:rsidRPr="000830AC">
        <w:rPr>
          <w:rFonts w:hint="eastAsia"/>
          <w:bCs/>
          <w:color w:val="000000"/>
          <w:szCs w:val="21"/>
        </w:rPr>
        <w:t>）</w:t>
      </w:r>
    </w:p>
    <w:p w:rsidR="00083F6B" w:rsidRPr="00AA794B" w:rsidRDefault="00083F6B" w:rsidP="00083F6B">
      <w:pPr>
        <w:rPr>
          <w:bCs/>
          <w:color w:val="000000"/>
          <w:szCs w:val="21"/>
        </w:rPr>
      </w:pPr>
    </w:p>
    <w:p w:rsidR="00083F6B" w:rsidRPr="004230C5" w:rsidRDefault="00083F6B" w:rsidP="00083F6B">
      <w:pPr>
        <w:shd w:val="clear" w:color="auto" w:fill="FFFFFF"/>
        <w:rPr>
          <w:b/>
          <w:color w:val="000000"/>
          <w:szCs w:val="21"/>
        </w:rPr>
      </w:pPr>
      <w:r>
        <w:rPr>
          <w:rFonts w:hint="eastAsia"/>
          <w:b/>
          <w:color w:val="000000"/>
          <w:szCs w:val="21"/>
        </w:rPr>
        <w:t>全书</w:t>
      </w:r>
      <w:r w:rsidRPr="004230C5">
        <w:rPr>
          <w:rFonts w:hint="eastAsia"/>
          <w:b/>
          <w:color w:val="000000"/>
          <w:szCs w:val="21"/>
        </w:rPr>
        <w:t>目录：</w:t>
      </w:r>
    </w:p>
    <w:p w:rsidR="00083F6B" w:rsidRDefault="00083F6B" w:rsidP="00083F6B">
      <w:pPr>
        <w:shd w:val="clear" w:color="auto" w:fill="FFFFFF"/>
        <w:rPr>
          <w:b/>
          <w:color w:val="000000"/>
          <w:szCs w:val="21"/>
        </w:rPr>
      </w:pPr>
    </w:p>
    <w:p w:rsidR="00083F6B" w:rsidRDefault="00083F6B" w:rsidP="00083F6B">
      <w:pPr>
        <w:jc w:val="center"/>
        <w:rPr>
          <w:bCs/>
          <w:color w:val="000000"/>
          <w:szCs w:val="21"/>
        </w:rPr>
      </w:pPr>
      <w:r w:rsidRPr="00083F6B">
        <w:rPr>
          <w:rFonts w:hint="eastAsia"/>
          <w:bCs/>
          <w:color w:val="000000"/>
          <w:szCs w:val="21"/>
        </w:rPr>
        <w:t>引言</w:t>
      </w:r>
    </w:p>
    <w:p w:rsidR="00083F6B" w:rsidRPr="00083F6B" w:rsidRDefault="00083F6B" w:rsidP="00083F6B">
      <w:pPr>
        <w:jc w:val="center"/>
        <w:rPr>
          <w:bCs/>
          <w:color w:val="000000"/>
          <w:szCs w:val="21"/>
        </w:rPr>
      </w:pPr>
    </w:p>
    <w:p w:rsidR="00083F6B" w:rsidRPr="00083F6B" w:rsidRDefault="00083F6B" w:rsidP="00083F6B">
      <w:pPr>
        <w:jc w:val="center"/>
        <w:rPr>
          <w:bCs/>
          <w:color w:val="000000"/>
          <w:szCs w:val="21"/>
        </w:rPr>
      </w:pPr>
      <w:r>
        <w:rPr>
          <w:rFonts w:hint="eastAsia"/>
          <w:bCs/>
          <w:color w:val="000000"/>
          <w:szCs w:val="21"/>
        </w:rPr>
        <w:t>1</w:t>
      </w:r>
      <w:r>
        <w:rPr>
          <w:bCs/>
          <w:color w:val="000000"/>
          <w:szCs w:val="21"/>
        </w:rPr>
        <w:t xml:space="preserve">. </w:t>
      </w:r>
      <w:r w:rsidRPr="00083F6B">
        <w:rPr>
          <w:rFonts w:hint="eastAsia"/>
          <w:bCs/>
          <w:color w:val="000000"/>
          <w:szCs w:val="21"/>
        </w:rPr>
        <w:t>简述科学之科学</w:t>
      </w:r>
    </w:p>
    <w:p w:rsidR="00083F6B" w:rsidRPr="00083F6B" w:rsidRDefault="00083F6B" w:rsidP="00083F6B">
      <w:pPr>
        <w:jc w:val="center"/>
        <w:rPr>
          <w:bCs/>
          <w:color w:val="000000"/>
          <w:szCs w:val="21"/>
        </w:rPr>
      </w:pPr>
      <w:r>
        <w:rPr>
          <w:rFonts w:hint="eastAsia"/>
          <w:bCs/>
          <w:color w:val="000000"/>
          <w:szCs w:val="21"/>
        </w:rPr>
        <w:t>2</w:t>
      </w:r>
      <w:r>
        <w:rPr>
          <w:bCs/>
          <w:color w:val="000000"/>
          <w:szCs w:val="21"/>
        </w:rPr>
        <w:t xml:space="preserve">. </w:t>
      </w:r>
      <w:r w:rsidRPr="00083F6B">
        <w:rPr>
          <w:rFonts w:hint="eastAsia"/>
          <w:bCs/>
          <w:color w:val="000000"/>
          <w:szCs w:val="21"/>
        </w:rPr>
        <w:t>科学生物学</w:t>
      </w:r>
    </w:p>
    <w:p w:rsidR="00083F6B" w:rsidRPr="00083F6B" w:rsidRDefault="00083F6B" w:rsidP="00083F6B">
      <w:pPr>
        <w:jc w:val="center"/>
        <w:rPr>
          <w:bCs/>
          <w:color w:val="000000"/>
          <w:szCs w:val="21"/>
        </w:rPr>
      </w:pPr>
      <w:r>
        <w:rPr>
          <w:rFonts w:hint="eastAsia"/>
          <w:bCs/>
          <w:color w:val="000000"/>
          <w:szCs w:val="21"/>
        </w:rPr>
        <w:t>3</w:t>
      </w:r>
      <w:r>
        <w:rPr>
          <w:bCs/>
          <w:color w:val="000000"/>
          <w:szCs w:val="21"/>
        </w:rPr>
        <w:t xml:space="preserve">. </w:t>
      </w:r>
      <w:r w:rsidRPr="00083F6B">
        <w:rPr>
          <w:rFonts w:hint="eastAsia"/>
          <w:bCs/>
          <w:color w:val="000000"/>
          <w:szCs w:val="21"/>
        </w:rPr>
        <w:t>科学考古学</w:t>
      </w:r>
    </w:p>
    <w:p w:rsidR="00083F6B" w:rsidRPr="00083F6B" w:rsidRDefault="00083F6B" w:rsidP="00083F6B">
      <w:pPr>
        <w:jc w:val="center"/>
        <w:rPr>
          <w:bCs/>
          <w:color w:val="000000"/>
          <w:szCs w:val="21"/>
        </w:rPr>
      </w:pPr>
      <w:r>
        <w:rPr>
          <w:rFonts w:hint="eastAsia"/>
          <w:bCs/>
          <w:color w:val="000000"/>
          <w:szCs w:val="21"/>
        </w:rPr>
        <w:lastRenderedPageBreak/>
        <w:t>4</w:t>
      </w:r>
      <w:r>
        <w:rPr>
          <w:bCs/>
          <w:color w:val="000000"/>
          <w:szCs w:val="21"/>
        </w:rPr>
        <w:t xml:space="preserve">. </w:t>
      </w:r>
      <w:r w:rsidRPr="00083F6B">
        <w:rPr>
          <w:rFonts w:hint="eastAsia"/>
          <w:bCs/>
          <w:color w:val="000000"/>
          <w:szCs w:val="21"/>
        </w:rPr>
        <w:t>科学认知科学</w:t>
      </w:r>
    </w:p>
    <w:p w:rsidR="00083F6B" w:rsidRPr="00083F6B" w:rsidRDefault="00083F6B" w:rsidP="00083F6B">
      <w:pPr>
        <w:jc w:val="center"/>
        <w:rPr>
          <w:bCs/>
          <w:color w:val="000000"/>
          <w:szCs w:val="21"/>
        </w:rPr>
      </w:pPr>
      <w:r>
        <w:rPr>
          <w:rFonts w:hint="eastAsia"/>
          <w:bCs/>
          <w:color w:val="000000"/>
          <w:szCs w:val="21"/>
        </w:rPr>
        <w:t>5</w:t>
      </w:r>
      <w:r>
        <w:rPr>
          <w:bCs/>
          <w:color w:val="000000"/>
          <w:szCs w:val="21"/>
        </w:rPr>
        <w:t xml:space="preserve">. </w:t>
      </w:r>
      <w:r w:rsidRPr="00083F6B">
        <w:rPr>
          <w:rFonts w:hint="eastAsia"/>
          <w:bCs/>
          <w:color w:val="000000"/>
          <w:szCs w:val="21"/>
        </w:rPr>
        <w:t>科学心理学</w:t>
      </w:r>
    </w:p>
    <w:p w:rsidR="00083F6B" w:rsidRPr="00083F6B" w:rsidRDefault="00083F6B" w:rsidP="00083F6B">
      <w:pPr>
        <w:jc w:val="center"/>
        <w:rPr>
          <w:bCs/>
          <w:color w:val="000000"/>
          <w:szCs w:val="21"/>
        </w:rPr>
      </w:pPr>
      <w:r>
        <w:rPr>
          <w:rFonts w:hint="eastAsia"/>
          <w:bCs/>
          <w:color w:val="000000"/>
          <w:szCs w:val="21"/>
        </w:rPr>
        <w:t>6</w:t>
      </w:r>
      <w:r>
        <w:rPr>
          <w:bCs/>
          <w:color w:val="000000"/>
          <w:szCs w:val="21"/>
        </w:rPr>
        <w:t xml:space="preserve">. </w:t>
      </w:r>
      <w:r w:rsidRPr="00083F6B">
        <w:rPr>
          <w:rFonts w:hint="eastAsia"/>
          <w:bCs/>
          <w:color w:val="000000"/>
          <w:szCs w:val="21"/>
        </w:rPr>
        <w:t>科学社会学</w:t>
      </w:r>
    </w:p>
    <w:p w:rsidR="00083F6B" w:rsidRPr="00083F6B" w:rsidRDefault="00083F6B" w:rsidP="00083F6B">
      <w:pPr>
        <w:jc w:val="center"/>
        <w:rPr>
          <w:bCs/>
          <w:color w:val="000000"/>
          <w:szCs w:val="21"/>
        </w:rPr>
      </w:pPr>
      <w:r>
        <w:rPr>
          <w:rFonts w:hint="eastAsia"/>
          <w:bCs/>
          <w:color w:val="000000"/>
          <w:szCs w:val="21"/>
        </w:rPr>
        <w:t>7</w:t>
      </w:r>
      <w:r>
        <w:rPr>
          <w:bCs/>
          <w:color w:val="000000"/>
          <w:szCs w:val="21"/>
        </w:rPr>
        <w:t xml:space="preserve">. </w:t>
      </w:r>
      <w:r w:rsidRPr="00083F6B">
        <w:rPr>
          <w:rFonts w:hint="eastAsia"/>
          <w:bCs/>
          <w:color w:val="000000"/>
          <w:szCs w:val="21"/>
        </w:rPr>
        <w:t>科学经济学</w:t>
      </w:r>
    </w:p>
    <w:p w:rsidR="00083F6B" w:rsidRPr="00083F6B" w:rsidRDefault="00083F6B" w:rsidP="00083F6B">
      <w:pPr>
        <w:jc w:val="center"/>
        <w:rPr>
          <w:bCs/>
          <w:color w:val="000000"/>
          <w:szCs w:val="21"/>
        </w:rPr>
      </w:pPr>
      <w:r>
        <w:rPr>
          <w:rFonts w:hint="eastAsia"/>
          <w:bCs/>
          <w:color w:val="000000"/>
          <w:szCs w:val="21"/>
        </w:rPr>
        <w:t>8</w:t>
      </w:r>
      <w:r>
        <w:rPr>
          <w:bCs/>
          <w:color w:val="000000"/>
          <w:szCs w:val="21"/>
        </w:rPr>
        <w:t xml:space="preserve">. </w:t>
      </w:r>
      <w:r w:rsidRPr="00083F6B">
        <w:rPr>
          <w:rFonts w:hint="eastAsia"/>
          <w:bCs/>
          <w:color w:val="000000"/>
          <w:szCs w:val="21"/>
        </w:rPr>
        <w:t>科学史</w:t>
      </w:r>
    </w:p>
    <w:p w:rsidR="00083F6B" w:rsidRPr="00083F6B" w:rsidRDefault="00083F6B" w:rsidP="00083F6B">
      <w:pPr>
        <w:jc w:val="center"/>
        <w:rPr>
          <w:bCs/>
          <w:color w:val="000000"/>
          <w:szCs w:val="21"/>
        </w:rPr>
      </w:pPr>
      <w:r>
        <w:rPr>
          <w:rFonts w:hint="eastAsia"/>
          <w:bCs/>
          <w:color w:val="000000"/>
          <w:szCs w:val="21"/>
        </w:rPr>
        <w:t>9</w:t>
      </w:r>
      <w:r>
        <w:rPr>
          <w:bCs/>
          <w:color w:val="000000"/>
          <w:szCs w:val="21"/>
        </w:rPr>
        <w:t>.</w:t>
      </w:r>
      <w:r>
        <w:rPr>
          <w:rFonts w:hint="eastAsia"/>
          <w:bCs/>
          <w:color w:val="000000"/>
          <w:szCs w:val="21"/>
        </w:rPr>
        <w:t xml:space="preserve"> </w:t>
      </w:r>
      <w:r w:rsidRPr="00083F6B">
        <w:rPr>
          <w:rFonts w:hint="eastAsia"/>
          <w:bCs/>
          <w:color w:val="000000"/>
          <w:szCs w:val="21"/>
        </w:rPr>
        <w:t>科学人类学</w:t>
      </w:r>
    </w:p>
    <w:p w:rsidR="00083F6B" w:rsidRPr="00083F6B" w:rsidRDefault="00083F6B" w:rsidP="00083F6B">
      <w:pPr>
        <w:jc w:val="center"/>
        <w:rPr>
          <w:bCs/>
          <w:color w:val="000000"/>
          <w:szCs w:val="21"/>
        </w:rPr>
      </w:pPr>
      <w:r>
        <w:rPr>
          <w:rFonts w:hint="eastAsia"/>
          <w:bCs/>
          <w:color w:val="000000"/>
          <w:szCs w:val="21"/>
        </w:rPr>
        <w:t>1</w:t>
      </w:r>
      <w:r>
        <w:rPr>
          <w:bCs/>
          <w:color w:val="000000"/>
          <w:szCs w:val="21"/>
        </w:rPr>
        <w:t xml:space="preserve">0. </w:t>
      </w:r>
      <w:r w:rsidRPr="00083F6B">
        <w:rPr>
          <w:rFonts w:hint="eastAsia"/>
          <w:bCs/>
          <w:color w:val="000000"/>
          <w:szCs w:val="21"/>
        </w:rPr>
        <w:t>科学方法论</w:t>
      </w:r>
    </w:p>
    <w:p w:rsidR="00083F6B" w:rsidRPr="00083F6B" w:rsidRDefault="00083F6B" w:rsidP="00083F6B">
      <w:pPr>
        <w:jc w:val="center"/>
        <w:rPr>
          <w:bCs/>
          <w:color w:val="000000"/>
          <w:szCs w:val="21"/>
        </w:rPr>
      </w:pPr>
      <w:r>
        <w:rPr>
          <w:rFonts w:hint="eastAsia"/>
          <w:bCs/>
          <w:color w:val="000000"/>
          <w:szCs w:val="21"/>
        </w:rPr>
        <w:t>1</w:t>
      </w:r>
      <w:r>
        <w:rPr>
          <w:bCs/>
          <w:color w:val="000000"/>
          <w:szCs w:val="21"/>
        </w:rPr>
        <w:t xml:space="preserve">1. </w:t>
      </w:r>
      <w:r w:rsidRPr="00083F6B">
        <w:rPr>
          <w:rFonts w:hint="eastAsia"/>
          <w:bCs/>
          <w:color w:val="000000"/>
          <w:szCs w:val="21"/>
        </w:rPr>
        <w:t>科学计量学与网络科学</w:t>
      </w:r>
    </w:p>
    <w:p w:rsidR="00083F6B" w:rsidRPr="00083F6B" w:rsidRDefault="00083F6B" w:rsidP="00083F6B">
      <w:pPr>
        <w:jc w:val="center"/>
        <w:rPr>
          <w:bCs/>
          <w:color w:val="000000"/>
          <w:szCs w:val="21"/>
        </w:rPr>
      </w:pPr>
      <w:r>
        <w:rPr>
          <w:rFonts w:hint="eastAsia"/>
          <w:bCs/>
          <w:color w:val="000000"/>
          <w:szCs w:val="21"/>
        </w:rPr>
        <w:t>1</w:t>
      </w:r>
      <w:r>
        <w:rPr>
          <w:bCs/>
          <w:color w:val="000000"/>
          <w:szCs w:val="21"/>
        </w:rPr>
        <w:t xml:space="preserve">2. </w:t>
      </w:r>
      <w:r w:rsidRPr="00083F6B">
        <w:rPr>
          <w:rFonts w:hint="eastAsia"/>
          <w:bCs/>
          <w:color w:val="000000"/>
          <w:szCs w:val="21"/>
        </w:rPr>
        <w:t>科学计算机科学</w:t>
      </w:r>
    </w:p>
    <w:p w:rsidR="00083F6B" w:rsidRPr="00083F6B" w:rsidRDefault="00083F6B" w:rsidP="00083F6B">
      <w:pPr>
        <w:jc w:val="center"/>
        <w:rPr>
          <w:bCs/>
          <w:color w:val="000000"/>
          <w:szCs w:val="21"/>
        </w:rPr>
      </w:pPr>
      <w:r>
        <w:rPr>
          <w:rFonts w:hint="eastAsia"/>
          <w:bCs/>
          <w:color w:val="000000"/>
          <w:szCs w:val="21"/>
        </w:rPr>
        <w:t>1</w:t>
      </w:r>
      <w:r>
        <w:rPr>
          <w:bCs/>
          <w:color w:val="000000"/>
          <w:szCs w:val="21"/>
        </w:rPr>
        <w:t xml:space="preserve">3. </w:t>
      </w:r>
      <w:r w:rsidRPr="00083F6B">
        <w:rPr>
          <w:rFonts w:hint="eastAsia"/>
          <w:bCs/>
          <w:color w:val="000000"/>
          <w:szCs w:val="21"/>
        </w:rPr>
        <w:t>科学统计学与数学</w:t>
      </w:r>
    </w:p>
    <w:p w:rsidR="00083F6B" w:rsidRPr="00083F6B" w:rsidRDefault="00083F6B" w:rsidP="00083F6B">
      <w:pPr>
        <w:jc w:val="center"/>
        <w:rPr>
          <w:bCs/>
          <w:color w:val="000000"/>
          <w:szCs w:val="21"/>
        </w:rPr>
      </w:pPr>
      <w:r>
        <w:rPr>
          <w:rFonts w:hint="eastAsia"/>
          <w:bCs/>
          <w:color w:val="000000"/>
          <w:szCs w:val="21"/>
        </w:rPr>
        <w:t>1</w:t>
      </w:r>
      <w:r>
        <w:rPr>
          <w:bCs/>
          <w:color w:val="000000"/>
          <w:szCs w:val="21"/>
        </w:rPr>
        <w:t xml:space="preserve">4. </w:t>
      </w:r>
      <w:r w:rsidRPr="00083F6B">
        <w:rPr>
          <w:rFonts w:hint="eastAsia"/>
          <w:bCs/>
          <w:color w:val="000000"/>
          <w:szCs w:val="21"/>
        </w:rPr>
        <w:t>科学哲学</w:t>
      </w:r>
    </w:p>
    <w:p w:rsidR="00083F6B" w:rsidRPr="00083F6B" w:rsidRDefault="00083F6B" w:rsidP="00083F6B">
      <w:pPr>
        <w:jc w:val="center"/>
        <w:rPr>
          <w:bCs/>
          <w:color w:val="000000"/>
          <w:szCs w:val="21"/>
        </w:rPr>
      </w:pPr>
      <w:r>
        <w:rPr>
          <w:rFonts w:hint="eastAsia"/>
          <w:bCs/>
          <w:color w:val="000000"/>
          <w:szCs w:val="21"/>
        </w:rPr>
        <w:t>1</w:t>
      </w:r>
      <w:r>
        <w:rPr>
          <w:bCs/>
          <w:color w:val="000000"/>
          <w:szCs w:val="21"/>
        </w:rPr>
        <w:t xml:space="preserve">5. </w:t>
      </w:r>
      <w:r w:rsidRPr="00083F6B">
        <w:rPr>
          <w:rFonts w:hint="eastAsia"/>
          <w:bCs/>
          <w:color w:val="000000"/>
          <w:szCs w:val="21"/>
        </w:rPr>
        <w:t>科学语言学</w:t>
      </w:r>
    </w:p>
    <w:p w:rsidR="00083F6B" w:rsidRPr="00083F6B" w:rsidRDefault="00083F6B" w:rsidP="00083F6B">
      <w:pPr>
        <w:jc w:val="center"/>
        <w:rPr>
          <w:bCs/>
          <w:color w:val="000000"/>
          <w:szCs w:val="21"/>
        </w:rPr>
      </w:pPr>
      <w:r>
        <w:rPr>
          <w:rFonts w:hint="eastAsia"/>
          <w:bCs/>
          <w:color w:val="000000"/>
          <w:szCs w:val="21"/>
        </w:rPr>
        <w:t>1</w:t>
      </w:r>
      <w:r>
        <w:rPr>
          <w:bCs/>
          <w:color w:val="000000"/>
          <w:szCs w:val="21"/>
        </w:rPr>
        <w:t xml:space="preserve">6. </w:t>
      </w:r>
      <w:r w:rsidRPr="00083F6B">
        <w:rPr>
          <w:rFonts w:hint="eastAsia"/>
          <w:bCs/>
          <w:color w:val="000000"/>
          <w:szCs w:val="21"/>
        </w:rPr>
        <w:t>科学之科学：一种整合性且以方法为驱动的科学理解</w:t>
      </w:r>
    </w:p>
    <w:p w:rsidR="00083F6B" w:rsidRPr="00083F6B" w:rsidRDefault="00083F6B" w:rsidP="00083F6B">
      <w:pPr>
        <w:jc w:val="center"/>
        <w:rPr>
          <w:bCs/>
          <w:color w:val="000000"/>
          <w:szCs w:val="21"/>
        </w:rPr>
      </w:pPr>
      <w:r>
        <w:rPr>
          <w:rFonts w:hint="eastAsia"/>
          <w:bCs/>
          <w:color w:val="000000"/>
          <w:szCs w:val="21"/>
        </w:rPr>
        <w:t>1</w:t>
      </w:r>
      <w:r>
        <w:rPr>
          <w:bCs/>
          <w:color w:val="000000"/>
          <w:szCs w:val="21"/>
        </w:rPr>
        <w:t xml:space="preserve">7. </w:t>
      </w:r>
      <w:r w:rsidRPr="00083F6B">
        <w:rPr>
          <w:rFonts w:hint="eastAsia"/>
          <w:bCs/>
          <w:color w:val="000000"/>
          <w:szCs w:val="21"/>
        </w:rPr>
        <w:t>科学之科学：一个以“新方法驱动科学”理论为基础的整合性领域</w:t>
      </w:r>
    </w:p>
    <w:p w:rsidR="00083F6B" w:rsidRPr="00083F6B" w:rsidRDefault="00083F6B" w:rsidP="00083F6B">
      <w:pPr>
        <w:jc w:val="center"/>
        <w:rPr>
          <w:bCs/>
          <w:color w:val="000000"/>
          <w:szCs w:val="21"/>
        </w:rPr>
      </w:pPr>
      <w:r>
        <w:rPr>
          <w:rFonts w:hint="eastAsia"/>
          <w:bCs/>
          <w:color w:val="000000"/>
          <w:szCs w:val="21"/>
        </w:rPr>
        <w:t>1</w:t>
      </w:r>
      <w:r>
        <w:rPr>
          <w:bCs/>
          <w:color w:val="000000"/>
          <w:szCs w:val="21"/>
        </w:rPr>
        <w:t xml:space="preserve">8. </w:t>
      </w:r>
      <w:r w:rsidRPr="00083F6B">
        <w:rPr>
          <w:rFonts w:hint="eastAsia"/>
          <w:bCs/>
          <w:color w:val="000000"/>
          <w:szCs w:val="21"/>
        </w:rPr>
        <w:t>科学的限度：概述</w:t>
      </w:r>
    </w:p>
    <w:p w:rsidR="00083F6B" w:rsidRPr="00083F6B" w:rsidRDefault="00083F6B" w:rsidP="00083F6B">
      <w:pPr>
        <w:jc w:val="center"/>
        <w:rPr>
          <w:bCs/>
          <w:color w:val="000000"/>
          <w:szCs w:val="21"/>
        </w:rPr>
      </w:pPr>
      <w:r>
        <w:rPr>
          <w:rFonts w:hint="eastAsia"/>
          <w:bCs/>
          <w:color w:val="000000"/>
          <w:szCs w:val="21"/>
        </w:rPr>
        <w:t>1</w:t>
      </w:r>
      <w:r>
        <w:rPr>
          <w:bCs/>
          <w:color w:val="000000"/>
          <w:szCs w:val="21"/>
        </w:rPr>
        <w:t xml:space="preserve">9. </w:t>
      </w:r>
      <w:r w:rsidRPr="00083F6B">
        <w:rPr>
          <w:rFonts w:hint="eastAsia"/>
          <w:bCs/>
          <w:color w:val="000000"/>
          <w:szCs w:val="21"/>
        </w:rPr>
        <w:t>科学的限度：基于人们研究方法与心智边界的讨论</w:t>
      </w:r>
    </w:p>
    <w:p w:rsidR="00083F6B" w:rsidRPr="00083F6B" w:rsidRDefault="00083F6B" w:rsidP="00083F6B">
      <w:pPr>
        <w:jc w:val="center"/>
        <w:rPr>
          <w:bCs/>
          <w:color w:val="000000"/>
          <w:szCs w:val="21"/>
        </w:rPr>
      </w:pPr>
      <w:r>
        <w:rPr>
          <w:rFonts w:hint="eastAsia"/>
          <w:bCs/>
          <w:color w:val="000000"/>
          <w:szCs w:val="21"/>
        </w:rPr>
        <w:t>2</w:t>
      </w:r>
      <w:r>
        <w:rPr>
          <w:bCs/>
          <w:color w:val="000000"/>
          <w:szCs w:val="21"/>
        </w:rPr>
        <w:t xml:space="preserve">0. </w:t>
      </w:r>
      <w:r w:rsidRPr="00083F6B">
        <w:rPr>
          <w:rFonts w:hint="eastAsia"/>
          <w:bCs/>
          <w:color w:val="000000"/>
          <w:szCs w:val="21"/>
        </w:rPr>
        <w:t>科学的限度：通过扩展方法来推进科学边界</w:t>
      </w:r>
    </w:p>
    <w:p w:rsidR="00083F6B" w:rsidRDefault="00083F6B" w:rsidP="00083F6B">
      <w:pPr>
        <w:jc w:val="center"/>
        <w:rPr>
          <w:bCs/>
          <w:color w:val="000000"/>
          <w:szCs w:val="21"/>
        </w:rPr>
      </w:pPr>
    </w:p>
    <w:p w:rsidR="00083F6B" w:rsidRPr="00083F6B" w:rsidRDefault="00083F6B" w:rsidP="00083F6B">
      <w:pPr>
        <w:jc w:val="center"/>
        <w:rPr>
          <w:bCs/>
          <w:color w:val="000000"/>
          <w:szCs w:val="21"/>
        </w:rPr>
      </w:pPr>
      <w:r w:rsidRPr="00083F6B">
        <w:rPr>
          <w:rFonts w:hint="eastAsia"/>
          <w:bCs/>
          <w:color w:val="000000"/>
          <w:szCs w:val="21"/>
        </w:rPr>
        <w:t>结论与启示</w:t>
      </w:r>
    </w:p>
    <w:p w:rsidR="00083F6B" w:rsidRPr="00083F6B" w:rsidRDefault="00083F6B" w:rsidP="00083F6B">
      <w:pPr>
        <w:jc w:val="center"/>
        <w:rPr>
          <w:bCs/>
          <w:color w:val="000000"/>
          <w:szCs w:val="21"/>
        </w:rPr>
      </w:pPr>
      <w:r w:rsidRPr="00083F6B">
        <w:rPr>
          <w:rFonts w:hint="eastAsia"/>
          <w:bCs/>
          <w:color w:val="000000"/>
          <w:szCs w:val="21"/>
        </w:rPr>
        <w:t>附录</w:t>
      </w:r>
    </w:p>
    <w:p w:rsidR="00083F6B" w:rsidRPr="00083F6B" w:rsidRDefault="00083F6B" w:rsidP="00083F6B">
      <w:pPr>
        <w:jc w:val="center"/>
        <w:rPr>
          <w:bCs/>
          <w:color w:val="000000"/>
          <w:szCs w:val="21"/>
        </w:rPr>
      </w:pPr>
      <w:r w:rsidRPr="00083F6B">
        <w:rPr>
          <w:rFonts w:hint="eastAsia"/>
          <w:bCs/>
          <w:color w:val="000000"/>
          <w:szCs w:val="21"/>
        </w:rPr>
        <w:t>参考文献</w:t>
      </w:r>
    </w:p>
    <w:p w:rsidR="00083F6B" w:rsidRPr="00083F6B" w:rsidRDefault="00083F6B" w:rsidP="00083F6B">
      <w:pPr>
        <w:jc w:val="center"/>
        <w:rPr>
          <w:bCs/>
          <w:color w:val="000000"/>
          <w:szCs w:val="21"/>
        </w:rPr>
      </w:pPr>
      <w:r w:rsidRPr="00083F6B">
        <w:rPr>
          <w:rFonts w:hint="eastAsia"/>
          <w:bCs/>
          <w:color w:val="000000"/>
          <w:szCs w:val="21"/>
        </w:rPr>
        <w:t>致谢</w:t>
      </w:r>
    </w:p>
    <w:p w:rsidR="00083F6B" w:rsidRPr="00083F6B" w:rsidRDefault="00083F6B" w:rsidP="00083F6B">
      <w:pPr>
        <w:jc w:val="center"/>
        <w:rPr>
          <w:bCs/>
          <w:color w:val="000000"/>
          <w:szCs w:val="21"/>
        </w:rPr>
      </w:pPr>
      <w:r w:rsidRPr="00083F6B">
        <w:rPr>
          <w:rFonts w:hint="eastAsia"/>
          <w:bCs/>
          <w:color w:val="000000"/>
          <w:szCs w:val="21"/>
        </w:rPr>
        <w:t>索引</w:t>
      </w:r>
    </w:p>
    <w:p w:rsidR="00083F6B" w:rsidRDefault="00083F6B" w:rsidP="00F25614">
      <w:pPr>
        <w:rPr>
          <w:b/>
          <w:bCs/>
          <w:color w:val="000000"/>
        </w:rPr>
      </w:pPr>
    </w:p>
    <w:p w:rsidR="00083F6B" w:rsidRPr="007C7164" w:rsidRDefault="00083F6B" w:rsidP="00F25614">
      <w:pPr>
        <w:rPr>
          <w:b/>
          <w:bCs/>
          <w:color w:val="000000"/>
        </w:rPr>
      </w:pPr>
    </w:p>
    <w:p w:rsidR="00083F6B" w:rsidRPr="00083F6B" w:rsidRDefault="00083F6B" w:rsidP="00083F6B">
      <w:pPr>
        <w:shd w:val="clear" w:color="auto" w:fill="FFFFFF"/>
        <w:rPr>
          <w:color w:val="000000"/>
          <w:szCs w:val="21"/>
        </w:rPr>
      </w:pPr>
      <w:bookmarkStart w:id="2" w:name="OLE_LINK1"/>
      <w:bookmarkStart w:id="3" w:name="OLE_LINK2"/>
      <w:bookmarkStart w:id="4" w:name="OLE_LINK3"/>
      <w:bookmarkStart w:id="5" w:name="OLE_LINK4"/>
      <w:bookmarkStart w:id="6" w:name="OLE_LINK26"/>
      <w:bookmarkStart w:id="7" w:name="OLE_LINK46"/>
      <w:bookmarkStart w:id="8" w:name="OLE_LINK59"/>
      <w:bookmarkStart w:id="9" w:name="OLE_LINK9"/>
      <w:bookmarkStart w:id="10" w:name="OLE_LINK7"/>
      <w:r w:rsidRPr="00083F6B">
        <w:rPr>
          <w:rFonts w:hint="eastAsia"/>
          <w:b/>
          <w:bCs/>
          <w:color w:val="000000"/>
          <w:szCs w:val="21"/>
        </w:rPr>
        <w:t>感</w:t>
      </w:r>
      <w:r w:rsidRPr="00083F6B">
        <w:rPr>
          <w:b/>
          <w:bCs/>
          <w:color w:val="000000"/>
          <w:szCs w:val="21"/>
        </w:rPr>
        <w:t>谢您的阅读！</w:t>
      </w:r>
    </w:p>
    <w:p w:rsidR="00083F6B" w:rsidRPr="00083F6B" w:rsidRDefault="00083F6B" w:rsidP="00083F6B">
      <w:pPr>
        <w:rPr>
          <w:rFonts w:ascii="华文中宋" w:eastAsia="华文中宋" w:hAnsi="华文中宋"/>
          <w:b/>
          <w:color w:val="000000"/>
          <w:szCs w:val="21"/>
        </w:rPr>
      </w:pPr>
      <w:r w:rsidRPr="00083F6B">
        <w:rPr>
          <w:b/>
          <w:color w:val="000000"/>
          <w:szCs w:val="21"/>
        </w:rPr>
        <w:t>请将反馈信息发至：</w:t>
      </w:r>
      <w:r w:rsidRPr="00083F6B">
        <w:rPr>
          <w:rFonts w:ascii="华文中宋" w:eastAsia="华文中宋" w:hAnsi="华文中宋"/>
          <w:b/>
          <w:color w:val="000000"/>
          <w:szCs w:val="21"/>
        </w:rPr>
        <w:t>版权负责人</w:t>
      </w:r>
    </w:p>
    <w:p w:rsidR="00083F6B" w:rsidRPr="00083F6B" w:rsidRDefault="00083F6B" w:rsidP="00083F6B">
      <w:pPr>
        <w:rPr>
          <w:b/>
          <w:color w:val="000000"/>
          <w:szCs w:val="21"/>
        </w:rPr>
      </w:pPr>
      <w:r w:rsidRPr="00083F6B">
        <w:rPr>
          <w:b/>
          <w:color w:val="000000"/>
          <w:szCs w:val="21"/>
        </w:rPr>
        <w:t>Email</w:t>
      </w:r>
      <w:r w:rsidRPr="00083F6B">
        <w:rPr>
          <w:color w:val="000000"/>
          <w:szCs w:val="21"/>
        </w:rPr>
        <w:t>：</w:t>
      </w:r>
      <w:hyperlink r:id="rId12" w:history="1">
        <w:r w:rsidRPr="00083F6B">
          <w:rPr>
            <w:rFonts w:hint="eastAsia"/>
            <w:b/>
            <w:color w:val="0000FF"/>
            <w:szCs w:val="21"/>
            <w:u w:val="single"/>
          </w:rPr>
          <w:t>Righ</w:t>
        </w:r>
        <w:r w:rsidRPr="00083F6B">
          <w:rPr>
            <w:b/>
            <w:color w:val="0000FF"/>
            <w:szCs w:val="21"/>
            <w:u w:val="single"/>
          </w:rPr>
          <w:t>ts@nurnberg.com.cn</w:t>
        </w:r>
      </w:hyperlink>
    </w:p>
    <w:p w:rsidR="00083F6B" w:rsidRPr="00083F6B" w:rsidRDefault="00083F6B" w:rsidP="00083F6B">
      <w:pPr>
        <w:rPr>
          <w:b/>
          <w:color w:val="000000"/>
          <w:szCs w:val="21"/>
        </w:rPr>
      </w:pPr>
      <w:r w:rsidRPr="00083F6B">
        <w:rPr>
          <w:color w:val="000000"/>
          <w:szCs w:val="21"/>
        </w:rPr>
        <w:t>安德鲁</w:t>
      </w:r>
      <w:r w:rsidRPr="00083F6B">
        <w:rPr>
          <w:color w:val="000000"/>
          <w:szCs w:val="21"/>
        </w:rPr>
        <w:t>·</w:t>
      </w:r>
      <w:r w:rsidRPr="00083F6B">
        <w:rPr>
          <w:color w:val="000000"/>
          <w:szCs w:val="21"/>
        </w:rPr>
        <w:t>纳伯格联合国际有限公司北京代表处</w:t>
      </w:r>
    </w:p>
    <w:p w:rsidR="00083F6B" w:rsidRPr="00083F6B" w:rsidRDefault="00083F6B" w:rsidP="00083F6B">
      <w:pPr>
        <w:rPr>
          <w:b/>
          <w:color w:val="000000"/>
          <w:szCs w:val="21"/>
        </w:rPr>
      </w:pPr>
      <w:r w:rsidRPr="00083F6B">
        <w:rPr>
          <w:color w:val="000000"/>
          <w:szCs w:val="21"/>
        </w:rPr>
        <w:t>北京市海淀区中关村大街甲</w:t>
      </w:r>
      <w:r w:rsidRPr="00083F6B">
        <w:rPr>
          <w:color w:val="000000"/>
          <w:szCs w:val="21"/>
        </w:rPr>
        <w:t>59</w:t>
      </w:r>
      <w:r w:rsidRPr="00083F6B">
        <w:rPr>
          <w:color w:val="000000"/>
          <w:szCs w:val="21"/>
        </w:rPr>
        <w:t>号中国人民大学文化大厦</w:t>
      </w:r>
      <w:r w:rsidRPr="00083F6B">
        <w:rPr>
          <w:color w:val="000000"/>
          <w:szCs w:val="21"/>
        </w:rPr>
        <w:t>1705</w:t>
      </w:r>
      <w:r w:rsidRPr="00083F6B">
        <w:rPr>
          <w:color w:val="000000"/>
          <w:szCs w:val="21"/>
        </w:rPr>
        <w:t>室</w:t>
      </w:r>
      <w:r w:rsidRPr="00083F6B">
        <w:rPr>
          <w:rFonts w:hint="eastAsia"/>
          <w:color w:val="000000"/>
          <w:szCs w:val="21"/>
        </w:rPr>
        <w:t>,</w:t>
      </w:r>
      <w:r w:rsidRPr="00083F6B">
        <w:rPr>
          <w:color w:val="000000"/>
          <w:szCs w:val="21"/>
        </w:rPr>
        <w:t xml:space="preserve"> </w:t>
      </w:r>
      <w:r w:rsidRPr="00083F6B">
        <w:rPr>
          <w:color w:val="000000"/>
          <w:szCs w:val="21"/>
        </w:rPr>
        <w:t>邮编：</w:t>
      </w:r>
      <w:r w:rsidRPr="00083F6B">
        <w:rPr>
          <w:color w:val="000000"/>
          <w:szCs w:val="21"/>
        </w:rPr>
        <w:t>100872</w:t>
      </w:r>
    </w:p>
    <w:p w:rsidR="00083F6B" w:rsidRPr="00083F6B" w:rsidRDefault="00083F6B" w:rsidP="00083F6B">
      <w:pPr>
        <w:rPr>
          <w:b/>
          <w:color w:val="000000"/>
          <w:szCs w:val="21"/>
        </w:rPr>
      </w:pPr>
      <w:r w:rsidRPr="00083F6B">
        <w:rPr>
          <w:color w:val="000000"/>
          <w:szCs w:val="21"/>
        </w:rPr>
        <w:t>电话：</w:t>
      </w:r>
      <w:r w:rsidRPr="00083F6B">
        <w:rPr>
          <w:color w:val="000000"/>
          <w:szCs w:val="21"/>
        </w:rPr>
        <w:t>010-82504106</w:t>
      </w:r>
    </w:p>
    <w:p w:rsidR="00083F6B" w:rsidRPr="00083F6B" w:rsidRDefault="00083F6B" w:rsidP="00083F6B">
      <w:pPr>
        <w:rPr>
          <w:color w:val="0000FF"/>
          <w:szCs w:val="21"/>
          <w:u w:val="single"/>
        </w:rPr>
      </w:pPr>
      <w:r w:rsidRPr="00083F6B">
        <w:rPr>
          <w:color w:val="000000"/>
          <w:szCs w:val="21"/>
        </w:rPr>
        <w:t>公司网址：</w:t>
      </w:r>
      <w:hyperlink r:id="rId13" w:history="1">
        <w:r w:rsidRPr="00083F6B">
          <w:rPr>
            <w:color w:val="0000FF"/>
            <w:szCs w:val="21"/>
            <w:u w:val="single"/>
          </w:rPr>
          <w:t>http://www.nurnberg.com.cn</w:t>
        </w:r>
      </w:hyperlink>
    </w:p>
    <w:p w:rsidR="00083F6B" w:rsidRPr="00083F6B" w:rsidRDefault="00083F6B" w:rsidP="00083F6B">
      <w:pPr>
        <w:rPr>
          <w:color w:val="000000"/>
          <w:szCs w:val="21"/>
        </w:rPr>
      </w:pPr>
      <w:r w:rsidRPr="00083F6B">
        <w:rPr>
          <w:color w:val="000000"/>
          <w:szCs w:val="21"/>
        </w:rPr>
        <w:t>书目下载</w:t>
      </w:r>
      <w:r w:rsidRPr="00083F6B">
        <w:rPr>
          <w:rFonts w:hint="eastAsia"/>
          <w:color w:val="000000"/>
          <w:szCs w:val="21"/>
        </w:rPr>
        <w:t>：</w:t>
      </w:r>
      <w:hyperlink r:id="rId14" w:history="1">
        <w:r w:rsidRPr="00083F6B">
          <w:rPr>
            <w:color w:val="0000FF"/>
            <w:szCs w:val="21"/>
            <w:u w:val="single"/>
          </w:rPr>
          <w:t>http://www.nurnberg.com.cn/booklist_zh/list.aspx</w:t>
        </w:r>
      </w:hyperlink>
    </w:p>
    <w:p w:rsidR="00083F6B" w:rsidRPr="00083F6B" w:rsidRDefault="00083F6B" w:rsidP="00083F6B">
      <w:pPr>
        <w:rPr>
          <w:color w:val="000000"/>
          <w:szCs w:val="21"/>
        </w:rPr>
      </w:pPr>
      <w:r w:rsidRPr="00083F6B">
        <w:rPr>
          <w:color w:val="000000"/>
          <w:szCs w:val="21"/>
        </w:rPr>
        <w:t>书讯浏览</w:t>
      </w:r>
      <w:r w:rsidRPr="00083F6B">
        <w:rPr>
          <w:rFonts w:hint="eastAsia"/>
          <w:color w:val="000000"/>
          <w:szCs w:val="21"/>
        </w:rPr>
        <w:t>：</w:t>
      </w:r>
      <w:hyperlink r:id="rId15" w:history="1">
        <w:r w:rsidRPr="00083F6B">
          <w:rPr>
            <w:color w:val="0000FF"/>
            <w:szCs w:val="21"/>
            <w:u w:val="single"/>
          </w:rPr>
          <w:t>http://www.nurnberg.com.cn/book/book.aspx</w:t>
        </w:r>
      </w:hyperlink>
    </w:p>
    <w:p w:rsidR="00083F6B" w:rsidRPr="00083F6B" w:rsidRDefault="00083F6B" w:rsidP="00083F6B">
      <w:pPr>
        <w:rPr>
          <w:color w:val="000000"/>
          <w:szCs w:val="21"/>
        </w:rPr>
      </w:pPr>
      <w:r w:rsidRPr="00083F6B">
        <w:rPr>
          <w:color w:val="000000"/>
          <w:szCs w:val="21"/>
        </w:rPr>
        <w:t>视频推荐</w:t>
      </w:r>
      <w:r w:rsidRPr="00083F6B">
        <w:rPr>
          <w:rFonts w:hint="eastAsia"/>
          <w:color w:val="000000"/>
          <w:szCs w:val="21"/>
        </w:rPr>
        <w:t>：</w:t>
      </w:r>
      <w:hyperlink r:id="rId16" w:history="1">
        <w:r w:rsidRPr="00083F6B">
          <w:rPr>
            <w:color w:val="0000FF"/>
            <w:szCs w:val="21"/>
            <w:u w:val="single"/>
          </w:rPr>
          <w:t>http://www.nurnberg.com.cn/video/video.aspx</w:t>
        </w:r>
      </w:hyperlink>
    </w:p>
    <w:p w:rsidR="00083F6B" w:rsidRPr="00083F6B" w:rsidRDefault="00083F6B" w:rsidP="00083F6B">
      <w:pPr>
        <w:rPr>
          <w:color w:val="0000FF"/>
          <w:szCs w:val="21"/>
          <w:u w:val="single"/>
        </w:rPr>
      </w:pPr>
      <w:r w:rsidRPr="00083F6B">
        <w:rPr>
          <w:color w:val="000000"/>
          <w:szCs w:val="21"/>
        </w:rPr>
        <w:t>豆瓣小站：</w:t>
      </w:r>
      <w:hyperlink r:id="rId17" w:history="1">
        <w:r w:rsidRPr="00083F6B">
          <w:rPr>
            <w:color w:val="0000FF"/>
            <w:szCs w:val="21"/>
            <w:u w:val="single"/>
          </w:rPr>
          <w:t>http://site.douban.com/110577/</w:t>
        </w:r>
      </w:hyperlink>
    </w:p>
    <w:p w:rsidR="00083F6B" w:rsidRPr="00083F6B" w:rsidRDefault="00083F6B" w:rsidP="00083F6B">
      <w:pPr>
        <w:rPr>
          <w:color w:val="0000FF"/>
          <w:szCs w:val="22"/>
          <w:u w:val="single"/>
          <w:shd w:val="clear" w:color="auto" w:fill="FFFFFF"/>
        </w:rPr>
      </w:pPr>
      <w:proofErr w:type="gramStart"/>
      <w:r w:rsidRPr="00083F6B">
        <w:rPr>
          <w:rFonts w:ascii="Calibri" w:hAnsi="Calibri" w:hint="eastAsia"/>
          <w:color w:val="000000"/>
          <w:szCs w:val="22"/>
          <w:shd w:val="clear" w:color="auto" w:fill="FFFFFF"/>
        </w:rPr>
        <w:t>新浪微博</w:t>
      </w:r>
      <w:proofErr w:type="gramEnd"/>
      <w:r w:rsidRPr="00083F6B">
        <w:rPr>
          <w:rFonts w:ascii="Calibri" w:hAnsi="Calibri" w:hint="eastAsia"/>
          <w:bCs/>
          <w:color w:val="000000"/>
          <w:szCs w:val="22"/>
          <w:shd w:val="clear" w:color="auto" w:fill="FFFFFF"/>
        </w:rPr>
        <w:t>：</w:t>
      </w:r>
      <w:hyperlink r:id="rId18" w:history="1">
        <w:r w:rsidRPr="00083F6B">
          <w:rPr>
            <w:rFonts w:ascii="Calibri" w:hAnsi="Calibri" w:cs="Calibri" w:hint="eastAsia"/>
            <w:color w:val="0000FF"/>
            <w:szCs w:val="22"/>
            <w:u w:val="single"/>
            <w:shd w:val="clear" w:color="auto" w:fill="FFFFFF"/>
          </w:rPr>
          <w:t>安德鲁纳伯格公司</w:t>
        </w:r>
        <w:proofErr w:type="gramStart"/>
        <w:r w:rsidRPr="00083F6B">
          <w:rPr>
            <w:rFonts w:ascii="Calibri" w:hAnsi="Calibri" w:cs="Calibri" w:hint="eastAsia"/>
            <w:color w:val="0000FF"/>
            <w:szCs w:val="22"/>
            <w:u w:val="single"/>
            <w:shd w:val="clear" w:color="auto" w:fill="FFFFFF"/>
          </w:rPr>
          <w:t>的微博</w:t>
        </w:r>
        <w:proofErr w:type="gramEnd"/>
        <w:r w:rsidRPr="00083F6B">
          <w:rPr>
            <w:color w:val="0000FF"/>
            <w:szCs w:val="22"/>
            <w:u w:val="single"/>
            <w:shd w:val="clear" w:color="auto" w:fill="FFFFFF"/>
          </w:rPr>
          <w:t>_</w:t>
        </w:r>
        <w:r w:rsidRPr="00083F6B">
          <w:rPr>
            <w:rFonts w:ascii="Calibri" w:hAnsi="Calibri" w:cs="Calibri" w:hint="eastAsia"/>
            <w:color w:val="0000FF"/>
            <w:szCs w:val="22"/>
            <w:u w:val="single"/>
            <w:shd w:val="clear" w:color="auto" w:fill="FFFFFF"/>
          </w:rPr>
          <w:t>微博</w:t>
        </w:r>
        <w:r w:rsidRPr="00083F6B">
          <w:rPr>
            <w:color w:val="0000FF"/>
            <w:szCs w:val="22"/>
            <w:u w:val="single"/>
            <w:shd w:val="clear" w:color="auto" w:fill="FFFFFF"/>
          </w:rPr>
          <w:t> (weibo.com)</w:t>
        </w:r>
      </w:hyperlink>
    </w:p>
    <w:p w:rsidR="00083F6B" w:rsidRPr="00083F6B" w:rsidRDefault="00083F6B" w:rsidP="00083F6B">
      <w:pPr>
        <w:rPr>
          <w:color w:val="0000FF"/>
          <w:szCs w:val="22"/>
          <w:shd w:val="clear" w:color="auto" w:fill="FFFFFF"/>
        </w:rPr>
      </w:pPr>
      <w:r w:rsidRPr="00083F6B">
        <w:rPr>
          <w:rFonts w:hint="eastAsia"/>
          <w:color w:val="000000"/>
          <w:szCs w:val="22"/>
          <w:shd w:val="clear" w:color="auto" w:fill="FFFFFF"/>
        </w:rPr>
        <w:t>小</w:t>
      </w:r>
      <w:r w:rsidRPr="00083F6B">
        <w:rPr>
          <w:rFonts w:hint="eastAsia"/>
          <w:color w:val="000000"/>
          <w:szCs w:val="22"/>
          <w:shd w:val="clear" w:color="auto" w:fill="FFFFFF"/>
        </w:rPr>
        <w:t xml:space="preserve"> </w:t>
      </w:r>
      <w:r w:rsidRPr="00083F6B">
        <w:rPr>
          <w:rFonts w:hint="eastAsia"/>
          <w:color w:val="000000"/>
          <w:szCs w:val="22"/>
          <w:shd w:val="clear" w:color="auto" w:fill="FFFFFF"/>
        </w:rPr>
        <w:t>红</w:t>
      </w:r>
      <w:r w:rsidRPr="00083F6B">
        <w:rPr>
          <w:color w:val="000000"/>
          <w:szCs w:val="22"/>
          <w:shd w:val="clear" w:color="auto" w:fill="FFFFFF"/>
        </w:rPr>
        <w:t xml:space="preserve"> </w:t>
      </w:r>
      <w:r w:rsidRPr="00083F6B">
        <w:rPr>
          <w:rFonts w:hint="eastAsia"/>
          <w:color w:val="000000"/>
          <w:szCs w:val="22"/>
          <w:shd w:val="clear" w:color="auto" w:fill="FFFFFF"/>
        </w:rPr>
        <w:t>书</w:t>
      </w:r>
      <w:r w:rsidRPr="00083F6B">
        <w:rPr>
          <w:rFonts w:hint="eastAsia"/>
          <w:color w:val="0000FF"/>
          <w:szCs w:val="22"/>
          <w:shd w:val="clear" w:color="auto" w:fill="FFFFFF"/>
        </w:rPr>
        <w:t>：“安德鲁读书”，</w:t>
      </w:r>
      <w:r w:rsidRPr="00083F6B">
        <w:rPr>
          <w:rFonts w:hint="eastAsia"/>
          <w:color w:val="0000FF"/>
          <w:szCs w:val="22"/>
          <w:shd w:val="clear" w:color="auto" w:fill="FFFFFF"/>
        </w:rPr>
        <w:t xml:space="preserve"> </w:t>
      </w:r>
      <w:r w:rsidRPr="00083F6B">
        <w:rPr>
          <w:rFonts w:hint="eastAsia"/>
          <w:color w:val="0000FF"/>
          <w:szCs w:val="22"/>
          <w:shd w:val="clear" w:color="auto" w:fill="FFFFFF"/>
        </w:rPr>
        <w:t>“安德鲁童书”</w:t>
      </w:r>
    </w:p>
    <w:p w:rsidR="00083F6B" w:rsidRPr="00083F6B" w:rsidRDefault="00083F6B" w:rsidP="00083F6B">
      <w:pPr>
        <w:shd w:val="clear" w:color="auto" w:fill="FFFFFF"/>
        <w:rPr>
          <w:color w:val="000000"/>
          <w:szCs w:val="21"/>
        </w:rPr>
      </w:pPr>
      <w:proofErr w:type="gramStart"/>
      <w:r w:rsidRPr="00083F6B">
        <w:rPr>
          <w:color w:val="000000"/>
          <w:szCs w:val="21"/>
        </w:rPr>
        <w:t>微信订阅</w:t>
      </w:r>
      <w:proofErr w:type="gramEnd"/>
      <w:r w:rsidRPr="00083F6B">
        <w:rPr>
          <w:color w:val="000000"/>
          <w:szCs w:val="21"/>
        </w:rPr>
        <w:t>号：</w:t>
      </w:r>
      <w:r w:rsidRPr="00083F6B">
        <w:rPr>
          <w:color w:val="000000"/>
          <w:szCs w:val="21"/>
        </w:rPr>
        <w:t>ANABJ2002</w:t>
      </w:r>
    </w:p>
    <w:p w:rsidR="00083F6B" w:rsidRPr="00083F6B" w:rsidRDefault="00083F6B" w:rsidP="00083F6B">
      <w:pPr>
        <w:rPr>
          <w:rFonts w:ascii="Calibri" w:hAnsi="Calibri"/>
          <w:b/>
          <w:color w:val="000000"/>
          <w:szCs w:val="22"/>
        </w:rPr>
      </w:pPr>
      <w:r w:rsidRPr="00083F6B">
        <w:rPr>
          <w:rFonts w:ascii="Calibri" w:hAnsi="Calibri"/>
          <w:noProof/>
          <w:color w:val="000000"/>
          <w:szCs w:val="21"/>
        </w:rPr>
        <w:lastRenderedPageBreak/>
        <w:drawing>
          <wp:inline distT="0" distB="0" distL="0" distR="0" wp14:anchorId="7D165EF5" wp14:editId="5E45D7A9">
            <wp:extent cx="625475" cy="678815"/>
            <wp:effectExtent l="0" t="0" r="0" b="0"/>
            <wp:docPr id="1" name="图片 1" descr="安德鲁微信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安德鲁微信号二维码"/>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25475" cy="678815"/>
                    </a:xfrm>
                    <a:prstGeom prst="rect">
                      <a:avLst/>
                    </a:prstGeom>
                    <a:noFill/>
                    <a:ln>
                      <a:noFill/>
                    </a:ln>
                  </pic:spPr>
                </pic:pic>
              </a:graphicData>
            </a:graphic>
          </wp:inline>
        </w:drawing>
      </w:r>
    </w:p>
    <w:bookmarkEnd w:id="2"/>
    <w:bookmarkEnd w:id="3"/>
    <w:bookmarkEnd w:id="4"/>
    <w:bookmarkEnd w:id="5"/>
    <w:bookmarkEnd w:id="6"/>
    <w:bookmarkEnd w:id="7"/>
    <w:bookmarkEnd w:id="8"/>
    <w:bookmarkEnd w:id="9"/>
    <w:bookmarkEnd w:id="10"/>
    <w:p w:rsidR="00D96E31" w:rsidRPr="00F91543" w:rsidRDefault="00D96E31" w:rsidP="00F25614">
      <w:pPr>
        <w:rPr>
          <w:color w:val="FF0000"/>
          <w:szCs w:val="21"/>
        </w:rPr>
      </w:pPr>
    </w:p>
    <w:sectPr w:rsidR="00D96E31" w:rsidRPr="00F91543" w:rsidSect="00BC142F">
      <w:headerReference w:type="default" r:id="rId20"/>
      <w:footerReference w:type="default" r:id="rId21"/>
      <w:pgSz w:w="11906" w:h="16838"/>
      <w:pgMar w:top="1304" w:right="1701" w:bottom="1304" w:left="170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0A7F" w:rsidRDefault="00F80A7F">
      <w:r>
        <w:separator/>
      </w:r>
    </w:p>
  </w:endnote>
  <w:endnote w:type="continuationSeparator" w:id="0">
    <w:p w:rsidR="00F80A7F" w:rsidRDefault="00F80A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NQMNP G+ Sabon LT">
    <w:altName w:val="宋体"/>
    <w:panose1 w:val="00000000000000000000"/>
    <w:charset w:val="86"/>
    <w:family w:val="roman"/>
    <w:notTrueType/>
    <w:pitch w:val="default"/>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华文中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姚体">
    <w:panose1 w:val="02010601030101010101"/>
    <w:charset w:val="86"/>
    <w:family w:val="auto"/>
    <w:pitch w:val="variable"/>
    <w:sig w:usb0="00000003"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278B" w:rsidRDefault="0075278B">
    <w:pPr>
      <w:pBdr>
        <w:bottom w:val="single" w:sz="6" w:space="1" w:color="auto"/>
      </w:pBdr>
      <w:jc w:val="center"/>
      <w:rPr>
        <w:rFonts w:ascii="方正姚体" w:eastAsia="方正姚体"/>
        <w:sz w:val="18"/>
      </w:rPr>
    </w:pPr>
  </w:p>
  <w:p w:rsidR="0075278B" w:rsidRPr="00A71D38" w:rsidRDefault="0075278B" w:rsidP="00602E6C">
    <w:pPr>
      <w:jc w:val="center"/>
      <w:rPr>
        <w:rFonts w:ascii="方正姚体" w:eastAsia="方正姚体"/>
        <w:sz w:val="18"/>
        <w:szCs w:val="18"/>
      </w:rPr>
    </w:pPr>
    <w:r w:rsidRPr="00A71D38">
      <w:rPr>
        <w:rFonts w:ascii="方正姚体" w:eastAsia="方正姚体" w:hint="eastAsia"/>
        <w:sz w:val="18"/>
        <w:szCs w:val="18"/>
      </w:rPr>
      <w:t>地址：北京市海淀区中关村大街甲59号中国人民大学文化大厦1705室，邮编：100872</w:t>
    </w:r>
  </w:p>
  <w:p w:rsidR="0075278B" w:rsidRPr="00A71D38" w:rsidRDefault="0075278B" w:rsidP="00602E6C">
    <w:pPr>
      <w:jc w:val="center"/>
      <w:rPr>
        <w:rFonts w:ascii="方正姚体" w:eastAsia="方正姚体"/>
        <w:sz w:val="18"/>
        <w:szCs w:val="18"/>
      </w:rPr>
    </w:pPr>
    <w:r w:rsidRPr="00A71D38">
      <w:rPr>
        <w:rFonts w:ascii="方正姚体" w:eastAsia="方正姚体" w:hint="eastAsia"/>
        <w:sz w:val="18"/>
        <w:szCs w:val="18"/>
      </w:rPr>
      <w:t>电话：010-82504106，88810959，传真：010-82504200</w:t>
    </w:r>
  </w:p>
  <w:p w:rsidR="0075278B" w:rsidRPr="00A71D38" w:rsidRDefault="0075278B" w:rsidP="00602E6C">
    <w:pPr>
      <w:jc w:val="center"/>
      <w:rPr>
        <w:rFonts w:ascii="方正姚体" w:eastAsia="方正姚体"/>
        <w:sz w:val="18"/>
        <w:szCs w:val="18"/>
      </w:rPr>
    </w:pPr>
    <w:r w:rsidRPr="00A71D38">
      <w:rPr>
        <w:rFonts w:ascii="方正姚体" w:eastAsia="方正姚体" w:hint="eastAsia"/>
        <w:sz w:val="18"/>
        <w:szCs w:val="18"/>
      </w:rPr>
      <w:t>网址：</w:t>
    </w:r>
    <w:hyperlink r:id="rId1" w:history="1">
      <w:r w:rsidRPr="00A71D38">
        <w:rPr>
          <w:rStyle w:val="a6"/>
          <w:rFonts w:ascii="方正姚体" w:eastAsia="方正姚体" w:hint="eastAsia"/>
          <w:sz w:val="18"/>
          <w:szCs w:val="18"/>
        </w:rPr>
        <w:t>www.nurnberg.com.cn</w:t>
      </w:r>
    </w:hyperlink>
  </w:p>
  <w:p w:rsidR="0075278B" w:rsidRDefault="0075278B" w:rsidP="00602E6C">
    <w:pPr>
      <w:pStyle w:val="a5"/>
      <w:jc w:val="center"/>
      <w:rPr>
        <w:rFonts w:eastAsia="方正姚体"/>
      </w:rPr>
    </w:pPr>
  </w:p>
  <w:p w:rsidR="0075278B" w:rsidRDefault="0075278B">
    <w:pPr>
      <w:pStyle w:val="a5"/>
      <w:jc w:val="center"/>
      <w:rPr>
        <w:rFonts w:eastAsia="方正姚体"/>
      </w:rPr>
    </w:pPr>
  </w:p>
  <w:p w:rsidR="0075278B" w:rsidRDefault="0075278B">
    <w:pPr>
      <w:pStyle w:val="a5"/>
      <w:jc w:val="center"/>
      <w:rPr>
        <w:rFonts w:ascii="方正姚体" w:eastAsia="方正姚体"/>
      </w:rPr>
    </w:pPr>
    <w:r>
      <w:rPr>
        <w:rFonts w:ascii="方正姚体" w:eastAsia="方正姚体"/>
        <w:kern w:val="0"/>
        <w:szCs w:val="21"/>
      </w:rPr>
      <w:t xml:space="preserve">- </w:t>
    </w:r>
    <w:r w:rsidR="003122BA">
      <w:rPr>
        <w:rFonts w:ascii="方正姚体" w:eastAsia="方正姚体"/>
        <w:kern w:val="0"/>
        <w:szCs w:val="21"/>
      </w:rPr>
      <w:fldChar w:fldCharType="begin"/>
    </w:r>
    <w:r>
      <w:rPr>
        <w:rFonts w:ascii="方正姚体" w:eastAsia="方正姚体"/>
        <w:kern w:val="0"/>
        <w:szCs w:val="21"/>
      </w:rPr>
      <w:instrText xml:space="preserve"> PAGE </w:instrText>
    </w:r>
    <w:r w:rsidR="003122BA">
      <w:rPr>
        <w:rFonts w:ascii="方正姚体" w:eastAsia="方正姚体"/>
        <w:kern w:val="0"/>
        <w:szCs w:val="21"/>
      </w:rPr>
      <w:fldChar w:fldCharType="separate"/>
    </w:r>
    <w:r w:rsidR="00341324">
      <w:rPr>
        <w:rFonts w:ascii="方正姚体" w:eastAsia="方正姚体"/>
        <w:noProof/>
        <w:kern w:val="0"/>
        <w:szCs w:val="21"/>
      </w:rPr>
      <w:t>6</w:t>
    </w:r>
    <w:r w:rsidR="003122BA">
      <w:rPr>
        <w:rFonts w:ascii="方正姚体" w:eastAsia="方正姚体"/>
        <w:kern w:val="0"/>
        <w:szCs w:val="21"/>
      </w:rPr>
      <w:fldChar w:fldCharType="end"/>
    </w:r>
    <w:r>
      <w:rPr>
        <w:rFonts w:ascii="方正姚体" w:eastAsia="方正姚体"/>
        <w:kern w:val="0"/>
        <w:szCs w:val="21"/>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0A7F" w:rsidRDefault="00F80A7F">
      <w:r>
        <w:separator/>
      </w:r>
    </w:p>
  </w:footnote>
  <w:footnote w:type="continuationSeparator" w:id="0">
    <w:p w:rsidR="00F80A7F" w:rsidRDefault="00F80A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278B" w:rsidRDefault="004B0DD1">
    <w:pPr>
      <w:jc w:val="right"/>
      <w:rPr>
        <w:rFonts w:eastAsia="黑体"/>
        <w:b/>
        <w:bCs/>
      </w:rPr>
    </w:pPr>
    <w:r>
      <w:rPr>
        <w:noProof/>
      </w:rPr>
      <w:drawing>
        <wp:anchor distT="0" distB="0" distL="114300" distR="114300" simplePos="0" relativeHeight="251657728" behindDoc="0" locked="0" layoutInCell="1" allowOverlap="1">
          <wp:simplePos x="0" y="0"/>
          <wp:positionH relativeFrom="column">
            <wp:posOffset>39757</wp:posOffset>
          </wp:positionH>
          <wp:positionV relativeFrom="paragraph">
            <wp:posOffset>-57233</wp:posOffset>
          </wp:positionV>
          <wp:extent cx="368935" cy="340995"/>
          <wp:effectExtent l="19050" t="0" r="0" b="0"/>
          <wp:wrapSquare wrapText="bothSides"/>
          <wp:docPr id="2" name="图片 2"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公司logo（新北京黑色）"/>
                  <pic:cNvPicPr>
                    <a:picLocks noChangeAspect="1" noChangeArrowheads="1"/>
                  </pic:cNvPicPr>
                </pic:nvPicPr>
                <pic:blipFill>
                  <a:blip r:embed="rId1"/>
                  <a:srcRect/>
                  <a:stretch>
                    <a:fillRect/>
                  </a:stretch>
                </pic:blipFill>
                <pic:spPr bwMode="auto">
                  <a:xfrm>
                    <a:off x="0" y="0"/>
                    <a:ext cx="368935" cy="340995"/>
                  </a:xfrm>
                  <a:prstGeom prst="rect">
                    <a:avLst/>
                  </a:prstGeom>
                  <a:noFill/>
                  <a:ln w="9525">
                    <a:noFill/>
                    <a:miter lim="800000"/>
                    <a:headEnd/>
                    <a:tailEnd/>
                  </a:ln>
                </pic:spPr>
              </pic:pic>
            </a:graphicData>
          </a:graphic>
        </wp:anchor>
      </w:drawing>
    </w:r>
  </w:p>
  <w:p w:rsidR="0075278B" w:rsidRDefault="0075278B" w:rsidP="004E7135">
    <w:pPr>
      <w:pStyle w:val="a4"/>
      <w:jc w:val="right"/>
      <w:rPr>
        <w:rFonts w:eastAsia="方正姚体"/>
        <w:b/>
        <w:bCs/>
      </w:rPr>
    </w:pPr>
    <w:r>
      <w:rPr>
        <w:rFonts w:eastAsia="方正姚体" w:hint="eastAsia"/>
      </w:rPr>
      <w:t>英国安德鲁·纳伯格联合国际有限公司北京代表处</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A3774"/>
    <w:multiLevelType w:val="hybridMultilevel"/>
    <w:tmpl w:val="62BC3628"/>
    <w:lvl w:ilvl="0" w:tplc="04090001">
      <w:start w:val="1"/>
      <w:numFmt w:val="bullet"/>
      <w:lvlText w:val=""/>
      <w:lvlJc w:val="left"/>
      <w:pPr>
        <w:ind w:left="845"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067D2855"/>
    <w:multiLevelType w:val="hybridMultilevel"/>
    <w:tmpl w:val="058896F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0830585E"/>
    <w:multiLevelType w:val="hybridMultilevel"/>
    <w:tmpl w:val="9358374E"/>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15:restartNumberingAfterBreak="0">
    <w:nsid w:val="091C33D7"/>
    <w:multiLevelType w:val="hybridMultilevel"/>
    <w:tmpl w:val="E2B48EC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15:restartNumberingAfterBreak="0">
    <w:nsid w:val="0E870720"/>
    <w:multiLevelType w:val="hybridMultilevel"/>
    <w:tmpl w:val="01EAEA2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15:restartNumberingAfterBreak="0">
    <w:nsid w:val="15E514E7"/>
    <w:multiLevelType w:val="hybridMultilevel"/>
    <w:tmpl w:val="39E6926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186D3146"/>
    <w:multiLevelType w:val="hybridMultilevel"/>
    <w:tmpl w:val="1C18376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1DF734D5"/>
    <w:multiLevelType w:val="hybridMultilevel"/>
    <w:tmpl w:val="2DD47592"/>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8" w15:restartNumberingAfterBreak="0">
    <w:nsid w:val="1ED15E3C"/>
    <w:multiLevelType w:val="hybridMultilevel"/>
    <w:tmpl w:val="E892AD0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15:restartNumberingAfterBreak="0">
    <w:nsid w:val="20F336B9"/>
    <w:multiLevelType w:val="hybridMultilevel"/>
    <w:tmpl w:val="161A544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15:restartNumberingAfterBreak="0">
    <w:nsid w:val="2256673F"/>
    <w:multiLevelType w:val="multilevel"/>
    <w:tmpl w:val="5ECC11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6C050A7"/>
    <w:multiLevelType w:val="hybridMultilevel"/>
    <w:tmpl w:val="D3DACA28"/>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2" w15:restartNumberingAfterBreak="0">
    <w:nsid w:val="27E40C7A"/>
    <w:multiLevelType w:val="hybridMultilevel"/>
    <w:tmpl w:val="B338034A"/>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3" w15:restartNumberingAfterBreak="0">
    <w:nsid w:val="34BE24B2"/>
    <w:multiLevelType w:val="hybridMultilevel"/>
    <w:tmpl w:val="0360C1F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15:restartNumberingAfterBreak="0">
    <w:nsid w:val="40AE023A"/>
    <w:multiLevelType w:val="hybridMultilevel"/>
    <w:tmpl w:val="2F089A2A"/>
    <w:lvl w:ilvl="0" w:tplc="04090001">
      <w:start w:val="1"/>
      <w:numFmt w:val="bullet"/>
      <w:lvlText w:val=""/>
      <w:lvlJc w:val="left"/>
      <w:pPr>
        <w:ind w:left="845" w:hanging="420"/>
      </w:pPr>
      <w:rPr>
        <w:rFonts w:ascii="Wingdings" w:hAnsi="Wingdings" w:hint="default"/>
      </w:rPr>
    </w:lvl>
    <w:lvl w:ilvl="1" w:tplc="04090003" w:tentative="1">
      <w:start w:val="1"/>
      <w:numFmt w:val="bullet"/>
      <w:lvlText w:val=""/>
      <w:lvlJc w:val="left"/>
      <w:pPr>
        <w:ind w:left="1265" w:hanging="420"/>
      </w:pPr>
      <w:rPr>
        <w:rFonts w:ascii="Wingdings" w:hAnsi="Wingdings" w:hint="default"/>
      </w:rPr>
    </w:lvl>
    <w:lvl w:ilvl="2" w:tplc="04090005"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3" w:tentative="1">
      <w:start w:val="1"/>
      <w:numFmt w:val="bullet"/>
      <w:lvlText w:val=""/>
      <w:lvlJc w:val="left"/>
      <w:pPr>
        <w:ind w:left="2525" w:hanging="420"/>
      </w:pPr>
      <w:rPr>
        <w:rFonts w:ascii="Wingdings" w:hAnsi="Wingdings" w:hint="default"/>
      </w:rPr>
    </w:lvl>
    <w:lvl w:ilvl="5" w:tplc="04090005"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3" w:tentative="1">
      <w:start w:val="1"/>
      <w:numFmt w:val="bullet"/>
      <w:lvlText w:val=""/>
      <w:lvlJc w:val="left"/>
      <w:pPr>
        <w:ind w:left="3785" w:hanging="420"/>
      </w:pPr>
      <w:rPr>
        <w:rFonts w:ascii="Wingdings" w:hAnsi="Wingdings" w:hint="default"/>
      </w:rPr>
    </w:lvl>
    <w:lvl w:ilvl="8" w:tplc="04090005" w:tentative="1">
      <w:start w:val="1"/>
      <w:numFmt w:val="bullet"/>
      <w:lvlText w:val=""/>
      <w:lvlJc w:val="left"/>
      <w:pPr>
        <w:ind w:left="4205" w:hanging="420"/>
      </w:pPr>
      <w:rPr>
        <w:rFonts w:ascii="Wingdings" w:hAnsi="Wingdings" w:hint="default"/>
      </w:rPr>
    </w:lvl>
  </w:abstractNum>
  <w:abstractNum w:abstractNumId="15" w15:restartNumberingAfterBreak="0">
    <w:nsid w:val="439A20AE"/>
    <w:multiLevelType w:val="hybridMultilevel"/>
    <w:tmpl w:val="E458B4AC"/>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6" w15:restartNumberingAfterBreak="0">
    <w:nsid w:val="43B233B0"/>
    <w:multiLevelType w:val="hybridMultilevel"/>
    <w:tmpl w:val="4FBA054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46060844"/>
    <w:multiLevelType w:val="hybridMultilevel"/>
    <w:tmpl w:val="6C768854"/>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8" w15:restartNumberingAfterBreak="0">
    <w:nsid w:val="60170D83"/>
    <w:multiLevelType w:val="hybridMultilevel"/>
    <w:tmpl w:val="1DA0E51A"/>
    <w:lvl w:ilvl="0" w:tplc="04090001">
      <w:start w:val="1"/>
      <w:numFmt w:val="bullet"/>
      <w:lvlText w:val=""/>
      <w:lvlJc w:val="left"/>
      <w:pPr>
        <w:ind w:left="846"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9" w15:restartNumberingAfterBreak="0">
    <w:nsid w:val="623C7357"/>
    <w:multiLevelType w:val="hybridMultilevel"/>
    <w:tmpl w:val="37F0625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6EA50EB2"/>
    <w:multiLevelType w:val="hybridMultilevel"/>
    <w:tmpl w:val="6B949014"/>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21" w15:restartNumberingAfterBreak="0">
    <w:nsid w:val="79F90ABF"/>
    <w:multiLevelType w:val="hybridMultilevel"/>
    <w:tmpl w:val="F3C67D7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15:restartNumberingAfterBreak="0">
    <w:nsid w:val="7BCC1976"/>
    <w:multiLevelType w:val="hybridMultilevel"/>
    <w:tmpl w:val="0EAAEC3C"/>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3" w15:restartNumberingAfterBreak="0">
    <w:nsid w:val="7C0B7ADF"/>
    <w:multiLevelType w:val="hybridMultilevel"/>
    <w:tmpl w:val="2228C04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22"/>
  </w:num>
  <w:num w:numId="3">
    <w:abstractNumId w:val="19"/>
  </w:num>
  <w:num w:numId="4">
    <w:abstractNumId w:val="8"/>
  </w:num>
  <w:num w:numId="5">
    <w:abstractNumId w:val="14"/>
  </w:num>
  <w:num w:numId="6">
    <w:abstractNumId w:val="15"/>
  </w:num>
  <w:num w:numId="7">
    <w:abstractNumId w:val="23"/>
  </w:num>
  <w:num w:numId="8">
    <w:abstractNumId w:val="9"/>
  </w:num>
  <w:num w:numId="9">
    <w:abstractNumId w:val="17"/>
  </w:num>
  <w:num w:numId="10">
    <w:abstractNumId w:val="2"/>
  </w:num>
  <w:num w:numId="11">
    <w:abstractNumId w:val="7"/>
  </w:num>
  <w:num w:numId="12">
    <w:abstractNumId w:val="12"/>
  </w:num>
  <w:num w:numId="13">
    <w:abstractNumId w:val="5"/>
  </w:num>
  <w:num w:numId="14">
    <w:abstractNumId w:val="18"/>
  </w:num>
  <w:num w:numId="15">
    <w:abstractNumId w:val="11"/>
  </w:num>
  <w:num w:numId="16">
    <w:abstractNumId w:val="16"/>
  </w:num>
  <w:num w:numId="17">
    <w:abstractNumId w:val="3"/>
  </w:num>
  <w:num w:numId="18">
    <w:abstractNumId w:val="6"/>
  </w:num>
  <w:num w:numId="19">
    <w:abstractNumId w:val="13"/>
  </w:num>
  <w:num w:numId="20">
    <w:abstractNumId w:val="4"/>
  </w:num>
  <w:num w:numId="21">
    <w:abstractNumId w:val="20"/>
  </w:num>
  <w:num w:numId="22">
    <w:abstractNumId w:val="10"/>
  </w:num>
  <w:num w:numId="23">
    <w:abstractNumId w:val="21"/>
  </w:num>
  <w:num w:numId="2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1D38"/>
    <w:rsid w:val="000055F9"/>
    <w:rsid w:val="00010866"/>
    <w:rsid w:val="00014591"/>
    <w:rsid w:val="00015A87"/>
    <w:rsid w:val="00016A67"/>
    <w:rsid w:val="0003080A"/>
    <w:rsid w:val="000471BE"/>
    <w:rsid w:val="0006074F"/>
    <w:rsid w:val="0006265E"/>
    <w:rsid w:val="000649FF"/>
    <w:rsid w:val="00067E08"/>
    <w:rsid w:val="000721D3"/>
    <w:rsid w:val="0007792C"/>
    <w:rsid w:val="00080A1A"/>
    <w:rsid w:val="000815BE"/>
    <w:rsid w:val="000828F5"/>
    <w:rsid w:val="000830AC"/>
    <w:rsid w:val="00083F6B"/>
    <w:rsid w:val="000856AC"/>
    <w:rsid w:val="00091FC4"/>
    <w:rsid w:val="000939B2"/>
    <w:rsid w:val="000A2E1D"/>
    <w:rsid w:val="000A6B4B"/>
    <w:rsid w:val="000B22DE"/>
    <w:rsid w:val="000B53BD"/>
    <w:rsid w:val="000B721E"/>
    <w:rsid w:val="000C1EE1"/>
    <w:rsid w:val="000C6B43"/>
    <w:rsid w:val="000C780B"/>
    <w:rsid w:val="000D16F5"/>
    <w:rsid w:val="000D447B"/>
    <w:rsid w:val="000E219B"/>
    <w:rsid w:val="0010039B"/>
    <w:rsid w:val="00104DC7"/>
    <w:rsid w:val="00106D0C"/>
    <w:rsid w:val="001071C9"/>
    <w:rsid w:val="00112B26"/>
    <w:rsid w:val="0011507D"/>
    <w:rsid w:val="001341E8"/>
    <w:rsid w:val="00134275"/>
    <w:rsid w:val="0014507F"/>
    <w:rsid w:val="00152F8A"/>
    <w:rsid w:val="00157258"/>
    <w:rsid w:val="00172BD5"/>
    <w:rsid w:val="001750B5"/>
    <w:rsid w:val="00175572"/>
    <w:rsid w:val="00182905"/>
    <w:rsid w:val="001835F4"/>
    <w:rsid w:val="001859C2"/>
    <w:rsid w:val="00185D37"/>
    <w:rsid w:val="00190DEA"/>
    <w:rsid w:val="001913BB"/>
    <w:rsid w:val="001972F5"/>
    <w:rsid w:val="00197385"/>
    <w:rsid w:val="001A0184"/>
    <w:rsid w:val="001A170B"/>
    <w:rsid w:val="001A7625"/>
    <w:rsid w:val="001C154E"/>
    <w:rsid w:val="001C3065"/>
    <w:rsid w:val="001C47E4"/>
    <w:rsid w:val="001C58F1"/>
    <w:rsid w:val="001C76A0"/>
    <w:rsid w:val="001E141F"/>
    <w:rsid w:val="001E6456"/>
    <w:rsid w:val="001E696D"/>
    <w:rsid w:val="001F0856"/>
    <w:rsid w:val="001F65B2"/>
    <w:rsid w:val="00202EB5"/>
    <w:rsid w:val="002037EA"/>
    <w:rsid w:val="00212EA1"/>
    <w:rsid w:val="00215937"/>
    <w:rsid w:val="00220A2D"/>
    <w:rsid w:val="00223A43"/>
    <w:rsid w:val="002320F4"/>
    <w:rsid w:val="002325C2"/>
    <w:rsid w:val="00233745"/>
    <w:rsid w:val="002338FD"/>
    <w:rsid w:val="002501BE"/>
    <w:rsid w:val="00250CA2"/>
    <w:rsid w:val="002529AC"/>
    <w:rsid w:val="0025531D"/>
    <w:rsid w:val="00256535"/>
    <w:rsid w:val="00264997"/>
    <w:rsid w:val="002670DA"/>
    <w:rsid w:val="00274BF1"/>
    <w:rsid w:val="002833C4"/>
    <w:rsid w:val="002904B8"/>
    <w:rsid w:val="002931D6"/>
    <w:rsid w:val="00295DF5"/>
    <w:rsid w:val="002A022A"/>
    <w:rsid w:val="002A598F"/>
    <w:rsid w:val="002B1B16"/>
    <w:rsid w:val="002B51C1"/>
    <w:rsid w:val="002E37FF"/>
    <w:rsid w:val="002E5DC5"/>
    <w:rsid w:val="002E5F2A"/>
    <w:rsid w:val="002F28B7"/>
    <w:rsid w:val="002F49FB"/>
    <w:rsid w:val="002F650B"/>
    <w:rsid w:val="0030073F"/>
    <w:rsid w:val="00303220"/>
    <w:rsid w:val="003054E2"/>
    <w:rsid w:val="00307760"/>
    <w:rsid w:val="003122BA"/>
    <w:rsid w:val="00320DF1"/>
    <w:rsid w:val="003222F0"/>
    <w:rsid w:val="00322B4B"/>
    <w:rsid w:val="00325ABC"/>
    <w:rsid w:val="00325B54"/>
    <w:rsid w:val="00326C8D"/>
    <w:rsid w:val="00330950"/>
    <w:rsid w:val="00332FDE"/>
    <w:rsid w:val="003330B6"/>
    <w:rsid w:val="00336CC1"/>
    <w:rsid w:val="00337304"/>
    <w:rsid w:val="00340E3F"/>
    <w:rsid w:val="00341324"/>
    <w:rsid w:val="00343B45"/>
    <w:rsid w:val="00344C37"/>
    <w:rsid w:val="0035593A"/>
    <w:rsid w:val="00366C2C"/>
    <w:rsid w:val="0037085F"/>
    <w:rsid w:val="003719FB"/>
    <w:rsid w:val="00383FD0"/>
    <w:rsid w:val="00390940"/>
    <w:rsid w:val="003972FB"/>
    <w:rsid w:val="003A25A6"/>
    <w:rsid w:val="003A5EE9"/>
    <w:rsid w:val="003A6586"/>
    <w:rsid w:val="003A70D6"/>
    <w:rsid w:val="003B5916"/>
    <w:rsid w:val="003C11BB"/>
    <w:rsid w:val="003C2DA6"/>
    <w:rsid w:val="003D1C2D"/>
    <w:rsid w:val="003D4957"/>
    <w:rsid w:val="003D551E"/>
    <w:rsid w:val="003E040E"/>
    <w:rsid w:val="003E5110"/>
    <w:rsid w:val="003E754D"/>
    <w:rsid w:val="003F05DE"/>
    <w:rsid w:val="003F0933"/>
    <w:rsid w:val="003F0CD0"/>
    <w:rsid w:val="003F2C36"/>
    <w:rsid w:val="003F5825"/>
    <w:rsid w:val="003F7A88"/>
    <w:rsid w:val="00400A89"/>
    <w:rsid w:val="0041370A"/>
    <w:rsid w:val="004148D5"/>
    <w:rsid w:val="00414A9C"/>
    <w:rsid w:val="00430ACF"/>
    <w:rsid w:val="00431D1E"/>
    <w:rsid w:val="0043213E"/>
    <w:rsid w:val="004330B4"/>
    <w:rsid w:val="00442343"/>
    <w:rsid w:val="004430B8"/>
    <w:rsid w:val="00452828"/>
    <w:rsid w:val="0045673C"/>
    <w:rsid w:val="004611D6"/>
    <w:rsid w:val="00462051"/>
    <w:rsid w:val="00462FAD"/>
    <w:rsid w:val="00463285"/>
    <w:rsid w:val="00463460"/>
    <w:rsid w:val="00466422"/>
    <w:rsid w:val="004707BD"/>
    <w:rsid w:val="004722A8"/>
    <w:rsid w:val="00476A20"/>
    <w:rsid w:val="00481889"/>
    <w:rsid w:val="00484EAC"/>
    <w:rsid w:val="00491229"/>
    <w:rsid w:val="004A18EB"/>
    <w:rsid w:val="004A7F68"/>
    <w:rsid w:val="004B0DD1"/>
    <w:rsid w:val="004B22BB"/>
    <w:rsid w:val="004B4C85"/>
    <w:rsid w:val="004B64D1"/>
    <w:rsid w:val="004C7A29"/>
    <w:rsid w:val="004D039E"/>
    <w:rsid w:val="004E44D0"/>
    <w:rsid w:val="004E52F4"/>
    <w:rsid w:val="004E7135"/>
    <w:rsid w:val="004F2AB3"/>
    <w:rsid w:val="004F47CD"/>
    <w:rsid w:val="0050770C"/>
    <w:rsid w:val="005116BE"/>
    <w:rsid w:val="00514B94"/>
    <w:rsid w:val="00514E29"/>
    <w:rsid w:val="00527886"/>
    <w:rsid w:val="005356AF"/>
    <w:rsid w:val="00536431"/>
    <w:rsid w:val="00542304"/>
    <w:rsid w:val="00547E7E"/>
    <w:rsid w:val="005635FE"/>
    <w:rsid w:val="005664AD"/>
    <w:rsid w:val="00570522"/>
    <w:rsid w:val="00570526"/>
    <w:rsid w:val="005737DB"/>
    <w:rsid w:val="00576907"/>
    <w:rsid w:val="00577751"/>
    <w:rsid w:val="00582EAD"/>
    <w:rsid w:val="00583966"/>
    <w:rsid w:val="005903FF"/>
    <w:rsid w:val="0059200D"/>
    <w:rsid w:val="005A2251"/>
    <w:rsid w:val="005A40A1"/>
    <w:rsid w:val="005A4878"/>
    <w:rsid w:val="005B53CD"/>
    <w:rsid w:val="005B60F3"/>
    <w:rsid w:val="005B6252"/>
    <w:rsid w:val="005B6FB0"/>
    <w:rsid w:val="005B7CEB"/>
    <w:rsid w:val="005C6904"/>
    <w:rsid w:val="005F3336"/>
    <w:rsid w:val="00602E6C"/>
    <w:rsid w:val="00607D2E"/>
    <w:rsid w:val="00610C62"/>
    <w:rsid w:val="0062669F"/>
    <w:rsid w:val="00627661"/>
    <w:rsid w:val="006453B2"/>
    <w:rsid w:val="00653EE1"/>
    <w:rsid w:val="006600AF"/>
    <w:rsid w:val="006628D4"/>
    <w:rsid w:val="00676AE0"/>
    <w:rsid w:val="00677B5F"/>
    <w:rsid w:val="006940D9"/>
    <w:rsid w:val="00697196"/>
    <w:rsid w:val="006A0FFB"/>
    <w:rsid w:val="006A1819"/>
    <w:rsid w:val="006A4D58"/>
    <w:rsid w:val="006A4FA2"/>
    <w:rsid w:val="006A5ACA"/>
    <w:rsid w:val="006A6986"/>
    <w:rsid w:val="006B04E8"/>
    <w:rsid w:val="006B2FAD"/>
    <w:rsid w:val="006B6CF5"/>
    <w:rsid w:val="006C005B"/>
    <w:rsid w:val="006D198E"/>
    <w:rsid w:val="006D206A"/>
    <w:rsid w:val="006D297D"/>
    <w:rsid w:val="006D2E2D"/>
    <w:rsid w:val="006D4FB0"/>
    <w:rsid w:val="006F043F"/>
    <w:rsid w:val="0070199C"/>
    <w:rsid w:val="0070392F"/>
    <w:rsid w:val="00710D20"/>
    <w:rsid w:val="00711B64"/>
    <w:rsid w:val="00717A5A"/>
    <w:rsid w:val="00723F55"/>
    <w:rsid w:val="00727197"/>
    <w:rsid w:val="00730B71"/>
    <w:rsid w:val="00732FAC"/>
    <w:rsid w:val="007340DB"/>
    <w:rsid w:val="007367B2"/>
    <w:rsid w:val="00736C17"/>
    <w:rsid w:val="007379D1"/>
    <w:rsid w:val="00740C3D"/>
    <w:rsid w:val="007416E0"/>
    <w:rsid w:val="00741F80"/>
    <w:rsid w:val="00750C55"/>
    <w:rsid w:val="0075278B"/>
    <w:rsid w:val="007535B6"/>
    <w:rsid w:val="00753FC4"/>
    <w:rsid w:val="0075707B"/>
    <w:rsid w:val="00757A53"/>
    <w:rsid w:val="00757D84"/>
    <w:rsid w:val="007660B4"/>
    <w:rsid w:val="00773145"/>
    <w:rsid w:val="007732F0"/>
    <w:rsid w:val="007766E3"/>
    <w:rsid w:val="007910C6"/>
    <w:rsid w:val="00797837"/>
    <w:rsid w:val="007A4BED"/>
    <w:rsid w:val="007A4FD0"/>
    <w:rsid w:val="007B0D11"/>
    <w:rsid w:val="007B543B"/>
    <w:rsid w:val="007C440D"/>
    <w:rsid w:val="007C7164"/>
    <w:rsid w:val="007D22D2"/>
    <w:rsid w:val="0080189A"/>
    <w:rsid w:val="00805130"/>
    <w:rsid w:val="00805764"/>
    <w:rsid w:val="00822C6A"/>
    <w:rsid w:val="0082482A"/>
    <w:rsid w:val="008320E0"/>
    <w:rsid w:val="00833658"/>
    <w:rsid w:val="00841449"/>
    <w:rsid w:val="00843714"/>
    <w:rsid w:val="00845C6B"/>
    <w:rsid w:val="008471EB"/>
    <w:rsid w:val="00853494"/>
    <w:rsid w:val="00856401"/>
    <w:rsid w:val="00861777"/>
    <w:rsid w:val="00862531"/>
    <w:rsid w:val="00862DBE"/>
    <w:rsid w:val="00862FB1"/>
    <w:rsid w:val="008648D3"/>
    <w:rsid w:val="00866B99"/>
    <w:rsid w:val="0087014B"/>
    <w:rsid w:val="00873EF3"/>
    <w:rsid w:val="00885D34"/>
    <w:rsid w:val="0088708F"/>
    <w:rsid w:val="00890FAC"/>
    <w:rsid w:val="0089462C"/>
    <w:rsid w:val="008955F8"/>
    <w:rsid w:val="008956BF"/>
    <w:rsid w:val="0089589B"/>
    <w:rsid w:val="00895B17"/>
    <w:rsid w:val="00897412"/>
    <w:rsid w:val="008B0A5A"/>
    <w:rsid w:val="008B3081"/>
    <w:rsid w:val="008B4DCA"/>
    <w:rsid w:val="008B541B"/>
    <w:rsid w:val="008D3C90"/>
    <w:rsid w:val="008D43D7"/>
    <w:rsid w:val="008D4D33"/>
    <w:rsid w:val="008D6B33"/>
    <w:rsid w:val="008E01AF"/>
    <w:rsid w:val="008F5575"/>
    <w:rsid w:val="008F5E49"/>
    <w:rsid w:val="00905F3E"/>
    <w:rsid w:val="009105A4"/>
    <w:rsid w:val="009175E9"/>
    <w:rsid w:val="0091777E"/>
    <w:rsid w:val="00926446"/>
    <w:rsid w:val="00927BD3"/>
    <w:rsid w:val="00932BFB"/>
    <w:rsid w:val="00935B1C"/>
    <w:rsid w:val="00935D61"/>
    <w:rsid w:val="00940B93"/>
    <w:rsid w:val="0095411D"/>
    <w:rsid w:val="0096089F"/>
    <w:rsid w:val="00961AEF"/>
    <w:rsid w:val="0096654B"/>
    <w:rsid w:val="009A2675"/>
    <w:rsid w:val="009B3AC8"/>
    <w:rsid w:val="009C213E"/>
    <w:rsid w:val="009C2F45"/>
    <w:rsid w:val="009C31DF"/>
    <w:rsid w:val="009C50AB"/>
    <w:rsid w:val="009C6272"/>
    <w:rsid w:val="009D04A8"/>
    <w:rsid w:val="009D5649"/>
    <w:rsid w:val="009E6FE3"/>
    <w:rsid w:val="009F1E68"/>
    <w:rsid w:val="00A005AB"/>
    <w:rsid w:val="00A0131C"/>
    <w:rsid w:val="00A0426D"/>
    <w:rsid w:val="00A054DA"/>
    <w:rsid w:val="00A138E1"/>
    <w:rsid w:val="00A13AC1"/>
    <w:rsid w:val="00A174E5"/>
    <w:rsid w:val="00A2242C"/>
    <w:rsid w:val="00A2261D"/>
    <w:rsid w:val="00A252A2"/>
    <w:rsid w:val="00A36145"/>
    <w:rsid w:val="00A42D49"/>
    <w:rsid w:val="00A44B8C"/>
    <w:rsid w:val="00A4528C"/>
    <w:rsid w:val="00A602F6"/>
    <w:rsid w:val="00A6662F"/>
    <w:rsid w:val="00A71D38"/>
    <w:rsid w:val="00A94297"/>
    <w:rsid w:val="00AA1AA9"/>
    <w:rsid w:val="00AA4414"/>
    <w:rsid w:val="00AA5AD4"/>
    <w:rsid w:val="00AB5463"/>
    <w:rsid w:val="00AB7248"/>
    <w:rsid w:val="00AC075C"/>
    <w:rsid w:val="00AC44D5"/>
    <w:rsid w:val="00AC5A43"/>
    <w:rsid w:val="00AD250E"/>
    <w:rsid w:val="00AF374C"/>
    <w:rsid w:val="00B01D5B"/>
    <w:rsid w:val="00B01D85"/>
    <w:rsid w:val="00B05F67"/>
    <w:rsid w:val="00B11565"/>
    <w:rsid w:val="00B1495D"/>
    <w:rsid w:val="00B1778D"/>
    <w:rsid w:val="00B26A7A"/>
    <w:rsid w:val="00B35E9D"/>
    <w:rsid w:val="00B415B0"/>
    <w:rsid w:val="00B43536"/>
    <w:rsid w:val="00B44504"/>
    <w:rsid w:val="00B45349"/>
    <w:rsid w:val="00B462D1"/>
    <w:rsid w:val="00B46A0A"/>
    <w:rsid w:val="00B52483"/>
    <w:rsid w:val="00B61C6E"/>
    <w:rsid w:val="00B63239"/>
    <w:rsid w:val="00B65F1C"/>
    <w:rsid w:val="00B66C72"/>
    <w:rsid w:val="00B677EF"/>
    <w:rsid w:val="00B8179A"/>
    <w:rsid w:val="00B81C0B"/>
    <w:rsid w:val="00B84321"/>
    <w:rsid w:val="00B85002"/>
    <w:rsid w:val="00B96AC2"/>
    <w:rsid w:val="00B96B3E"/>
    <w:rsid w:val="00BA41CE"/>
    <w:rsid w:val="00BB3810"/>
    <w:rsid w:val="00BB43BF"/>
    <w:rsid w:val="00BB5F67"/>
    <w:rsid w:val="00BC142F"/>
    <w:rsid w:val="00BC6148"/>
    <w:rsid w:val="00BC63DA"/>
    <w:rsid w:val="00BD2944"/>
    <w:rsid w:val="00BD5420"/>
    <w:rsid w:val="00BE5E32"/>
    <w:rsid w:val="00BF0A35"/>
    <w:rsid w:val="00BF4E7A"/>
    <w:rsid w:val="00BF5E63"/>
    <w:rsid w:val="00BF6386"/>
    <w:rsid w:val="00C00F4B"/>
    <w:rsid w:val="00C06640"/>
    <w:rsid w:val="00C12C57"/>
    <w:rsid w:val="00C2257A"/>
    <w:rsid w:val="00C238EF"/>
    <w:rsid w:val="00C32C47"/>
    <w:rsid w:val="00C43ABC"/>
    <w:rsid w:val="00C454EB"/>
    <w:rsid w:val="00C4759F"/>
    <w:rsid w:val="00C56B08"/>
    <w:rsid w:val="00C57ECE"/>
    <w:rsid w:val="00C612DF"/>
    <w:rsid w:val="00C61B8D"/>
    <w:rsid w:val="00C624A2"/>
    <w:rsid w:val="00C6321D"/>
    <w:rsid w:val="00C637DB"/>
    <w:rsid w:val="00C6744A"/>
    <w:rsid w:val="00C7119F"/>
    <w:rsid w:val="00C77355"/>
    <w:rsid w:val="00C817C6"/>
    <w:rsid w:val="00C82B34"/>
    <w:rsid w:val="00C83A86"/>
    <w:rsid w:val="00C903F7"/>
    <w:rsid w:val="00C93394"/>
    <w:rsid w:val="00CB1AD0"/>
    <w:rsid w:val="00CB1C0E"/>
    <w:rsid w:val="00CB29C2"/>
    <w:rsid w:val="00CB6825"/>
    <w:rsid w:val="00CB6BE2"/>
    <w:rsid w:val="00CC0206"/>
    <w:rsid w:val="00CC03A3"/>
    <w:rsid w:val="00CC1982"/>
    <w:rsid w:val="00CD2007"/>
    <w:rsid w:val="00CD602F"/>
    <w:rsid w:val="00CE0F6C"/>
    <w:rsid w:val="00CE1D5B"/>
    <w:rsid w:val="00CE468D"/>
    <w:rsid w:val="00CE67B4"/>
    <w:rsid w:val="00CF1D82"/>
    <w:rsid w:val="00CF2C8D"/>
    <w:rsid w:val="00CF3017"/>
    <w:rsid w:val="00CF5AFB"/>
    <w:rsid w:val="00CF6406"/>
    <w:rsid w:val="00D00C21"/>
    <w:rsid w:val="00D12FF5"/>
    <w:rsid w:val="00D13FB4"/>
    <w:rsid w:val="00D177D2"/>
    <w:rsid w:val="00D24097"/>
    <w:rsid w:val="00D34454"/>
    <w:rsid w:val="00D36174"/>
    <w:rsid w:val="00D41548"/>
    <w:rsid w:val="00D430C2"/>
    <w:rsid w:val="00D43A3B"/>
    <w:rsid w:val="00D43A4A"/>
    <w:rsid w:val="00D46BB5"/>
    <w:rsid w:val="00D46E79"/>
    <w:rsid w:val="00D51588"/>
    <w:rsid w:val="00D537A4"/>
    <w:rsid w:val="00D55458"/>
    <w:rsid w:val="00D60EB2"/>
    <w:rsid w:val="00D64B43"/>
    <w:rsid w:val="00D64CC7"/>
    <w:rsid w:val="00D70677"/>
    <w:rsid w:val="00D70B4B"/>
    <w:rsid w:val="00D81549"/>
    <w:rsid w:val="00D87225"/>
    <w:rsid w:val="00D87CCE"/>
    <w:rsid w:val="00D924FC"/>
    <w:rsid w:val="00D93165"/>
    <w:rsid w:val="00D96E31"/>
    <w:rsid w:val="00DA2C01"/>
    <w:rsid w:val="00DB7648"/>
    <w:rsid w:val="00DD2D61"/>
    <w:rsid w:val="00DD32BD"/>
    <w:rsid w:val="00DD3D54"/>
    <w:rsid w:val="00DE1211"/>
    <w:rsid w:val="00DE4202"/>
    <w:rsid w:val="00DE5608"/>
    <w:rsid w:val="00DF0621"/>
    <w:rsid w:val="00DF0846"/>
    <w:rsid w:val="00DF5E84"/>
    <w:rsid w:val="00E1506C"/>
    <w:rsid w:val="00E17EE6"/>
    <w:rsid w:val="00E2561F"/>
    <w:rsid w:val="00E26BAF"/>
    <w:rsid w:val="00E346E8"/>
    <w:rsid w:val="00E367D0"/>
    <w:rsid w:val="00E379CC"/>
    <w:rsid w:val="00E418A5"/>
    <w:rsid w:val="00E44F09"/>
    <w:rsid w:val="00E506F8"/>
    <w:rsid w:val="00E5688B"/>
    <w:rsid w:val="00E5753A"/>
    <w:rsid w:val="00E744E4"/>
    <w:rsid w:val="00E76E41"/>
    <w:rsid w:val="00E82CB2"/>
    <w:rsid w:val="00E84329"/>
    <w:rsid w:val="00E848E1"/>
    <w:rsid w:val="00E85E71"/>
    <w:rsid w:val="00E948D9"/>
    <w:rsid w:val="00EB1F90"/>
    <w:rsid w:val="00EB2DAE"/>
    <w:rsid w:val="00EB5E3B"/>
    <w:rsid w:val="00EB6513"/>
    <w:rsid w:val="00EB6580"/>
    <w:rsid w:val="00EB74DD"/>
    <w:rsid w:val="00EC0EEB"/>
    <w:rsid w:val="00EC272E"/>
    <w:rsid w:val="00EC515B"/>
    <w:rsid w:val="00EC7589"/>
    <w:rsid w:val="00ED2BD3"/>
    <w:rsid w:val="00EF51BA"/>
    <w:rsid w:val="00F03F13"/>
    <w:rsid w:val="00F06E87"/>
    <w:rsid w:val="00F25614"/>
    <w:rsid w:val="00F26153"/>
    <w:rsid w:val="00F27267"/>
    <w:rsid w:val="00F30CA5"/>
    <w:rsid w:val="00F318E4"/>
    <w:rsid w:val="00F3206A"/>
    <w:rsid w:val="00F33437"/>
    <w:rsid w:val="00F3449F"/>
    <w:rsid w:val="00F352AE"/>
    <w:rsid w:val="00F37D65"/>
    <w:rsid w:val="00F41228"/>
    <w:rsid w:val="00F43108"/>
    <w:rsid w:val="00F43C47"/>
    <w:rsid w:val="00F4467B"/>
    <w:rsid w:val="00F5382B"/>
    <w:rsid w:val="00F6108B"/>
    <w:rsid w:val="00F648A0"/>
    <w:rsid w:val="00F70C16"/>
    <w:rsid w:val="00F72189"/>
    <w:rsid w:val="00F74D56"/>
    <w:rsid w:val="00F80A7F"/>
    <w:rsid w:val="00F82FA1"/>
    <w:rsid w:val="00F835EE"/>
    <w:rsid w:val="00F8540D"/>
    <w:rsid w:val="00F91543"/>
    <w:rsid w:val="00F937AD"/>
    <w:rsid w:val="00F96AEF"/>
    <w:rsid w:val="00F97514"/>
    <w:rsid w:val="00F978A8"/>
    <w:rsid w:val="00FA4A2B"/>
    <w:rsid w:val="00FA7D63"/>
    <w:rsid w:val="00FA7F29"/>
    <w:rsid w:val="00FC3174"/>
    <w:rsid w:val="00FC3402"/>
    <w:rsid w:val="00FD0464"/>
    <w:rsid w:val="00FD632D"/>
    <w:rsid w:val="00FD6C7A"/>
    <w:rsid w:val="00FE4FD6"/>
    <w:rsid w:val="00FF63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72CC260-F39C-42A2-BB51-0F2193B24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3F6B"/>
    <w:pPr>
      <w:widowControl w:val="0"/>
      <w:jc w:val="both"/>
    </w:pPr>
    <w:rPr>
      <w:kern w:val="2"/>
      <w:sz w:val="21"/>
      <w:szCs w:val="24"/>
    </w:rPr>
  </w:style>
  <w:style w:type="paragraph" w:styleId="1">
    <w:name w:val="heading 1"/>
    <w:basedOn w:val="a"/>
    <w:next w:val="a"/>
    <w:qFormat/>
    <w:rsid w:val="00BC142F"/>
    <w:pPr>
      <w:keepNext/>
      <w:outlineLvl w:val="0"/>
    </w:pPr>
    <w:rPr>
      <w:b/>
      <w:szCs w:val="36"/>
    </w:rPr>
  </w:style>
  <w:style w:type="paragraph" w:styleId="2">
    <w:name w:val="heading 2"/>
    <w:basedOn w:val="a"/>
    <w:next w:val="a"/>
    <w:link w:val="2Char"/>
    <w:semiHidden/>
    <w:unhideWhenUsed/>
    <w:qFormat/>
    <w:rsid w:val="003054E2"/>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BC142F"/>
    <w:pPr>
      <w:jc w:val="left"/>
    </w:pPr>
  </w:style>
  <w:style w:type="paragraph" w:styleId="a4">
    <w:name w:val="header"/>
    <w:basedOn w:val="a"/>
    <w:rsid w:val="00BC142F"/>
    <w:pPr>
      <w:pBdr>
        <w:bottom w:val="single" w:sz="6" w:space="1" w:color="auto"/>
      </w:pBdr>
      <w:tabs>
        <w:tab w:val="center" w:pos="4153"/>
        <w:tab w:val="right" w:pos="8306"/>
      </w:tabs>
      <w:snapToGrid w:val="0"/>
      <w:jc w:val="center"/>
    </w:pPr>
    <w:rPr>
      <w:sz w:val="18"/>
      <w:szCs w:val="18"/>
    </w:rPr>
  </w:style>
  <w:style w:type="paragraph" w:styleId="a5">
    <w:name w:val="footer"/>
    <w:basedOn w:val="a"/>
    <w:rsid w:val="00BC142F"/>
    <w:pPr>
      <w:tabs>
        <w:tab w:val="center" w:pos="4153"/>
        <w:tab w:val="right" w:pos="8306"/>
      </w:tabs>
      <w:snapToGrid w:val="0"/>
      <w:jc w:val="left"/>
    </w:pPr>
    <w:rPr>
      <w:sz w:val="18"/>
      <w:szCs w:val="18"/>
    </w:rPr>
  </w:style>
  <w:style w:type="character" w:styleId="a6">
    <w:name w:val="Hyperlink"/>
    <w:qFormat/>
    <w:rsid w:val="00BC142F"/>
    <w:rPr>
      <w:color w:val="0000FF"/>
      <w:u w:val="single"/>
    </w:rPr>
  </w:style>
  <w:style w:type="character" w:styleId="a7">
    <w:name w:val="FollowedHyperlink"/>
    <w:rsid w:val="00BC142F"/>
    <w:rPr>
      <w:color w:val="800080"/>
      <w:u w:val="single"/>
    </w:rPr>
  </w:style>
  <w:style w:type="paragraph" w:styleId="a8">
    <w:name w:val="Normal (Web)"/>
    <w:basedOn w:val="a"/>
    <w:uiPriority w:val="99"/>
    <w:rsid w:val="00BC142F"/>
    <w:pPr>
      <w:widowControl/>
      <w:spacing w:before="100" w:beforeAutospacing="1" w:after="100" w:afterAutospacing="1"/>
      <w:jc w:val="left"/>
    </w:pPr>
    <w:rPr>
      <w:rFonts w:ascii="Arial Unicode MS" w:eastAsia="Arial Unicode MS" w:hAnsi="Arial Unicode MS" w:cs="Arial Unicode MS"/>
      <w:kern w:val="0"/>
      <w:sz w:val="24"/>
    </w:rPr>
  </w:style>
  <w:style w:type="character" w:customStyle="1" w:styleId="serif1">
    <w:name w:val="serif1"/>
    <w:rsid w:val="00BC142F"/>
    <w:rPr>
      <w:rFonts w:ascii="Times New Roman" w:hAnsi="Times New Roman" w:cs="Times New Roman" w:hint="default"/>
      <w:sz w:val="24"/>
      <w:szCs w:val="24"/>
    </w:rPr>
  </w:style>
  <w:style w:type="paragraph" w:styleId="HTML">
    <w:name w:val="HTML Preformatted"/>
    <w:basedOn w:val="a"/>
    <w:link w:val="HTMLChar"/>
    <w:uiPriority w:val="99"/>
    <w:rsid w:val="00BC142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character" w:styleId="a9">
    <w:name w:val="Emphasis"/>
    <w:uiPriority w:val="20"/>
    <w:qFormat/>
    <w:rsid w:val="00BC142F"/>
    <w:rPr>
      <w:i/>
      <w:iCs/>
    </w:rPr>
  </w:style>
  <w:style w:type="paragraph" w:customStyle="1" w:styleId="award">
    <w:name w:val="award"/>
    <w:basedOn w:val="a"/>
    <w:rsid w:val="00BC142F"/>
    <w:pPr>
      <w:widowControl/>
      <w:spacing w:before="100" w:beforeAutospacing="1" w:after="100" w:afterAutospacing="1" w:line="225" w:lineRule="atLeast"/>
      <w:jc w:val="left"/>
    </w:pPr>
    <w:rPr>
      <w:rFonts w:ascii="Verdana" w:eastAsia="Arial Unicode MS" w:hAnsi="Verdana" w:cs="Arial Unicode MS"/>
      <w:b/>
      <w:bCs/>
      <w:color w:val="212D87"/>
      <w:kern w:val="0"/>
      <w:sz w:val="18"/>
      <w:szCs w:val="18"/>
    </w:rPr>
  </w:style>
  <w:style w:type="character" w:customStyle="1" w:styleId="bookcopy1">
    <w:name w:val="bookcopy1"/>
    <w:rsid w:val="00BC142F"/>
    <w:rPr>
      <w:rFonts w:ascii="Verdana" w:hAnsi="Verdana" w:hint="default"/>
      <w:i w:val="0"/>
      <w:iCs w:val="0"/>
      <w:strike w:val="0"/>
      <w:dstrike w:val="0"/>
      <w:color w:val="000000"/>
      <w:spacing w:val="195"/>
      <w:sz w:val="17"/>
      <w:szCs w:val="17"/>
      <w:u w:val="none"/>
      <w:effect w:val="none"/>
    </w:rPr>
  </w:style>
  <w:style w:type="character" w:customStyle="1" w:styleId="tiny1">
    <w:name w:val="tiny1"/>
    <w:rsid w:val="00BC142F"/>
    <w:rPr>
      <w:rFonts w:ascii="Verdana" w:hAnsi="Verdana" w:hint="default"/>
      <w:sz w:val="15"/>
      <w:szCs w:val="15"/>
    </w:rPr>
  </w:style>
  <w:style w:type="character" w:styleId="aa">
    <w:name w:val="Strong"/>
    <w:uiPriority w:val="22"/>
    <w:qFormat/>
    <w:rsid w:val="00BC142F"/>
    <w:rPr>
      <w:b/>
      <w:bCs/>
    </w:rPr>
  </w:style>
  <w:style w:type="character" w:customStyle="1" w:styleId="smalltext1">
    <w:name w:val="smalltext1"/>
    <w:rsid w:val="00BC142F"/>
    <w:rPr>
      <w:rFonts w:ascii="Arial" w:hAnsi="Arial" w:cs="Arial" w:hint="default"/>
      <w:color w:val="000000"/>
      <w:sz w:val="17"/>
      <w:szCs w:val="17"/>
    </w:rPr>
  </w:style>
  <w:style w:type="character" w:customStyle="1" w:styleId="regbold1">
    <w:name w:val="regbold1"/>
    <w:rsid w:val="00BC142F"/>
    <w:rPr>
      <w:rFonts w:ascii="Arial" w:hAnsi="Arial" w:cs="Arial" w:hint="default"/>
      <w:b/>
      <w:bCs/>
      <w:color w:val="000000"/>
      <w:sz w:val="18"/>
      <w:szCs w:val="18"/>
    </w:rPr>
  </w:style>
  <w:style w:type="character" w:customStyle="1" w:styleId="bookauthor1">
    <w:name w:val="bookauthor1"/>
    <w:rsid w:val="00BC142F"/>
    <w:rPr>
      <w:rFonts w:ascii="Arial" w:hAnsi="Arial" w:cs="Arial" w:hint="default"/>
      <w:b w:val="0"/>
      <w:bCs w:val="0"/>
      <w:i w:val="0"/>
      <w:iCs w:val="0"/>
      <w:color w:val="6699CC"/>
      <w:sz w:val="18"/>
      <w:szCs w:val="18"/>
      <w:u w:val="single"/>
    </w:rPr>
  </w:style>
  <w:style w:type="character" w:customStyle="1" w:styleId="title111">
    <w:name w:val="title111"/>
    <w:rsid w:val="00BC142F"/>
    <w:rPr>
      <w:rFonts w:ascii="Tahoma" w:hAnsi="Tahoma" w:cs="Tahoma" w:hint="default"/>
      <w:b/>
      <w:bCs/>
      <w:color w:val="000066"/>
      <w:sz w:val="22"/>
      <w:szCs w:val="22"/>
    </w:rPr>
  </w:style>
  <w:style w:type="character" w:customStyle="1" w:styleId="bstitle1">
    <w:name w:val="bstitle1"/>
    <w:rsid w:val="00BC142F"/>
    <w:rPr>
      <w:b/>
      <w:bCs/>
      <w:color w:val="000000"/>
      <w:sz w:val="24"/>
      <w:szCs w:val="24"/>
    </w:rPr>
  </w:style>
  <w:style w:type="character" w:customStyle="1" w:styleId="bssubtitle1">
    <w:name w:val="bssubtitle1"/>
    <w:rsid w:val="00BC142F"/>
    <w:rPr>
      <w:rFonts w:ascii="Arial" w:hAnsi="Arial" w:cs="Arial" w:hint="default"/>
      <w:b/>
      <w:bCs/>
      <w:color w:val="000000"/>
      <w:sz w:val="18"/>
      <w:szCs w:val="18"/>
    </w:rPr>
  </w:style>
  <w:style w:type="character" w:customStyle="1" w:styleId="bsauthor1">
    <w:name w:val="bsauthor1"/>
    <w:rsid w:val="00BC142F"/>
    <w:rPr>
      <w:b/>
      <w:bCs/>
      <w:color w:val="000000"/>
      <w:sz w:val="18"/>
      <w:szCs w:val="18"/>
    </w:rPr>
  </w:style>
  <w:style w:type="character" w:customStyle="1" w:styleId="bsauthorlink1">
    <w:name w:val="bsauthorlink1"/>
    <w:rsid w:val="00BC142F"/>
    <w:rPr>
      <w:color w:val="000000"/>
      <w:u w:val="single"/>
    </w:rPr>
  </w:style>
  <w:style w:type="character" w:customStyle="1" w:styleId="redsubtitle1">
    <w:name w:val="redsubtitle1"/>
    <w:rsid w:val="00BC142F"/>
    <w:rPr>
      <w:rFonts w:ascii="Trebuchet MS" w:hAnsi="Trebuchet MS" w:hint="default"/>
      <w:b/>
      <w:bCs/>
      <w:caps/>
      <w:color w:val="CC0000"/>
      <w:sz w:val="18"/>
      <w:szCs w:val="18"/>
    </w:rPr>
  </w:style>
  <w:style w:type="paragraph" w:customStyle="1" w:styleId="ar12-16red">
    <w:name w:val="ar12-16red"/>
    <w:basedOn w:val="a"/>
    <w:rsid w:val="00BC142F"/>
    <w:pPr>
      <w:widowControl/>
      <w:spacing w:before="100" w:beforeAutospacing="1" w:after="100" w:afterAutospacing="1"/>
      <w:jc w:val="left"/>
    </w:pPr>
    <w:rPr>
      <w:rFonts w:ascii="宋体" w:hAnsi="宋体" w:cs="宋体"/>
      <w:kern w:val="0"/>
      <w:sz w:val="24"/>
    </w:rPr>
  </w:style>
  <w:style w:type="character" w:customStyle="1" w:styleId="bold1">
    <w:name w:val="bold1"/>
    <w:rsid w:val="00BC142F"/>
    <w:rPr>
      <w:rFonts w:ascii="Verdana" w:hAnsi="Verdana" w:hint="default"/>
      <w:b/>
      <w:bCs/>
      <w:color w:val="000000"/>
      <w:spacing w:val="30"/>
      <w:sz w:val="15"/>
      <w:szCs w:val="15"/>
    </w:rPr>
  </w:style>
  <w:style w:type="paragraph" w:customStyle="1" w:styleId="bookstrapline">
    <w:name w:val="bookstrapline"/>
    <w:basedOn w:val="a"/>
    <w:rsid w:val="00BC142F"/>
    <w:pPr>
      <w:widowControl/>
      <w:spacing w:before="100" w:beforeAutospacing="1" w:after="100" w:afterAutospacing="1" w:line="240" w:lineRule="atLeast"/>
      <w:jc w:val="left"/>
    </w:pPr>
    <w:rPr>
      <w:rFonts w:ascii="Verdana" w:hAnsi="Verdana" w:cs="宋体"/>
      <w:i/>
      <w:iCs/>
      <w:color w:val="000000"/>
      <w:kern w:val="0"/>
      <w:sz w:val="23"/>
      <w:szCs w:val="23"/>
    </w:rPr>
  </w:style>
  <w:style w:type="character" w:customStyle="1" w:styleId="bookcopy10">
    <w:name w:val="book_copy1"/>
    <w:rsid w:val="00BC142F"/>
    <w:rPr>
      <w:b w:val="0"/>
      <w:bCs w:val="0"/>
      <w:i w:val="0"/>
      <w:iCs w:val="0"/>
      <w:smallCaps w:val="0"/>
      <w:color w:val="000000"/>
      <w:sz w:val="18"/>
      <w:szCs w:val="18"/>
    </w:rPr>
  </w:style>
  <w:style w:type="character" w:styleId="HTML0">
    <w:name w:val="HTML Cite"/>
    <w:rsid w:val="00BC142F"/>
    <w:rPr>
      <w:i/>
      <w:iCs/>
    </w:rPr>
  </w:style>
  <w:style w:type="paragraph" w:customStyle="1" w:styleId="text">
    <w:name w:val="text"/>
    <w:basedOn w:val="a"/>
    <w:rsid w:val="00BC142F"/>
    <w:pPr>
      <w:widowControl/>
    </w:pPr>
    <w:rPr>
      <w:rFonts w:ascii="Tahoma" w:hAnsi="Tahoma" w:cs="Tahoma"/>
      <w:color w:val="000000"/>
      <w:kern w:val="0"/>
      <w:sz w:val="16"/>
      <w:szCs w:val="16"/>
    </w:rPr>
  </w:style>
  <w:style w:type="character" w:customStyle="1" w:styleId="author">
    <w:name w:val="author"/>
    <w:basedOn w:val="a0"/>
    <w:rsid w:val="00BC142F"/>
  </w:style>
  <w:style w:type="paragraph" w:customStyle="1" w:styleId="book-text">
    <w:name w:val="book-text"/>
    <w:basedOn w:val="a"/>
    <w:rsid w:val="00BC142F"/>
    <w:pPr>
      <w:widowControl/>
      <w:spacing w:before="100" w:beforeAutospacing="1" w:after="100" w:afterAutospacing="1"/>
      <w:jc w:val="left"/>
    </w:pPr>
    <w:rPr>
      <w:rFonts w:ascii="Arial" w:hAnsi="Arial" w:cs="Arial"/>
      <w:color w:val="000000"/>
      <w:kern w:val="0"/>
      <w:sz w:val="20"/>
      <w:szCs w:val="20"/>
    </w:rPr>
  </w:style>
  <w:style w:type="character" w:customStyle="1" w:styleId="book-title1">
    <w:name w:val="book-title1"/>
    <w:rsid w:val="00BC142F"/>
    <w:rPr>
      <w:rFonts w:ascii="Arial" w:hAnsi="Arial" w:cs="Arial" w:hint="default"/>
      <w:b/>
      <w:bCs/>
      <w:color w:val="FF6600"/>
      <w:sz w:val="28"/>
      <w:szCs w:val="28"/>
    </w:rPr>
  </w:style>
  <w:style w:type="character" w:customStyle="1" w:styleId="apple-style-span">
    <w:name w:val="apple-style-span"/>
    <w:basedOn w:val="a0"/>
    <w:rsid w:val="00CB6825"/>
  </w:style>
  <w:style w:type="character" w:customStyle="1" w:styleId="apple-converted-space">
    <w:name w:val="apple-converted-space"/>
    <w:basedOn w:val="a0"/>
    <w:rsid w:val="00E744E4"/>
  </w:style>
  <w:style w:type="paragraph" w:customStyle="1" w:styleId="Default">
    <w:name w:val="Default"/>
    <w:rsid w:val="00DD32BD"/>
    <w:pPr>
      <w:widowControl w:val="0"/>
      <w:autoSpaceDE w:val="0"/>
      <w:autoSpaceDN w:val="0"/>
      <w:adjustRightInd w:val="0"/>
    </w:pPr>
    <w:rPr>
      <w:rFonts w:ascii="NQMNP G+ Sabon LT" w:eastAsia="NQMNP G+ Sabon LT" w:cs="NQMNP G+ Sabon LT"/>
      <w:color w:val="000000"/>
      <w:sz w:val="24"/>
      <w:szCs w:val="24"/>
    </w:rPr>
  </w:style>
  <w:style w:type="character" w:customStyle="1" w:styleId="HTMLChar">
    <w:name w:val="HTML 预设格式 Char"/>
    <w:link w:val="HTML"/>
    <w:uiPriority w:val="99"/>
    <w:rsid w:val="004F2AB3"/>
    <w:rPr>
      <w:rFonts w:ascii="宋体" w:hAnsi="宋体" w:cs="宋体"/>
      <w:sz w:val="24"/>
      <w:szCs w:val="24"/>
    </w:rPr>
  </w:style>
  <w:style w:type="paragraph" w:styleId="ab">
    <w:name w:val="Balloon Text"/>
    <w:basedOn w:val="a"/>
    <w:link w:val="Char"/>
    <w:rsid w:val="00607D2E"/>
    <w:rPr>
      <w:sz w:val="18"/>
      <w:szCs w:val="18"/>
    </w:rPr>
  </w:style>
  <w:style w:type="character" w:customStyle="1" w:styleId="Char">
    <w:name w:val="批注框文本 Char"/>
    <w:basedOn w:val="a0"/>
    <w:link w:val="ab"/>
    <w:rsid w:val="00607D2E"/>
    <w:rPr>
      <w:kern w:val="2"/>
      <w:sz w:val="18"/>
      <w:szCs w:val="18"/>
    </w:rPr>
  </w:style>
  <w:style w:type="paragraph" w:styleId="ac">
    <w:name w:val="List Paragraph"/>
    <w:basedOn w:val="a"/>
    <w:uiPriority w:val="99"/>
    <w:qFormat/>
    <w:rsid w:val="00D96E31"/>
    <w:pPr>
      <w:ind w:firstLineChars="200" w:firstLine="420"/>
    </w:pPr>
  </w:style>
  <w:style w:type="character" w:customStyle="1" w:styleId="2Char">
    <w:name w:val="标题 2 Char"/>
    <w:basedOn w:val="a0"/>
    <w:link w:val="2"/>
    <w:semiHidden/>
    <w:rsid w:val="003054E2"/>
    <w:rPr>
      <w:rFonts w:asciiTheme="majorHAnsi" w:eastAsiaTheme="majorEastAsia" w:hAnsiTheme="majorHAnsi" w:cstheme="majorBidi"/>
      <w:b/>
      <w:bCs/>
      <w:kern w:val="2"/>
      <w:sz w:val="32"/>
      <w:szCs w:val="32"/>
    </w:rPr>
  </w:style>
  <w:style w:type="character" w:customStyle="1" w:styleId="a-text-bold">
    <w:name w:val="a-text-bold"/>
    <w:basedOn w:val="a0"/>
    <w:rsid w:val="00C00F4B"/>
  </w:style>
  <w:style w:type="character" w:customStyle="1" w:styleId="a-text-italic">
    <w:name w:val="a-text-italic"/>
    <w:basedOn w:val="a0"/>
    <w:rsid w:val="00C00F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84415">
      <w:bodyDiv w:val="1"/>
      <w:marLeft w:val="0"/>
      <w:marRight w:val="0"/>
      <w:marTop w:val="0"/>
      <w:marBottom w:val="0"/>
      <w:divBdr>
        <w:top w:val="none" w:sz="0" w:space="0" w:color="auto"/>
        <w:left w:val="none" w:sz="0" w:space="0" w:color="auto"/>
        <w:bottom w:val="none" w:sz="0" w:space="0" w:color="auto"/>
        <w:right w:val="none" w:sz="0" w:space="0" w:color="auto"/>
      </w:divBdr>
    </w:div>
    <w:div w:id="30497992">
      <w:bodyDiv w:val="1"/>
      <w:marLeft w:val="0"/>
      <w:marRight w:val="0"/>
      <w:marTop w:val="0"/>
      <w:marBottom w:val="0"/>
      <w:divBdr>
        <w:top w:val="none" w:sz="0" w:space="0" w:color="auto"/>
        <w:left w:val="none" w:sz="0" w:space="0" w:color="auto"/>
        <w:bottom w:val="none" w:sz="0" w:space="0" w:color="auto"/>
        <w:right w:val="none" w:sz="0" w:space="0" w:color="auto"/>
      </w:divBdr>
    </w:div>
    <w:div w:id="48579619">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028262846">
          <w:marLeft w:val="0"/>
          <w:marRight w:val="0"/>
          <w:marTop w:val="0"/>
          <w:marBottom w:val="0"/>
          <w:divBdr>
            <w:top w:val="none" w:sz="0" w:space="0" w:color="auto"/>
            <w:left w:val="none" w:sz="0" w:space="0" w:color="auto"/>
            <w:bottom w:val="none" w:sz="0" w:space="0" w:color="auto"/>
            <w:right w:val="none" w:sz="0" w:space="0" w:color="auto"/>
          </w:divBdr>
        </w:div>
      </w:divsChild>
    </w:div>
    <w:div w:id="55131873">
      <w:bodyDiv w:val="1"/>
      <w:marLeft w:val="0"/>
      <w:marRight w:val="0"/>
      <w:marTop w:val="0"/>
      <w:marBottom w:val="0"/>
      <w:divBdr>
        <w:top w:val="none" w:sz="0" w:space="0" w:color="auto"/>
        <w:left w:val="none" w:sz="0" w:space="0" w:color="auto"/>
        <w:bottom w:val="none" w:sz="0" w:space="0" w:color="auto"/>
        <w:right w:val="none" w:sz="0" w:space="0" w:color="auto"/>
      </w:divBdr>
    </w:div>
    <w:div w:id="64764988">
      <w:bodyDiv w:val="1"/>
      <w:marLeft w:val="0"/>
      <w:marRight w:val="0"/>
      <w:marTop w:val="0"/>
      <w:marBottom w:val="0"/>
      <w:divBdr>
        <w:top w:val="none" w:sz="0" w:space="0" w:color="auto"/>
        <w:left w:val="none" w:sz="0" w:space="0" w:color="auto"/>
        <w:bottom w:val="none" w:sz="0" w:space="0" w:color="auto"/>
        <w:right w:val="none" w:sz="0" w:space="0" w:color="auto"/>
      </w:divBdr>
    </w:div>
    <w:div w:id="90930756">
      <w:bodyDiv w:val="1"/>
      <w:marLeft w:val="0"/>
      <w:marRight w:val="0"/>
      <w:marTop w:val="0"/>
      <w:marBottom w:val="0"/>
      <w:divBdr>
        <w:top w:val="none" w:sz="0" w:space="0" w:color="auto"/>
        <w:left w:val="none" w:sz="0" w:space="0" w:color="auto"/>
        <w:bottom w:val="none" w:sz="0" w:space="0" w:color="auto"/>
        <w:right w:val="none" w:sz="0" w:space="0" w:color="auto"/>
      </w:divBdr>
    </w:div>
    <w:div w:id="101993647">
      <w:bodyDiv w:val="1"/>
      <w:marLeft w:val="0"/>
      <w:marRight w:val="0"/>
      <w:marTop w:val="0"/>
      <w:marBottom w:val="0"/>
      <w:divBdr>
        <w:top w:val="none" w:sz="0" w:space="0" w:color="auto"/>
        <w:left w:val="none" w:sz="0" w:space="0" w:color="auto"/>
        <w:bottom w:val="none" w:sz="0" w:space="0" w:color="auto"/>
        <w:right w:val="none" w:sz="0" w:space="0" w:color="auto"/>
      </w:divBdr>
    </w:div>
    <w:div w:id="112140550">
      <w:bodyDiv w:val="1"/>
      <w:marLeft w:val="0"/>
      <w:marRight w:val="0"/>
      <w:marTop w:val="0"/>
      <w:marBottom w:val="0"/>
      <w:divBdr>
        <w:top w:val="none" w:sz="0" w:space="0" w:color="auto"/>
        <w:left w:val="none" w:sz="0" w:space="0" w:color="auto"/>
        <w:bottom w:val="none" w:sz="0" w:space="0" w:color="auto"/>
        <w:right w:val="none" w:sz="0" w:space="0" w:color="auto"/>
      </w:divBdr>
    </w:div>
    <w:div w:id="115375885">
      <w:bodyDiv w:val="1"/>
      <w:marLeft w:val="0"/>
      <w:marRight w:val="0"/>
      <w:marTop w:val="0"/>
      <w:marBottom w:val="0"/>
      <w:divBdr>
        <w:top w:val="none" w:sz="0" w:space="0" w:color="auto"/>
        <w:left w:val="none" w:sz="0" w:space="0" w:color="auto"/>
        <w:bottom w:val="none" w:sz="0" w:space="0" w:color="auto"/>
        <w:right w:val="none" w:sz="0" w:space="0" w:color="auto"/>
      </w:divBdr>
    </w:div>
    <w:div w:id="151723867">
      <w:bodyDiv w:val="1"/>
      <w:marLeft w:val="0"/>
      <w:marRight w:val="0"/>
      <w:marTop w:val="0"/>
      <w:marBottom w:val="0"/>
      <w:divBdr>
        <w:top w:val="none" w:sz="0" w:space="0" w:color="auto"/>
        <w:left w:val="none" w:sz="0" w:space="0" w:color="auto"/>
        <w:bottom w:val="none" w:sz="0" w:space="0" w:color="auto"/>
        <w:right w:val="none" w:sz="0" w:space="0" w:color="auto"/>
      </w:divBdr>
    </w:div>
    <w:div w:id="173808159">
      <w:bodyDiv w:val="1"/>
      <w:marLeft w:val="0"/>
      <w:marRight w:val="0"/>
      <w:marTop w:val="0"/>
      <w:marBottom w:val="0"/>
      <w:divBdr>
        <w:top w:val="none" w:sz="0" w:space="0" w:color="auto"/>
        <w:left w:val="none" w:sz="0" w:space="0" w:color="auto"/>
        <w:bottom w:val="none" w:sz="0" w:space="0" w:color="auto"/>
        <w:right w:val="none" w:sz="0" w:space="0" w:color="auto"/>
      </w:divBdr>
    </w:div>
    <w:div w:id="175926918">
      <w:bodyDiv w:val="1"/>
      <w:marLeft w:val="0"/>
      <w:marRight w:val="0"/>
      <w:marTop w:val="0"/>
      <w:marBottom w:val="0"/>
      <w:divBdr>
        <w:top w:val="none" w:sz="0" w:space="0" w:color="auto"/>
        <w:left w:val="none" w:sz="0" w:space="0" w:color="auto"/>
        <w:bottom w:val="none" w:sz="0" w:space="0" w:color="auto"/>
        <w:right w:val="none" w:sz="0" w:space="0" w:color="auto"/>
      </w:divBdr>
    </w:div>
    <w:div w:id="176778676">
      <w:bodyDiv w:val="1"/>
      <w:marLeft w:val="0"/>
      <w:marRight w:val="0"/>
      <w:marTop w:val="0"/>
      <w:marBottom w:val="0"/>
      <w:divBdr>
        <w:top w:val="none" w:sz="0" w:space="0" w:color="auto"/>
        <w:left w:val="none" w:sz="0" w:space="0" w:color="auto"/>
        <w:bottom w:val="none" w:sz="0" w:space="0" w:color="auto"/>
        <w:right w:val="none" w:sz="0" w:space="0" w:color="auto"/>
      </w:divBdr>
    </w:div>
    <w:div w:id="191190021">
      <w:bodyDiv w:val="1"/>
      <w:marLeft w:val="0"/>
      <w:marRight w:val="0"/>
      <w:marTop w:val="0"/>
      <w:marBottom w:val="0"/>
      <w:divBdr>
        <w:top w:val="none" w:sz="0" w:space="0" w:color="auto"/>
        <w:left w:val="none" w:sz="0" w:space="0" w:color="auto"/>
        <w:bottom w:val="none" w:sz="0" w:space="0" w:color="auto"/>
        <w:right w:val="none" w:sz="0" w:space="0" w:color="auto"/>
      </w:divBdr>
    </w:div>
    <w:div w:id="200241189">
      <w:bodyDiv w:val="1"/>
      <w:marLeft w:val="0"/>
      <w:marRight w:val="0"/>
      <w:marTop w:val="0"/>
      <w:marBottom w:val="0"/>
      <w:divBdr>
        <w:top w:val="none" w:sz="0" w:space="0" w:color="auto"/>
        <w:left w:val="none" w:sz="0" w:space="0" w:color="auto"/>
        <w:bottom w:val="none" w:sz="0" w:space="0" w:color="auto"/>
        <w:right w:val="none" w:sz="0" w:space="0" w:color="auto"/>
      </w:divBdr>
    </w:div>
    <w:div w:id="207959351">
      <w:bodyDiv w:val="1"/>
      <w:marLeft w:val="0"/>
      <w:marRight w:val="0"/>
      <w:marTop w:val="0"/>
      <w:marBottom w:val="0"/>
      <w:divBdr>
        <w:top w:val="none" w:sz="0" w:space="0" w:color="auto"/>
        <w:left w:val="none" w:sz="0" w:space="0" w:color="auto"/>
        <w:bottom w:val="none" w:sz="0" w:space="0" w:color="auto"/>
        <w:right w:val="none" w:sz="0" w:space="0" w:color="auto"/>
      </w:divBdr>
    </w:div>
    <w:div w:id="241650378">
      <w:bodyDiv w:val="1"/>
      <w:marLeft w:val="0"/>
      <w:marRight w:val="0"/>
      <w:marTop w:val="0"/>
      <w:marBottom w:val="0"/>
      <w:divBdr>
        <w:top w:val="none" w:sz="0" w:space="0" w:color="auto"/>
        <w:left w:val="none" w:sz="0" w:space="0" w:color="auto"/>
        <w:bottom w:val="none" w:sz="0" w:space="0" w:color="auto"/>
        <w:right w:val="none" w:sz="0" w:space="0" w:color="auto"/>
      </w:divBdr>
    </w:div>
    <w:div w:id="251208049">
      <w:bodyDiv w:val="1"/>
      <w:marLeft w:val="0"/>
      <w:marRight w:val="0"/>
      <w:marTop w:val="0"/>
      <w:marBottom w:val="0"/>
      <w:divBdr>
        <w:top w:val="none" w:sz="0" w:space="0" w:color="auto"/>
        <w:left w:val="none" w:sz="0" w:space="0" w:color="auto"/>
        <w:bottom w:val="none" w:sz="0" w:space="0" w:color="auto"/>
        <w:right w:val="none" w:sz="0" w:space="0" w:color="auto"/>
      </w:divBdr>
    </w:div>
    <w:div w:id="284627415">
      <w:bodyDiv w:val="1"/>
      <w:marLeft w:val="0"/>
      <w:marRight w:val="0"/>
      <w:marTop w:val="0"/>
      <w:marBottom w:val="0"/>
      <w:divBdr>
        <w:top w:val="none" w:sz="0" w:space="0" w:color="auto"/>
        <w:left w:val="none" w:sz="0" w:space="0" w:color="auto"/>
        <w:bottom w:val="none" w:sz="0" w:space="0" w:color="auto"/>
        <w:right w:val="none" w:sz="0" w:space="0" w:color="auto"/>
      </w:divBdr>
    </w:div>
    <w:div w:id="306711734">
      <w:bodyDiv w:val="1"/>
      <w:marLeft w:val="0"/>
      <w:marRight w:val="0"/>
      <w:marTop w:val="0"/>
      <w:marBottom w:val="0"/>
      <w:divBdr>
        <w:top w:val="none" w:sz="0" w:space="0" w:color="auto"/>
        <w:left w:val="none" w:sz="0" w:space="0" w:color="auto"/>
        <w:bottom w:val="none" w:sz="0" w:space="0" w:color="auto"/>
        <w:right w:val="none" w:sz="0" w:space="0" w:color="auto"/>
      </w:divBdr>
    </w:div>
    <w:div w:id="340787486">
      <w:bodyDiv w:val="1"/>
      <w:marLeft w:val="0"/>
      <w:marRight w:val="0"/>
      <w:marTop w:val="0"/>
      <w:marBottom w:val="0"/>
      <w:divBdr>
        <w:top w:val="none" w:sz="0" w:space="0" w:color="auto"/>
        <w:left w:val="none" w:sz="0" w:space="0" w:color="auto"/>
        <w:bottom w:val="none" w:sz="0" w:space="0" w:color="auto"/>
        <w:right w:val="none" w:sz="0" w:space="0" w:color="auto"/>
      </w:divBdr>
    </w:div>
    <w:div w:id="351616080">
      <w:bodyDiv w:val="1"/>
      <w:marLeft w:val="0"/>
      <w:marRight w:val="0"/>
      <w:marTop w:val="0"/>
      <w:marBottom w:val="0"/>
      <w:divBdr>
        <w:top w:val="none" w:sz="0" w:space="0" w:color="auto"/>
        <w:left w:val="none" w:sz="0" w:space="0" w:color="auto"/>
        <w:bottom w:val="none" w:sz="0" w:space="0" w:color="auto"/>
        <w:right w:val="none" w:sz="0" w:space="0" w:color="auto"/>
      </w:divBdr>
    </w:div>
    <w:div w:id="359819404">
      <w:bodyDiv w:val="1"/>
      <w:marLeft w:val="0"/>
      <w:marRight w:val="0"/>
      <w:marTop w:val="0"/>
      <w:marBottom w:val="0"/>
      <w:divBdr>
        <w:top w:val="none" w:sz="0" w:space="0" w:color="auto"/>
        <w:left w:val="none" w:sz="0" w:space="0" w:color="auto"/>
        <w:bottom w:val="none" w:sz="0" w:space="0" w:color="auto"/>
        <w:right w:val="none" w:sz="0" w:space="0" w:color="auto"/>
      </w:divBdr>
      <w:divsChild>
        <w:div w:id="867372507">
          <w:marLeft w:val="0"/>
          <w:marRight w:val="0"/>
          <w:marTop w:val="0"/>
          <w:marBottom w:val="0"/>
          <w:divBdr>
            <w:top w:val="none" w:sz="0" w:space="0" w:color="auto"/>
            <w:left w:val="none" w:sz="0" w:space="0" w:color="auto"/>
            <w:bottom w:val="none" w:sz="0" w:space="0" w:color="auto"/>
            <w:right w:val="none" w:sz="0" w:space="0" w:color="auto"/>
          </w:divBdr>
          <w:divsChild>
            <w:div w:id="213126937">
              <w:marLeft w:val="107"/>
              <w:marRight w:val="107"/>
              <w:marTop w:val="107"/>
              <w:marBottom w:val="107"/>
              <w:divBdr>
                <w:top w:val="none" w:sz="0" w:space="0" w:color="auto"/>
                <w:left w:val="none" w:sz="0" w:space="0" w:color="auto"/>
                <w:bottom w:val="none" w:sz="0" w:space="0" w:color="auto"/>
                <w:right w:val="none" w:sz="0" w:space="0" w:color="auto"/>
              </w:divBdr>
              <w:divsChild>
                <w:div w:id="1237351770">
                  <w:marLeft w:val="0"/>
                  <w:marRight w:val="0"/>
                  <w:marTop w:val="0"/>
                  <w:marBottom w:val="0"/>
                  <w:divBdr>
                    <w:top w:val="none" w:sz="0" w:space="0" w:color="auto"/>
                    <w:left w:val="none" w:sz="0" w:space="0" w:color="auto"/>
                    <w:bottom w:val="none" w:sz="0" w:space="0" w:color="auto"/>
                    <w:right w:val="none" w:sz="0" w:space="0" w:color="auto"/>
                  </w:divBdr>
                  <w:divsChild>
                    <w:div w:id="979386161">
                      <w:marLeft w:val="0"/>
                      <w:marRight w:val="0"/>
                      <w:marTop w:val="0"/>
                      <w:marBottom w:val="0"/>
                      <w:divBdr>
                        <w:top w:val="none" w:sz="0" w:space="0" w:color="auto"/>
                        <w:left w:val="none" w:sz="0" w:space="0" w:color="auto"/>
                        <w:bottom w:val="none" w:sz="0" w:space="0" w:color="auto"/>
                        <w:right w:val="none" w:sz="0" w:space="0" w:color="auto"/>
                      </w:divBdr>
                      <w:divsChild>
                        <w:div w:id="116292201">
                          <w:marLeft w:val="107"/>
                          <w:marRight w:val="107"/>
                          <w:marTop w:val="107"/>
                          <w:marBottom w:val="107"/>
                          <w:divBdr>
                            <w:top w:val="none" w:sz="0" w:space="0" w:color="auto"/>
                            <w:left w:val="none" w:sz="0" w:space="0" w:color="auto"/>
                            <w:bottom w:val="none" w:sz="0" w:space="0" w:color="auto"/>
                            <w:right w:val="none" w:sz="0" w:space="0" w:color="auto"/>
                          </w:divBdr>
                          <w:divsChild>
                            <w:div w:id="23559573">
                              <w:marLeft w:val="0"/>
                              <w:marRight w:val="0"/>
                              <w:marTop w:val="0"/>
                              <w:marBottom w:val="0"/>
                              <w:divBdr>
                                <w:top w:val="none" w:sz="0" w:space="0" w:color="auto"/>
                                <w:left w:val="none" w:sz="0" w:space="0" w:color="auto"/>
                                <w:bottom w:val="none" w:sz="0" w:space="0" w:color="auto"/>
                                <w:right w:val="none" w:sz="0" w:space="0" w:color="auto"/>
                              </w:divBdr>
                            </w:div>
                            <w:div w:id="28801186">
                              <w:marLeft w:val="0"/>
                              <w:marRight w:val="0"/>
                              <w:marTop w:val="0"/>
                              <w:marBottom w:val="0"/>
                              <w:divBdr>
                                <w:top w:val="none" w:sz="0" w:space="0" w:color="auto"/>
                                <w:left w:val="none" w:sz="0" w:space="0" w:color="auto"/>
                                <w:bottom w:val="none" w:sz="0" w:space="0" w:color="auto"/>
                                <w:right w:val="none" w:sz="0" w:space="0" w:color="auto"/>
                              </w:divBdr>
                            </w:div>
                            <w:div w:id="322008752">
                              <w:marLeft w:val="0"/>
                              <w:marRight w:val="0"/>
                              <w:marTop w:val="0"/>
                              <w:marBottom w:val="0"/>
                              <w:divBdr>
                                <w:top w:val="none" w:sz="0" w:space="0" w:color="auto"/>
                                <w:left w:val="none" w:sz="0" w:space="0" w:color="auto"/>
                                <w:bottom w:val="none" w:sz="0" w:space="0" w:color="auto"/>
                                <w:right w:val="none" w:sz="0" w:space="0" w:color="auto"/>
                              </w:divBdr>
                            </w:div>
                            <w:div w:id="379935683">
                              <w:marLeft w:val="0"/>
                              <w:marRight w:val="0"/>
                              <w:marTop w:val="0"/>
                              <w:marBottom w:val="0"/>
                              <w:divBdr>
                                <w:top w:val="none" w:sz="0" w:space="0" w:color="auto"/>
                                <w:left w:val="none" w:sz="0" w:space="0" w:color="auto"/>
                                <w:bottom w:val="none" w:sz="0" w:space="0" w:color="auto"/>
                                <w:right w:val="none" w:sz="0" w:space="0" w:color="auto"/>
                              </w:divBdr>
                            </w:div>
                            <w:div w:id="929971728">
                              <w:marLeft w:val="0"/>
                              <w:marRight w:val="0"/>
                              <w:marTop w:val="0"/>
                              <w:marBottom w:val="0"/>
                              <w:divBdr>
                                <w:top w:val="none" w:sz="0" w:space="0" w:color="auto"/>
                                <w:left w:val="none" w:sz="0" w:space="0" w:color="auto"/>
                                <w:bottom w:val="none" w:sz="0" w:space="0" w:color="auto"/>
                                <w:right w:val="none" w:sz="0" w:space="0" w:color="auto"/>
                              </w:divBdr>
                            </w:div>
                            <w:div w:id="1006520587">
                              <w:marLeft w:val="0"/>
                              <w:marRight w:val="0"/>
                              <w:marTop w:val="0"/>
                              <w:marBottom w:val="0"/>
                              <w:divBdr>
                                <w:top w:val="none" w:sz="0" w:space="0" w:color="auto"/>
                                <w:left w:val="none" w:sz="0" w:space="0" w:color="auto"/>
                                <w:bottom w:val="none" w:sz="0" w:space="0" w:color="auto"/>
                                <w:right w:val="none" w:sz="0" w:space="0" w:color="auto"/>
                              </w:divBdr>
                            </w:div>
                            <w:div w:id="1193811242">
                              <w:marLeft w:val="0"/>
                              <w:marRight w:val="0"/>
                              <w:marTop w:val="0"/>
                              <w:marBottom w:val="0"/>
                              <w:divBdr>
                                <w:top w:val="none" w:sz="0" w:space="0" w:color="auto"/>
                                <w:left w:val="none" w:sz="0" w:space="0" w:color="auto"/>
                                <w:bottom w:val="none" w:sz="0" w:space="0" w:color="auto"/>
                                <w:right w:val="none" w:sz="0" w:space="0" w:color="auto"/>
                              </w:divBdr>
                            </w:div>
                            <w:div w:id="1261255292">
                              <w:marLeft w:val="0"/>
                              <w:marRight w:val="0"/>
                              <w:marTop w:val="0"/>
                              <w:marBottom w:val="0"/>
                              <w:divBdr>
                                <w:top w:val="none" w:sz="0" w:space="0" w:color="auto"/>
                                <w:left w:val="none" w:sz="0" w:space="0" w:color="auto"/>
                                <w:bottom w:val="none" w:sz="0" w:space="0" w:color="auto"/>
                                <w:right w:val="none" w:sz="0" w:space="0" w:color="auto"/>
                              </w:divBdr>
                            </w:div>
                            <w:div w:id="1313025540">
                              <w:marLeft w:val="0"/>
                              <w:marRight w:val="0"/>
                              <w:marTop w:val="0"/>
                              <w:marBottom w:val="0"/>
                              <w:divBdr>
                                <w:top w:val="none" w:sz="0" w:space="0" w:color="auto"/>
                                <w:left w:val="none" w:sz="0" w:space="0" w:color="auto"/>
                                <w:bottom w:val="none" w:sz="0" w:space="0" w:color="auto"/>
                                <w:right w:val="none" w:sz="0" w:space="0" w:color="auto"/>
                              </w:divBdr>
                            </w:div>
                            <w:div w:id="1365324006">
                              <w:marLeft w:val="0"/>
                              <w:marRight w:val="0"/>
                              <w:marTop w:val="0"/>
                              <w:marBottom w:val="0"/>
                              <w:divBdr>
                                <w:top w:val="none" w:sz="0" w:space="0" w:color="auto"/>
                                <w:left w:val="none" w:sz="0" w:space="0" w:color="auto"/>
                                <w:bottom w:val="none" w:sz="0" w:space="0" w:color="auto"/>
                                <w:right w:val="none" w:sz="0" w:space="0" w:color="auto"/>
                              </w:divBdr>
                            </w:div>
                            <w:div w:id="1434324755">
                              <w:marLeft w:val="0"/>
                              <w:marRight w:val="0"/>
                              <w:marTop w:val="0"/>
                              <w:marBottom w:val="0"/>
                              <w:divBdr>
                                <w:top w:val="none" w:sz="0" w:space="0" w:color="auto"/>
                                <w:left w:val="none" w:sz="0" w:space="0" w:color="auto"/>
                                <w:bottom w:val="none" w:sz="0" w:space="0" w:color="auto"/>
                                <w:right w:val="none" w:sz="0" w:space="0" w:color="auto"/>
                              </w:divBdr>
                            </w:div>
                            <w:div w:id="1537429571">
                              <w:marLeft w:val="0"/>
                              <w:marRight w:val="0"/>
                              <w:marTop w:val="0"/>
                              <w:marBottom w:val="0"/>
                              <w:divBdr>
                                <w:top w:val="none" w:sz="0" w:space="0" w:color="auto"/>
                                <w:left w:val="none" w:sz="0" w:space="0" w:color="auto"/>
                                <w:bottom w:val="none" w:sz="0" w:space="0" w:color="auto"/>
                                <w:right w:val="none" w:sz="0" w:space="0" w:color="auto"/>
                              </w:divBdr>
                            </w:div>
                            <w:div w:id="1550725000">
                              <w:marLeft w:val="0"/>
                              <w:marRight w:val="0"/>
                              <w:marTop w:val="0"/>
                              <w:marBottom w:val="0"/>
                              <w:divBdr>
                                <w:top w:val="none" w:sz="0" w:space="0" w:color="auto"/>
                                <w:left w:val="none" w:sz="0" w:space="0" w:color="auto"/>
                                <w:bottom w:val="none" w:sz="0" w:space="0" w:color="auto"/>
                                <w:right w:val="none" w:sz="0" w:space="0" w:color="auto"/>
                              </w:divBdr>
                            </w:div>
                            <w:div w:id="1813864137">
                              <w:marLeft w:val="0"/>
                              <w:marRight w:val="0"/>
                              <w:marTop w:val="0"/>
                              <w:marBottom w:val="0"/>
                              <w:divBdr>
                                <w:top w:val="none" w:sz="0" w:space="0" w:color="auto"/>
                                <w:left w:val="none" w:sz="0" w:space="0" w:color="auto"/>
                                <w:bottom w:val="none" w:sz="0" w:space="0" w:color="auto"/>
                                <w:right w:val="none" w:sz="0" w:space="0" w:color="auto"/>
                              </w:divBdr>
                            </w:div>
                            <w:div w:id="1966036081">
                              <w:marLeft w:val="0"/>
                              <w:marRight w:val="0"/>
                              <w:marTop w:val="0"/>
                              <w:marBottom w:val="0"/>
                              <w:divBdr>
                                <w:top w:val="none" w:sz="0" w:space="0" w:color="auto"/>
                                <w:left w:val="none" w:sz="0" w:space="0" w:color="auto"/>
                                <w:bottom w:val="none" w:sz="0" w:space="0" w:color="auto"/>
                                <w:right w:val="none" w:sz="0" w:space="0" w:color="auto"/>
                              </w:divBdr>
                            </w:div>
                            <w:div w:id="2000693369">
                              <w:marLeft w:val="0"/>
                              <w:marRight w:val="0"/>
                              <w:marTop w:val="0"/>
                              <w:marBottom w:val="0"/>
                              <w:divBdr>
                                <w:top w:val="none" w:sz="0" w:space="0" w:color="auto"/>
                                <w:left w:val="none" w:sz="0" w:space="0" w:color="auto"/>
                                <w:bottom w:val="none" w:sz="0" w:space="0" w:color="auto"/>
                                <w:right w:val="none" w:sz="0" w:space="0" w:color="auto"/>
                              </w:divBdr>
                            </w:div>
                            <w:div w:id="2041856714">
                              <w:marLeft w:val="0"/>
                              <w:marRight w:val="0"/>
                              <w:marTop w:val="0"/>
                              <w:marBottom w:val="0"/>
                              <w:divBdr>
                                <w:top w:val="none" w:sz="0" w:space="0" w:color="auto"/>
                                <w:left w:val="none" w:sz="0" w:space="0" w:color="auto"/>
                                <w:bottom w:val="none" w:sz="0" w:space="0" w:color="auto"/>
                                <w:right w:val="none" w:sz="0" w:space="0" w:color="auto"/>
                              </w:divBdr>
                            </w:div>
                            <w:div w:id="2080668467">
                              <w:marLeft w:val="0"/>
                              <w:marRight w:val="0"/>
                              <w:marTop w:val="0"/>
                              <w:marBottom w:val="0"/>
                              <w:divBdr>
                                <w:top w:val="none" w:sz="0" w:space="0" w:color="auto"/>
                                <w:left w:val="none" w:sz="0" w:space="0" w:color="auto"/>
                                <w:bottom w:val="none" w:sz="0" w:space="0" w:color="auto"/>
                                <w:right w:val="none" w:sz="0" w:space="0" w:color="auto"/>
                              </w:divBdr>
                            </w:div>
                            <w:div w:id="2107729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8191115">
      <w:bodyDiv w:val="1"/>
      <w:marLeft w:val="0"/>
      <w:marRight w:val="0"/>
      <w:marTop w:val="0"/>
      <w:marBottom w:val="0"/>
      <w:divBdr>
        <w:top w:val="none" w:sz="0" w:space="0" w:color="auto"/>
        <w:left w:val="none" w:sz="0" w:space="0" w:color="auto"/>
        <w:bottom w:val="none" w:sz="0" w:space="0" w:color="auto"/>
        <w:right w:val="none" w:sz="0" w:space="0" w:color="auto"/>
      </w:divBdr>
    </w:div>
    <w:div w:id="379014578">
      <w:bodyDiv w:val="1"/>
      <w:marLeft w:val="0"/>
      <w:marRight w:val="0"/>
      <w:marTop w:val="0"/>
      <w:marBottom w:val="0"/>
      <w:divBdr>
        <w:top w:val="none" w:sz="0" w:space="0" w:color="auto"/>
        <w:left w:val="none" w:sz="0" w:space="0" w:color="auto"/>
        <w:bottom w:val="none" w:sz="0" w:space="0" w:color="auto"/>
        <w:right w:val="none" w:sz="0" w:space="0" w:color="auto"/>
      </w:divBdr>
    </w:div>
    <w:div w:id="390927655">
      <w:bodyDiv w:val="1"/>
      <w:marLeft w:val="0"/>
      <w:marRight w:val="0"/>
      <w:marTop w:val="0"/>
      <w:marBottom w:val="0"/>
      <w:divBdr>
        <w:top w:val="none" w:sz="0" w:space="0" w:color="auto"/>
        <w:left w:val="none" w:sz="0" w:space="0" w:color="auto"/>
        <w:bottom w:val="none" w:sz="0" w:space="0" w:color="auto"/>
        <w:right w:val="none" w:sz="0" w:space="0" w:color="auto"/>
      </w:divBdr>
    </w:div>
    <w:div w:id="413085371">
      <w:bodyDiv w:val="1"/>
      <w:marLeft w:val="0"/>
      <w:marRight w:val="0"/>
      <w:marTop w:val="0"/>
      <w:marBottom w:val="0"/>
      <w:divBdr>
        <w:top w:val="none" w:sz="0" w:space="0" w:color="auto"/>
        <w:left w:val="none" w:sz="0" w:space="0" w:color="auto"/>
        <w:bottom w:val="none" w:sz="0" w:space="0" w:color="auto"/>
        <w:right w:val="none" w:sz="0" w:space="0" w:color="auto"/>
      </w:divBdr>
    </w:div>
    <w:div w:id="415791159">
      <w:bodyDiv w:val="1"/>
      <w:marLeft w:val="0"/>
      <w:marRight w:val="0"/>
      <w:marTop w:val="0"/>
      <w:marBottom w:val="0"/>
      <w:divBdr>
        <w:top w:val="none" w:sz="0" w:space="0" w:color="auto"/>
        <w:left w:val="none" w:sz="0" w:space="0" w:color="auto"/>
        <w:bottom w:val="none" w:sz="0" w:space="0" w:color="auto"/>
        <w:right w:val="none" w:sz="0" w:space="0" w:color="auto"/>
      </w:divBdr>
    </w:div>
    <w:div w:id="421343703">
      <w:bodyDiv w:val="1"/>
      <w:marLeft w:val="0"/>
      <w:marRight w:val="0"/>
      <w:marTop w:val="0"/>
      <w:marBottom w:val="0"/>
      <w:divBdr>
        <w:top w:val="none" w:sz="0" w:space="0" w:color="auto"/>
        <w:left w:val="none" w:sz="0" w:space="0" w:color="auto"/>
        <w:bottom w:val="none" w:sz="0" w:space="0" w:color="auto"/>
        <w:right w:val="none" w:sz="0" w:space="0" w:color="auto"/>
      </w:divBdr>
    </w:div>
    <w:div w:id="422381991">
      <w:bodyDiv w:val="1"/>
      <w:marLeft w:val="0"/>
      <w:marRight w:val="0"/>
      <w:marTop w:val="0"/>
      <w:marBottom w:val="0"/>
      <w:divBdr>
        <w:top w:val="none" w:sz="0" w:space="0" w:color="auto"/>
        <w:left w:val="none" w:sz="0" w:space="0" w:color="auto"/>
        <w:bottom w:val="none" w:sz="0" w:space="0" w:color="auto"/>
        <w:right w:val="none" w:sz="0" w:space="0" w:color="auto"/>
      </w:divBdr>
    </w:div>
    <w:div w:id="442113721">
      <w:bodyDiv w:val="1"/>
      <w:marLeft w:val="0"/>
      <w:marRight w:val="0"/>
      <w:marTop w:val="0"/>
      <w:marBottom w:val="0"/>
      <w:divBdr>
        <w:top w:val="none" w:sz="0" w:space="0" w:color="auto"/>
        <w:left w:val="none" w:sz="0" w:space="0" w:color="auto"/>
        <w:bottom w:val="none" w:sz="0" w:space="0" w:color="auto"/>
        <w:right w:val="none" w:sz="0" w:space="0" w:color="auto"/>
      </w:divBdr>
    </w:div>
    <w:div w:id="456721093">
      <w:bodyDiv w:val="1"/>
      <w:marLeft w:val="0"/>
      <w:marRight w:val="0"/>
      <w:marTop w:val="0"/>
      <w:marBottom w:val="0"/>
      <w:divBdr>
        <w:top w:val="none" w:sz="0" w:space="0" w:color="auto"/>
        <w:left w:val="none" w:sz="0" w:space="0" w:color="auto"/>
        <w:bottom w:val="none" w:sz="0" w:space="0" w:color="auto"/>
        <w:right w:val="none" w:sz="0" w:space="0" w:color="auto"/>
      </w:divBdr>
    </w:div>
    <w:div w:id="458963876">
      <w:bodyDiv w:val="1"/>
      <w:marLeft w:val="0"/>
      <w:marRight w:val="0"/>
      <w:marTop w:val="0"/>
      <w:marBottom w:val="0"/>
      <w:divBdr>
        <w:top w:val="none" w:sz="0" w:space="0" w:color="auto"/>
        <w:left w:val="none" w:sz="0" w:space="0" w:color="auto"/>
        <w:bottom w:val="none" w:sz="0" w:space="0" w:color="auto"/>
        <w:right w:val="none" w:sz="0" w:space="0" w:color="auto"/>
      </w:divBdr>
    </w:div>
    <w:div w:id="469173923">
      <w:bodyDiv w:val="1"/>
      <w:marLeft w:val="0"/>
      <w:marRight w:val="0"/>
      <w:marTop w:val="0"/>
      <w:marBottom w:val="0"/>
      <w:divBdr>
        <w:top w:val="none" w:sz="0" w:space="0" w:color="auto"/>
        <w:left w:val="none" w:sz="0" w:space="0" w:color="auto"/>
        <w:bottom w:val="none" w:sz="0" w:space="0" w:color="auto"/>
        <w:right w:val="none" w:sz="0" w:space="0" w:color="auto"/>
      </w:divBdr>
    </w:div>
    <w:div w:id="495415943">
      <w:bodyDiv w:val="1"/>
      <w:marLeft w:val="0"/>
      <w:marRight w:val="0"/>
      <w:marTop w:val="0"/>
      <w:marBottom w:val="0"/>
      <w:divBdr>
        <w:top w:val="none" w:sz="0" w:space="0" w:color="auto"/>
        <w:left w:val="none" w:sz="0" w:space="0" w:color="auto"/>
        <w:bottom w:val="none" w:sz="0" w:space="0" w:color="auto"/>
        <w:right w:val="none" w:sz="0" w:space="0" w:color="auto"/>
      </w:divBdr>
    </w:div>
    <w:div w:id="496650223">
      <w:bodyDiv w:val="1"/>
      <w:marLeft w:val="0"/>
      <w:marRight w:val="0"/>
      <w:marTop w:val="0"/>
      <w:marBottom w:val="0"/>
      <w:divBdr>
        <w:top w:val="none" w:sz="0" w:space="0" w:color="auto"/>
        <w:left w:val="none" w:sz="0" w:space="0" w:color="auto"/>
        <w:bottom w:val="none" w:sz="0" w:space="0" w:color="auto"/>
        <w:right w:val="none" w:sz="0" w:space="0" w:color="auto"/>
      </w:divBdr>
    </w:div>
    <w:div w:id="529804323">
      <w:bodyDiv w:val="1"/>
      <w:marLeft w:val="0"/>
      <w:marRight w:val="0"/>
      <w:marTop w:val="0"/>
      <w:marBottom w:val="0"/>
      <w:divBdr>
        <w:top w:val="none" w:sz="0" w:space="0" w:color="auto"/>
        <w:left w:val="none" w:sz="0" w:space="0" w:color="auto"/>
        <w:bottom w:val="none" w:sz="0" w:space="0" w:color="auto"/>
        <w:right w:val="none" w:sz="0" w:space="0" w:color="auto"/>
      </w:divBdr>
    </w:div>
    <w:div w:id="543715349">
      <w:bodyDiv w:val="1"/>
      <w:marLeft w:val="0"/>
      <w:marRight w:val="0"/>
      <w:marTop w:val="0"/>
      <w:marBottom w:val="0"/>
      <w:divBdr>
        <w:top w:val="none" w:sz="0" w:space="0" w:color="auto"/>
        <w:left w:val="none" w:sz="0" w:space="0" w:color="auto"/>
        <w:bottom w:val="none" w:sz="0" w:space="0" w:color="auto"/>
        <w:right w:val="none" w:sz="0" w:space="0" w:color="auto"/>
      </w:divBdr>
    </w:div>
    <w:div w:id="545339404">
      <w:bodyDiv w:val="1"/>
      <w:marLeft w:val="0"/>
      <w:marRight w:val="0"/>
      <w:marTop w:val="0"/>
      <w:marBottom w:val="0"/>
      <w:divBdr>
        <w:top w:val="none" w:sz="0" w:space="0" w:color="auto"/>
        <w:left w:val="none" w:sz="0" w:space="0" w:color="auto"/>
        <w:bottom w:val="none" w:sz="0" w:space="0" w:color="auto"/>
        <w:right w:val="none" w:sz="0" w:space="0" w:color="auto"/>
      </w:divBdr>
    </w:div>
    <w:div w:id="554319331">
      <w:bodyDiv w:val="1"/>
      <w:marLeft w:val="0"/>
      <w:marRight w:val="0"/>
      <w:marTop w:val="0"/>
      <w:marBottom w:val="0"/>
      <w:divBdr>
        <w:top w:val="none" w:sz="0" w:space="0" w:color="auto"/>
        <w:left w:val="none" w:sz="0" w:space="0" w:color="auto"/>
        <w:bottom w:val="none" w:sz="0" w:space="0" w:color="auto"/>
        <w:right w:val="none" w:sz="0" w:space="0" w:color="auto"/>
      </w:divBdr>
    </w:div>
    <w:div w:id="565724776">
      <w:bodyDiv w:val="1"/>
      <w:marLeft w:val="0"/>
      <w:marRight w:val="0"/>
      <w:marTop w:val="0"/>
      <w:marBottom w:val="0"/>
      <w:divBdr>
        <w:top w:val="none" w:sz="0" w:space="0" w:color="auto"/>
        <w:left w:val="none" w:sz="0" w:space="0" w:color="auto"/>
        <w:bottom w:val="none" w:sz="0" w:space="0" w:color="auto"/>
        <w:right w:val="none" w:sz="0" w:space="0" w:color="auto"/>
      </w:divBdr>
    </w:div>
    <w:div w:id="569729340">
      <w:bodyDiv w:val="1"/>
      <w:marLeft w:val="0"/>
      <w:marRight w:val="0"/>
      <w:marTop w:val="0"/>
      <w:marBottom w:val="0"/>
      <w:divBdr>
        <w:top w:val="none" w:sz="0" w:space="0" w:color="auto"/>
        <w:left w:val="none" w:sz="0" w:space="0" w:color="auto"/>
        <w:bottom w:val="none" w:sz="0" w:space="0" w:color="auto"/>
        <w:right w:val="none" w:sz="0" w:space="0" w:color="auto"/>
      </w:divBdr>
    </w:div>
    <w:div w:id="595141261">
      <w:bodyDiv w:val="1"/>
      <w:marLeft w:val="0"/>
      <w:marRight w:val="0"/>
      <w:marTop w:val="0"/>
      <w:marBottom w:val="0"/>
      <w:divBdr>
        <w:top w:val="none" w:sz="0" w:space="0" w:color="auto"/>
        <w:left w:val="none" w:sz="0" w:space="0" w:color="auto"/>
        <w:bottom w:val="none" w:sz="0" w:space="0" w:color="auto"/>
        <w:right w:val="none" w:sz="0" w:space="0" w:color="auto"/>
      </w:divBdr>
    </w:div>
    <w:div w:id="602999597">
      <w:bodyDiv w:val="1"/>
      <w:marLeft w:val="0"/>
      <w:marRight w:val="0"/>
      <w:marTop w:val="0"/>
      <w:marBottom w:val="0"/>
      <w:divBdr>
        <w:top w:val="none" w:sz="0" w:space="0" w:color="auto"/>
        <w:left w:val="none" w:sz="0" w:space="0" w:color="auto"/>
        <w:bottom w:val="none" w:sz="0" w:space="0" w:color="auto"/>
        <w:right w:val="none" w:sz="0" w:space="0" w:color="auto"/>
      </w:divBdr>
    </w:div>
    <w:div w:id="611011713">
      <w:bodyDiv w:val="1"/>
      <w:marLeft w:val="0"/>
      <w:marRight w:val="0"/>
      <w:marTop w:val="0"/>
      <w:marBottom w:val="0"/>
      <w:divBdr>
        <w:top w:val="none" w:sz="0" w:space="0" w:color="auto"/>
        <w:left w:val="none" w:sz="0" w:space="0" w:color="auto"/>
        <w:bottom w:val="none" w:sz="0" w:space="0" w:color="auto"/>
        <w:right w:val="none" w:sz="0" w:space="0" w:color="auto"/>
      </w:divBdr>
    </w:div>
    <w:div w:id="614169617">
      <w:bodyDiv w:val="1"/>
      <w:marLeft w:val="0"/>
      <w:marRight w:val="0"/>
      <w:marTop w:val="0"/>
      <w:marBottom w:val="0"/>
      <w:divBdr>
        <w:top w:val="none" w:sz="0" w:space="0" w:color="auto"/>
        <w:left w:val="none" w:sz="0" w:space="0" w:color="auto"/>
        <w:bottom w:val="none" w:sz="0" w:space="0" w:color="auto"/>
        <w:right w:val="none" w:sz="0" w:space="0" w:color="auto"/>
      </w:divBdr>
    </w:div>
    <w:div w:id="620457229">
      <w:bodyDiv w:val="1"/>
      <w:marLeft w:val="0"/>
      <w:marRight w:val="0"/>
      <w:marTop w:val="0"/>
      <w:marBottom w:val="0"/>
      <w:divBdr>
        <w:top w:val="none" w:sz="0" w:space="0" w:color="auto"/>
        <w:left w:val="none" w:sz="0" w:space="0" w:color="auto"/>
        <w:bottom w:val="none" w:sz="0" w:space="0" w:color="auto"/>
        <w:right w:val="none" w:sz="0" w:space="0" w:color="auto"/>
      </w:divBdr>
    </w:div>
    <w:div w:id="620914163">
      <w:bodyDiv w:val="1"/>
      <w:marLeft w:val="0"/>
      <w:marRight w:val="0"/>
      <w:marTop w:val="0"/>
      <w:marBottom w:val="0"/>
      <w:divBdr>
        <w:top w:val="none" w:sz="0" w:space="0" w:color="auto"/>
        <w:left w:val="none" w:sz="0" w:space="0" w:color="auto"/>
        <w:bottom w:val="none" w:sz="0" w:space="0" w:color="auto"/>
        <w:right w:val="none" w:sz="0" w:space="0" w:color="auto"/>
      </w:divBdr>
      <w:divsChild>
        <w:div w:id="1226648516">
          <w:marLeft w:val="0"/>
          <w:marRight w:val="0"/>
          <w:marTop w:val="0"/>
          <w:marBottom w:val="0"/>
          <w:divBdr>
            <w:top w:val="none" w:sz="0" w:space="0" w:color="auto"/>
            <w:left w:val="none" w:sz="0" w:space="0" w:color="auto"/>
            <w:bottom w:val="none" w:sz="0" w:space="0" w:color="auto"/>
            <w:right w:val="none" w:sz="0" w:space="0" w:color="auto"/>
          </w:divBdr>
        </w:div>
      </w:divsChild>
    </w:div>
    <w:div w:id="621109059">
      <w:bodyDiv w:val="1"/>
      <w:marLeft w:val="0"/>
      <w:marRight w:val="0"/>
      <w:marTop w:val="0"/>
      <w:marBottom w:val="0"/>
      <w:divBdr>
        <w:top w:val="none" w:sz="0" w:space="0" w:color="auto"/>
        <w:left w:val="none" w:sz="0" w:space="0" w:color="auto"/>
        <w:bottom w:val="none" w:sz="0" w:space="0" w:color="auto"/>
        <w:right w:val="none" w:sz="0" w:space="0" w:color="auto"/>
      </w:divBdr>
    </w:div>
    <w:div w:id="633827299">
      <w:bodyDiv w:val="1"/>
      <w:marLeft w:val="0"/>
      <w:marRight w:val="0"/>
      <w:marTop w:val="0"/>
      <w:marBottom w:val="0"/>
      <w:divBdr>
        <w:top w:val="none" w:sz="0" w:space="0" w:color="auto"/>
        <w:left w:val="none" w:sz="0" w:space="0" w:color="auto"/>
        <w:bottom w:val="none" w:sz="0" w:space="0" w:color="auto"/>
        <w:right w:val="none" w:sz="0" w:space="0" w:color="auto"/>
      </w:divBdr>
    </w:div>
    <w:div w:id="639959851">
      <w:bodyDiv w:val="1"/>
      <w:marLeft w:val="0"/>
      <w:marRight w:val="0"/>
      <w:marTop w:val="0"/>
      <w:marBottom w:val="0"/>
      <w:divBdr>
        <w:top w:val="none" w:sz="0" w:space="0" w:color="auto"/>
        <w:left w:val="none" w:sz="0" w:space="0" w:color="auto"/>
        <w:bottom w:val="none" w:sz="0" w:space="0" w:color="auto"/>
        <w:right w:val="none" w:sz="0" w:space="0" w:color="auto"/>
      </w:divBdr>
    </w:div>
    <w:div w:id="644504961">
      <w:bodyDiv w:val="1"/>
      <w:marLeft w:val="0"/>
      <w:marRight w:val="0"/>
      <w:marTop w:val="0"/>
      <w:marBottom w:val="0"/>
      <w:divBdr>
        <w:top w:val="none" w:sz="0" w:space="0" w:color="auto"/>
        <w:left w:val="none" w:sz="0" w:space="0" w:color="auto"/>
        <w:bottom w:val="none" w:sz="0" w:space="0" w:color="auto"/>
        <w:right w:val="none" w:sz="0" w:space="0" w:color="auto"/>
      </w:divBdr>
    </w:div>
    <w:div w:id="644819495">
      <w:bodyDiv w:val="1"/>
      <w:marLeft w:val="0"/>
      <w:marRight w:val="0"/>
      <w:marTop w:val="0"/>
      <w:marBottom w:val="0"/>
      <w:divBdr>
        <w:top w:val="none" w:sz="0" w:space="0" w:color="auto"/>
        <w:left w:val="none" w:sz="0" w:space="0" w:color="auto"/>
        <w:bottom w:val="none" w:sz="0" w:space="0" w:color="auto"/>
        <w:right w:val="none" w:sz="0" w:space="0" w:color="auto"/>
      </w:divBdr>
    </w:div>
    <w:div w:id="655954512">
      <w:bodyDiv w:val="1"/>
      <w:marLeft w:val="0"/>
      <w:marRight w:val="0"/>
      <w:marTop w:val="0"/>
      <w:marBottom w:val="0"/>
      <w:divBdr>
        <w:top w:val="none" w:sz="0" w:space="0" w:color="auto"/>
        <w:left w:val="none" w:sz="0" w:space="0" w:color="auto"/>
        <w:bottom w:val="none" w:sz="0" w:space="0" w:color="auto"/>
        <w:right w:val="none" w:sz="0" w:space="0" w:color="auto"/>
      </w:divBdr>
      <w:divsChild>
        <w:div w:id="1591545805">
          <w:marLeft w:val="0"/>
          <w:marRight w:val="0"/>
          <w:marTop w:val="0"/>
          <w:marBottom w:val="0"/>
          <w:divBdr>
            <w:top w:val="none" w:sz="0" w:space="0" w:color="auto"/>
            <w:left w:val="none" w:sz="0" w:space="0" w:color="auto"/>
            <w:bottom w:val="none" w:sz="0" w:space="0" w:color="auto"/>
            <w:right w:val="none" w:sz="0" w:space="0" w:color="auto"/>
          </w:divBdr>
        </w:div>
        <w:div w:id="1234006168">
          <w:blockQuote w:val="1"/>
          <w:marLeft w:val="120"/>
          <w:marRight w:val="0"/>
          <w:marTop w:val="0"/>
          <w:marBottom w:val="0"/>
          <w:divBdr>
            <w:top w:val="none" w:sz="0" w:space="0" w:color="auto"/>
            <w:left w:val="none" w:sz="0" w:space="0" w:color="auto"/>
            <w:bottom w:val="none" w:sz="0" w:space="0" w:color="auto"/>
            <w:right w:val="none" w:sz="0" w:space="0" w:color="auto"/>
          </w:divBdr>
          <w:divsChild>
            <w:div w:id="1103844549">
              <w:marLeft w:val="0"/>
              <w:marRight w:val="0"/>
              <w:marTop w:val="0"/>
              <w:marBottom w:val="0"/>
              <w:divBdr>
                <w:top w:val="none" w:sz="0" w:space="0" w:color="auto"/>
                <w:left w:val="none" w:sz="0" w:space="0" w:color="auto"/>
                <w:bottom w:val="none" w:sz="0" w:space="0" w:color="auto"/>
                <w:right w:val="none" w:sz="0" w:space="0" w:color="auto"/>
              </w:divBdr>
            </w:div>
            <w:div w:id="993879182">
              <w:marLeft w:val="0"/>
              <w:marRight w:val="0"/>
              <w:marTop w:val="0"/>
              <w:marBottom w:val="0"/>
              <w:divBdr>
                <w:top w:val="none" w:sz="0" w:space="0" w:color="auto"/>
                <w:left w:val="none" w:sz="0" w:space="0" w:color="auto"/>
                <w:bottom w:val="none" w:sz="0" w:space="0" w:color="auto"/>
                <w:right w:val="none" w:sz="0" w:space="0" w:color="auto"/>
              </w:divBdr>
            </w:div>
            <w:div w:id="1353604037">
              <w:marLeft w:val="0"/>
              <w:marRight w:val="0"/>
              <w:marTop w:val="0"/>
              <w:marBottom w:val="0"/>
              <w:divBdr>
                <w:top w:val="none" w:sz="0" w:space="0" w:color="auto"/>
                <w:left w:val="none" w:sz="0" w:space="0" w:color="auto"/>
                <w:bottom w:val="none" w:sz="0" w:space="0" w:color="auto"/>
                <w:right w:val="none" w:sz="0" w:space="0" w:color="auto"/>
              </w:divBdr>
            </w:div>
            <w:div w:id="1168591074">
              <w:marLeft w:val="0"/>
              <w:marRight w:val="0"/>
              <w:marTop w:val="0"/>
              <w:marBottom w:val="0"/>
              <w:divBdr>
                <w:top w:val="none" w:sz="0" w:space="0" w:color="auto"/>
                <w:left w:val="none" w:sz="0" w:space="0" w:color="auto"/>
                <w:bottom w:val="none" w:sz="0" w:space="0" w:color="auto"/>
                <w:right w:val="none" w:sz="0" w:space="0" w:color="auto"/>
              </w:divBdr>
            </w:div>
            <w:div w:id="894706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923184">
      <w:bodyDiv w:val="1"/>
      <w:marLeft w:val="0"/>
      <w:marRight w:val="0"/>
      <w:marTop w:val="0"/>
      <w:marBottom w:val="0"/>
      <w:divBdr>
        <w:top w:val="none" w:sz="0" w:space="0" w:color="auto"/>
        <w:left w:val="none" w:sz="0" w:space="0" w:color="auto"/>
        <w:bottom w:val="none" w:sz="0" w:space="0" w:color="auto"/>
        <w:right w:val="none" w:sz="0" w:space="0" w:color="auto"/>
      </w:divBdr>
    </w:div>
    <w:div w:id="664479389">
      <w:bodyDiv w:val="1"/>
      <w:marLeft w:val="0"/>
      <w:marRight w:val="0"/>
      <w:marTop w:val="0"/>
      <w:marBottom w:val="0"/>
      <w:divBdr>
        <w:top w:val="none" w:sz="0" w:space="0" w:color="auto"/>
        <w:left w:val="none" w:sz="0" w:space="0" w:color="auto"/>
        <w:bottom w:val="none" w:sz="0" w:space="0" w:color="auto"/>
        <w:right w:val="none" w:sz="0" w:space="0" w:color="auto"/>
      </w:divBdr>
    </w:div>
    <w:div w:id="668169092">
      <w:bodyDiv w:val="1"/>
      <w:marLeft w:val="0"/>
      <w:marRight w:val="0"/>
      <w:marTop w:val="0"/>
      <w:marBottom w:val="0"/>
      <w:divBdr>
        <w:top w:val="none" w:sz="0" w:space="0" w:color="auto"/>
        <w:left w:val="none" w:sz="0" w:space="0" w:color="auto"/>
        <w:bottom w:val="none" w:sz="0" w:space="0" w:color="auto"/>
        <w:right w:val="none" w:sz="0" w:space="0" w:color="auto"/>
      </w:divBdr>
    </w:div>
    <w:div w:id="713425626">
      <w:bodyDiv w:val="1"/>
      <w:marLeft w:val="0"/>
      <w:marRight w:val="0"/>
      <w:marTop w:val="0"/>
      <w:marBottom w:val="0"/>
      <w:divBdr>
        <w:top w:val="none" w:sz="0" w:space="0" w:color="auto"/>
        <w:left w:val="none" w:sz="0" w:space="0" w:color="auto"/>
        <w:bottom w:val="none" w:sz="0" w:space="0" w:color="auto"/>
        <w:right w:val="none" w:sz="0" w:space="0" w:color="auto"/>
      </w:divBdr>
    </w:div>
    <w:div w:id="730881485">
      <w:bodyDiv w:val="1"/>
      <w:marLeft w:val="0"/>
      <w:marRight w:val="0"/>
      <w:marTop w:val="0"/>
      <w:marBottom w:val="0"/>
      <w:divBdr>
        <w:top w:val="none" w:sz="0" w:space="0" w:color="auto"/>
        <w:left w:val="none" w:sz="0" w:space="0" w:color="auto"/>
        <w:bottom w:val="none" w:sz="0" w:space="0" w:color="auto"/>
        <w:right w:val="none" w:sz="0" w:space="0" w:color="auto"/>
      </w:divBdr>
    </w:div>
    <w:div w:id="833492172">
      <w:bodyDiv w:val="1"/>
      <w:marLeft w:val="0"/>
      <w:marRight w:val="0"/>
      <w:marTop w:val="0"/>
      <w:marBottom w:val="0"/>
      <w:divBdr>
        <w:top w:val="none" w:sz="0" w:space="0" w:color="auto"/>
        <w:left w:val="none" w:sz="0" w:space="0" w:color="auto"/>
        <w:bottom w:val="none" w:sz="0" w:space="0" w:color="auto"/>
        <w:right w:val="none" w:sz="0" w:space="0" w:color="auto"/>
      </w:divBdr>
    </w:div>
    <w:div w:id="834682457">
      <w:bodyDiv w:val="1"/>
      <w:marLeft w:val="0"/>
      <w:marRight w:val="0"/>
      <w:marTop w:val="0"/>
      <w:marBottom w:val="0"/>
      <w:divBdr>
        <w:top w:val="none" w:sz="0" w:space="0" w:color="auto"/>
        <w:left w:val="none" w:sz="0" w:space="0" w:color="auto"/>
        <w:bottom w:val="none" w:sz="0" w:space="0" w:color="auto"/>
        <w:right w:val="none" w:sz="0" w:space="0" w:color="auto"/>
      </w:divBdr>
    </w:div>
    <w:div w:id="842286223">
      <w:bodyDiv w:val="1"/>
      <w:marLeft w:val="0"/>
      <w:marRight w:val="0"/>
      <w:marTop w:val="0"/>
      <w:marBottom w:val="0"/>
      <w:divBdr>
        <w:top w:val="none" w:sz="0" w:space="0" w:color="auto"/>
        <w:left w:val="none" w:sz="0" w:space="0" w:color="auto"/>
        <w:bottom w:val="none" w:sz="0" w:space="0" w:color="auto"/>
        <w:right w:val="none" w:sz="0" w:space="0" w:color="auto"/>
      </w:divBdr>
    </w:div>
    <w:div w:id="851072875">
      <w:bodyDiv w:val="1"/>
      <w:marLeft w:val="0"/>
      <w:marRight w:val="0"/>
      <w:marTop w:val="0"/>
      <w:marBottom w:val="0"/>
      <w:divBdr>
        <w:top w:val="none" w:sz="0" w:space="0" w:color="auto"/>
        <w:left w:val="none" w:sz="0" w:space="0" w:color="auto"/>
        <w:bottom w:val="none" w:sz="0" w:space="0" w:color="auto"/>
        <w:right w:val="none" w:sz="0" w:space="0" w:color="auto"/>
      </w:divBdr>
    </w:div>
    <w:div w:id="864246542">
      <w:bodyDiv w:val="1"/>
      <w:marLeft w:val="0"/>
      <w:marRight w:val="0"/>
      <w:marTop w:val="0"/>
      <w:marBottom w:val="0"/>
      <w:divBdr>
        <w:top w:val="none" w:sz="0" w:space="0" w:color="auto"/>
        <w:left w:val="none" w:sz="0" w:space="0" w:color="auto"/>
        <w:bottom w:val="none" w:sz="0" w:space="0" w:color="auto"/>
        <w:right w:val="none" w:sz="0" w:space="0" w:color="auto"/>
      </w:divBdr>
    </w:div>
    <w:div w:id="868566601">
      <w:bodyDiv w:val="1"/>
      <w:marLeft w:val="0"/>
      <w:marRight w:val="0"/>
      <w:marTop w:val="0"/>
      <w:marBottom w:val="0"/>
      <w:divBdr>
        <w:top w:val="none" w:sz="0" w:space="0" w:color="auto"/>
        <w:left w:val="none" w:sz="0" w:space="0" w:color="auto"/>
        <w:bottom w:val="none" w:sz="0" w:space="0" w:color="auto"/>
        <w:right w:val="none" w:sz="0" w:space="0" w:color="auto"/>
      </w:divBdr>
    </w:div>
    <w:div w:id="872767879">
      <w:bodyDiv w:val="1"/>
      <w:marLeft w:val="0"/>
      <w:marRight w:val="0"/>
      <w:marTop w:val="0"/>
      <w:marBottom w:val="0"/>
      <w:divBdr>
        <w:top w:val="none" w:sz="0" w:space="0" w:color="auto"/>
        <w:left w:val="none" w:sz="0" w:space="0" w:color="auto"/>
        <w:bottom w:val="none" w:sz="0" w:space="0" w:color="auto"/>
        <w:right w:val="none" w:sz="0" w:space="0" w:color="auto"/>
      </w:divBdr>
    </w:div>
    <w:div w:id="874076809">
      <w:bodyDiv w:val="1"/>
      <w:marLeft w:val="0"/>
      <w:marRight w:val="0"/>
      <w:marTop w:val="0"/>
      <w:marBottom w:val="0"/>
      <w:divBdr>
        <w:top w:val="none" w:sz="0" w:space="0" w:color="auto"/>
        <w:left w:val="none" w:sz="0" w:space="0" w:color="auto"/>
        <w:bottom w:val="none" w:sz="0" w:space="0" w:color="auto"/>
        <w:right w:val="none" w:sz="0" w:space="0" w:color="auto"/>
      </w:divBdr>
    </w:div>
    <w:div w:id="949778227">
      <w:bodyDiv w:val="1"/>
      <w:marLeft w:val="0"/>
      <w:marRight w:val="0"/>
      <w:marTop w:val="0"/>
      <w:marBottom w:val="0"/>
      <w:divBdr>
        <w:top w:val="none" w:sz="0" w:space="0" w:color="auto"/>
        <w:left w:val="none" w:sz="0" w:space="0" w:color="auto"/>
        <w:bottom w:val="none" w:sz="0" w:space="0" w:color="auto"/>
        <w:right w:val="none" w:sz="0" w:space="0" w:color="auto"/>
      </w:divBdr>
      <w:divsChild>
        <w:div w:id="1100836383">
          <w:marLeft w:val="0"/>
          <w:marRight w:val="0"/>
          <w:marTop w:val="0"/>
          <w:marBottom w:val="750"/>
          <w:divBdr>
            <w:top w:val="none" w:sz="0" w:space="0" w:color="auto"/>
            <w:left w:val="none" w:sz="0" w:space="0" w:color="auto"/>
            <w:bottom w:val="none" w:sz="0" w:space="0" w:color="auto"/>
            <w:right w:val="none" w:sz="0" w:space="0" w:color="auto"/>
          </w:divBdr>
          <w:divsChild>
            <w:div w:id="2118208752">
              <w:marLeft w:val="0"/>
              <w:marRight w:val="0"/>
              <w:marTop w:val="0"/>
              <w:marBottom w:val="0"/>
              <w:divBdr>
                <w:top w:val="none" w:sz="0" w:space="0" w:color="auto"/>
                <w:left w:val="none" w:sz="0" w:space="0" w:color="auto"/>
                <w:bottom w:val="none" w:sz="0" w:space="0" w:color="auto"/>
                <w:right w:val="none" w:sz="0" w:space="0" w:color="auto"/>
              </w:divBdr>
              <w:divsChild>
                <w:div w:id="29570162">
                  <w:marLeft w:val="0"/>
                  <w:marRight w:val="0"/>
                  <w:marTop w:val="0"/>
                  <w:marBottom w:val="0"/>
                  <w:divBdr>
                    <w:top w:val="none" w:sz="0" w:space="0" w:color="auto"/>
                    <w:left w:val="none" w:sz="0" w:space="0" w:color="auto"/>
                    <w:bottom w:val="none" w:sz="0" w:space="0" w:color="auto"/>
                    <w:right w:val="none" w:sz="0" w:space="0" w:color="auto"/>
                  </w:divBdr>
                  <w:divsChild>
                    <w:div w:id="623970198">
                      <w:marLeft w:val="0"/>
                      <w:marRight w:val="0"/>
                      <w:marTop w:val="0"/>
                      <w:marBottom w:val="0"/>
                      <w:divBdr>
                        <w:top w:val="none" w:sz="0" w:space="0" w:color="auto"/>
                        <w:left w:val="none" w:sz="0" w:space="0" w:color="auto"/>
                        <w:bottom w:val="none" w:sz="0" w:space="0" w:color="auto"/>
                        <w:right w:val="none" w:sz="0" w:space="0" w:color="auto"/>
                      </w:divBdr>
                      <w:divsChild>
                        <w:div w:id="1565406109">
                          <w:marLeft w:val="0"/>
                          <w:marRight w:val="0"/>
                          <w:marTop w:val="0"/>
                          <w:marBottom w:val="0"/>
                          <w:divBdr>
                            <w:top w:val="none" w:sz="0" w:space="0" w:color="auto"/>
                            <w:left w:val="none" w:sz="0" w:space="0" w:color="auto"/>
                            <w:bottom w:val="none" w:sz="0" w:space="0" w:color="auto"/>
                            <w:right w:val="none" w:sz="0" w:space="0" w:color="auto"/>
                          </w:divBdr>
                          <w:divsChild>
                            <w:div w:id="297491098">
                              <w:marLeft w:val="0"/>
                              <w:marRight w:val="0"/>
                              <w:marTop w:val="0"/>
                              <w:marBottom w:val="0"/>
                              <w:divBdr>
                                <w:top w:val="none" w:sz="0" w:space="0" w:color="auto"/>
                                <w:left w:val="none" w:sz="0" w:space="0" w:color="auto"/>
                                <w:bottom w:val="none" w:sz="0" w:space="0" w:color="auto"/>
                                <w:right w:val="none" w:sz="0" w:space="0" w:color="auto"/>
                              </w:divBdr>
                              <w:divsChild>
                                <w:div w:id="1267276122">
                                  <w:marLeft w:val="0"/>
                                  <w:marRight w:val="0"/>
                                  <w:marTop w:val="0"/>
                                  <w:marBottom w:val="0"/>
                                  <w:divBdr>
                                    <w:top w:val="none" w:sz="0" w:space="0" w:color="auto"/>
                                    <w:left w:val="none" w:sz="0" w:space="0" w:color="auto"/>
                                    <w:bottom w:val="none" w:sz="0" w:space="0" w:color="auto"/>
                                    <w:right w:val="none" w:sz="0" w:space="0" w:color="auto"/>
                                  </w:divBdr>
                                  <w:divsChild>
                                    <w:div w:id="431585103">
                                      <w:marLeft w:val="0"/>
                                      <w:marRight w:val="0"/>
                                      <w:marTop w:val="0"/>
                                      <w:marBottom w:val="0"/>
                                      <w:divBdr>
                                        <w:top w:val="none" w:sz="0" w:space="0" w:color="auto"/>
                                        <w:left w:val="none" w:sz="0" w:space="0" w:color="auto"/>
                                        <w:bottom w:val="none" w:sz="0" w:space="0" w:color="auto"/>
                                        <w:right w:val="none" w:sz="0" w:space="0" w:color="auto"/>
                                      </w:divBdr>
                                      <w:divsChild>
                                        <w:div w:id="1727289844">
                                          <w:marLeft w:val="0"/>
                                          <w:marRight w:val="0"/>
                                          <w:marTop w:val="0"/>
                                          <w:marBottom w:val="0"/>
                                          <w:divBdr>
                                            <w:top w:val="none" w:sz="0" w:space="0" w:color="auto"/>
                                            <w:left w:val="none" w:sz="0" w:space="0" w:color="auto"/>
                                            <w:bottom w:val="none" w:sz="0" w:space="0" w:color="auto"/>
                                            <w:right w:val="none" w:sz="0" w:space="0" w:color="auto"/>
                                          </w:divBdr>
                                          <w:divsChild>
                                            <w:div w:id="336276833">
                                              <w:marLeft w:val="0"/>
                                              <w:marRight w:val="0"/>
                                              <w:marTop w:val="0"/>
                                              <w:marBottom w:val="0"/>
                                              <w:divBdr>
                                                <w:top w:val="none" w:sz="0" w:space="0" w:color="auto"/>
                                                <w:left w:val="none" w:sz="0" w:space="0" w:color="auto"/>
                                                <w:bottom w:val="none" w:sz="0" w:space="0" w:color="auto"/>
                                                <w:right w:val="none" w:sz="0" w:space="0" w:color="auto"/>
                                              </w:divBdr>
                                              <w:divsChild>
                                                <w:div w:id="103695075">
                                                  <w:marLeft w:val="0"/>
                                                  <w:marRight w:val="0"/>
                                                  <w:marTop w:val="0"/>
                                                  <w:marBottom w:val="0"/>
                                                  <w:divBdr>
                                                    <w:top w:val="none" w:sz="0" w:space="0" w:color="auto"/>
                                                    <w:left w:val="none" w:sz="0" w:space="0" w:color="auto"/>
                                                    <w:bottom w:val="none" w:sz="0" w:space="0" w:color="auto"/>
                                                    <w:right w:val="none" w:sz="0" w:space="0" w:color="auto"/>
                                                  </w:divBdr>
                                                  <w:divsChild>
                                                    <w:div w:id="576987158">
                                                      <w:marLeft w:val="0"/>
                                                      <w:marRight w:val="0"/>
                                                      <w:marTop w:val="0"/>
                                                      <w:marBottom w:val="0"/>
                                                      <w:divBdr>
                                                        <w:top w:val="none" w:sz="0" w:space="0" w:color="auto"/>
                                                        <w:left w:val="none" w:sz="0" w:space="0" w:color="auto"/>
                                                        <w:bottom w:val="none" w:sz="0" w:space="0" w:color="auto"/>
                                                        <w:right w:val="none" w:sz="0" w:space="0" w:color="auto"/>
                                                      </w:divBdr>
                                                      <w:divsChild>
                                                        <w:div w:id="1938250038">
                                                          <w:marLeft w:val="0"/>
                                                          <w:marRight w:val="0"/>
                                                          <w:marTop w:val="0"/>
                                                          <w:marBottom w:val="0"/>
                                                          <w:divBdr>
                                                            <w:top w:val="none" w:sz="0" w:space="0" w:color="auto"/>
                                                            <w:left w:val="none" w:sz="0" w:space="0" w:color="auto"/>
                                                            <w:bottom w:val="none" w:sz="0" w:space="0" w:color="auto"/>
                                                            <w:right w:val="none" w:sz="0" w:space="0" w:color="auto"/>
                                                          </w:divBdr>
                                                          <w:divsChild>
                                                            <w:div w:id="1539119826">
                                                              <w:marLeft w:val="0"/>
                                                              <w:marRight w:val="0"/>
                                                              <w:marTop w:val="0"/>
                                                              <w:marBottom w:val="0"/>
                                                              <w:divBdr>
                                                                <w:top w:val="none" w:sz="0" w:space="0" w:color="auto"/>
                                                                <w:left w:val="none" w:sz="0" w:space="0" w:color="auto"/>
                                                                <w:bottom w:val="none" w:sz="0" w:space="0" w:color="auto"/>
                                                                <w:right w:val="none" w:sz="0" w:space="0" w:color="auto"/>
                                                              </w:divBdr>
                                                              <w:divsChild>
                                                                <w:div w:id="666251556">
                                                                  <w:marLeft w:val="0"/>
                                                                  <w:marRight w:val="0"/>
                                                                  <w:marTop w:val="0"/>
                                                                  <w:marBottom w:val="0"/>
                                                                  <w:divBdr>
                                                                    <w:top w:val="none" w:sz="0" w:space="0" w:color="auto"/>
                                                                    <w:left w:val="none" w:sz="0" w:space="0" w:color="auto"/>
                                                                    <w:bottom w:val="none" w:sz="0" w:space="0" w:color="auto"/>
                                                                    <w:right w:val="none" w:sz="0" w:space="0" w:color="auto"/>
                                                                  </w:divBdr>
                                                                  <w:divsChild>
                                                                    <w:div w:id="547112996">
                                                                      <w:marLeft w:val="0"/>
                                                                      <w:marRight w:val="0"/>
                                                                      <w:marTop w:val="0"/>
                                                                      <w:marBottom w:val="0"/>
                                                                      <w:divBdr>
                                                                        <w:top w:val="none" w:sz="0" w:space="0" w:color="auto"/>
                                                                        <w:left w:val="none" w:sz="0" w:space="0" w:color="auto"/>
                                                                        <w:bottom w:val="none" w:sz="0" w:space="0" w:color="auto"/>
                                                                        <w:right w:val="none" w:sz="0" w:space="0" w:color="auto"/>
                                                                      </w:divBdr>
                                                                      <w:divsChild>
                                                                        <w:div w:id="1864318341">
                                                                          <w:marLeft w:val="0"/>
                                                                          <w:marRight w:val="0"/>
                                                                          <w:marTop w:val="0"/>
                                                                          <w:marBottom w:val="0"/>
                                                                          <w:divBdr>
                                                                            <w:top w:val="none" w:sz="0" w:space="0" w:color="auto"/>
                                                                            <w:left w:val="none" w:sz="0" w:space="0" w:color="auto"/>
                                                                            <w:bottom w:val="none" w:sz="0" w:space="0" w:color="auto"/>
                                                                            <w:right w:val="none" w:sz="0" w:space="0" w:color="auto"/>
                                                                          </w:divBdr>
                                                                          <w:divsChild>
                                                                            <w:div w:id="328868889">
                                                                              <w:marLeft w:val="0"/>
                                                                              <w:marRight w:val="0"/>
                                                                              <w:marTop w:val="0"/>
                                                                              <w:marBottom w:val="0"/>
                                                                              <w:divBdr>
                                                                                <w:top w:val="single" w:sz="6" w:space="8" w:color="BEBDB4"/>
                                                                                <w:left w:val="single" w:sz="6" w:space="9" w:color="BEBDB4"/>
                                                                                <w:bottom w:val="single" w:sz="6" w:space="15" w:color="BEBDB4"/>
                                                                                <w:right w:val="single" w:sz="6" w:space="9" w:color="BEBDB4"/>
                                                                              </w:divBdr>
                                                                              <w:divsChild>
                                                                                <w:div w:id="180237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52982273">
      <w:bodyDiv w:val="1"/>
      <w:marLeft w:val="0"/>
      <w:marRight w:val="0"/>
      <w:marTop w:val="0"/>
      <w:marBottom w:val="0"/>
      <w:divBdr>
        <w:top w:val="none" w:sz="0" w:space="0" w:color="auto"/>
        <w:left w:val="none" w:sz="0" w:space="0" w:color="auto"/>
        <w:bottom w:val="none" w:sz="0" w:space="0" w:color="auto"/>
        <w:right w:val="none" w:sz="0" w:space="0" w:color="auto"/>
      </w:divBdr>
    </w:div>
    <w:div w:id="965813040">
      <w:bodyDiv w:val="1"/>
      <w:marLeft w:val="0"/>
      <w:marRight w:val="0"/>
      <w:marTop w:val="0"/>
      <w:marBottom w:val="0"/>
      <w:divBdr>
        <w:top w:val="none" w:sz="0" w:space="0" w:color="auto"/>
        <w:left w:val="none" w:sz="0" w:space="0" w:color="auto"/>
        <w:bottom w:val="none" w:sz="0" w:space="0" w:color="auto"/>
        <w:right w:val="none" w:sz="0" w:space="0" w:color="auto"/>
      </w:divBdr>
    </w:div>
    <w:div w:id="981160046">
      <w:bodyDiv w:val="1"/>
      <w:marLeft w:val="0"/>
      <w:marRight w:val="0"/>
      <w:marTop w:val="0"/>
      <w:marBottom w:val="0"/>
      <w:divBdr>
        <w:top w:val="none" w:sz="0" w:space="0" w:color="auto"/>
        <w:left w:val="none" w:sz="0" w:space="0" w:color="auto"/>
        <w:bottom w:val="none" w:sz="0" w:space="0" w:color="auto"/>
        <w:right w:val="none" w:sz="0" w:space="0" w:color="auto"/>
      </w:divBdr>
    </w:div>
    <w:div w:id="1019816739">
      <w:bodyDiv w:val="1"/>
      <w:marLeft w:val="150"/>
      <w:marRight w:val="150"/>
      <w:marTop w:val="150"/>
      <w:marBottom w:val="150"/>
      <w:divBdr>
        <w:top w:val="none" w:sz="0" w:space="0" w:color="auto"/>
        <w:left w:val="none" w:sz="0" w:space="0" w:color="auto"/>
        <w:bottom w:val="none" w:sz="0" w:space="0" w:color="auto"/>
        <w:right w:val="none" w:sz="0" w:space="0" w:color="auto"/>
      </w:divBdr>
      <w:divsChild>
        <w:div w:id="395275874">
          <w:marLeft w:val="0"/>
          <w:marRight w:val="0"/>
          <w:marTop w:val="0"/>
          <w:marBottom w:val="0"/>
          <w:divBdr>
            <w:top w:val="none" w:sz="0" w:space="0" w:color="auto"/>
            <w:left w:val="none" w:sz="0" w:space="0" w:color="auto"/>
            <w:bottom w:val="none" w:sz="0" w:space="0" w:color="auto"/>
            <w:right w:val="none" w:sz="0" w:space="0" w:color="auto"/>
          </w:divBdr>
          <w:divsChild>
            <w:div w:id="56341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327079">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955860609">
          <w:marLeft w:val="0"/>
          <w:marRight w:val="0"/>
          <w:marTop w:val="0"/>
          <w:marBottom w:val="0"/>
          <w:divBdr>
            <w:top w:val="none" w:sz="0" w:space="0" w:color="auto"/>
            <w:left w:val="none" w:sz="0" w:space="0" w:color="auto"/>
            <w:bottom w:val="none" w:sz="0" w:space="0" w:color="auto"/>
            <w:right w:val="none" w:sz="0" w:space="0" w:color="auto"/>
          </w:divBdr>
        </w:div>
      </w:divsChild>
    </w:div>
    <w:div w:id="1053894521">
      <w:bodyDiv w:val="1"/>
      <w:marLeft w:val="0"/>
      <w:marRight w:val="0"/>
      <w:marTop w:val="0"/>
      <w:marBottom w:val="0"/>
      <w:divBdr>
        <w:top w:val="none" w:sz="0" w:space="0" w:color="auto"/>
        <w:left w:val="none" w:sz="0" w:space="0" w:color="auto"/>
        <w:bottom w:val="none" w:sz="0" w:space="0" w:color="auto"/>
        <w:right w:val="none" w:sz="0" w:space="0" w:color="auto"/>
      </w:divBdr>
    </w:div>
    <w:div w:id="1060329498">
      <w:bodyDiv w:val="1"/>
      <w:marLeft w:val="0"/>
      <w:marRight w:val="0"/>
      <w:marTop w:val="0"/>
      <w:marBottom w:val="0"/>
      <w:divBdr>
        <w:top w:val="none" w:sz="0" w:space="0" w:color="auto"/>
        <w:left w:val="none" w:sz="0" w:space="0" w:color="auto"/>
        <w:bottom w:val="none" w:sz="0" w:space="0" w:color="auto"/>
        <w:right w:val="none" w:sz="0" w:space="0" w:color="auto"/>
      </w:divBdr>
    </w:div>
    <w:div w:id="1094126285">
      <w:bodyDiv w:val="1"/>
      <w:marLeft w:val="0"/>
      <w:marRight w:val="0"/>
      <w:marTop w:val="0"/>
      <w:marBottom w:val="0"/>
      <w:divBdr>
        <w:top w:val="none" w:sz="0" w:space="0" w:color="auto"/>
        <w:left w:val="none" w:sz="0" w:space="0" w:color="auto"/>
        <w:bottom w:val="none" w:sz="0" w:space="0" w:color="auto"/>
        <w:right w:val="none" w:sz="0" w:space="0" w:color="auto"/>
      </w:divBdr>
    </w:div>
    <w:div w:id="1159923561">
      <w:bodyDiv w:val="1"/>
      <w:marLeft w:val="0"/>
      <w:marRight w:val="0"/>
      <w:marTop w:val="0"/>
      <w:marBottom w:val="0"/>
      <w:divBdr>
        <w:top w:val="none" w:sz="0" w:space="0" w:color="auto"/>
        <w:left w:val="none" w:sz="0" w:space="0" w:color="auto"/>
        <w:bottom w:val="none" w:sz="0" w:space="0" w:color="auto"/>
        <w:right w:val="none" w:sz="0" w:space="0" w:color="auto"/>
      </w:divBdr>
    </w:div>
    <w:div w:id="1183546253">
      <w:bodyDiv w:val="1"/>
      <w:marLeft w:val="0"/>
      <w:marRight w:val="0"/>
      <w:marTop w:val="0"/>
      <w:marBottom w:val="0"/>
      <w:divBdr>
        <w:top w:val="none" w:sz="0" w:space="0" w:color="auto"/>
        <w:left w:val="none" w:sz="0" w:space="0" w:color="auto"/>
        <w:bottom w:val="none" w:sz="0" w:space="0" w:color="auto"/>
        <w:right w:val="none" w:sz="0" w:space="0" w:color="auto"/>
      </w:divBdr>
    </w:div>
    <w:div w:id="1202784577">
      <w:bodyDiv w:val="1"/>
      <w:marLeft w:val="0"/>
      <w:marRight w:val="0"/>
      <w:marTop w:val="0"/>
      <w:marBottom w:val="0"/>
      <w:divBdr>
        <w:top w:val="none" w:sz="0" w:space="0" w:color="auto"/>
        <w:left w:val="none" w:sz="0" w:space="0" w:color="auto"/>
        <w:bottom w:val="none" w:sz="0" w:space="0" w:color="auto"/>
        <w:right w:val="none" w:sz="0" w:space="0" w:color="auto"/>
      </w:divBdr>
    </w:div>
    <w:div w:id="1210995587">
      <w:bodyDiv w:val="1"/>
      <w:marLeft w:val="0"/>
      <w:marRight w:val="0"/>
      <w:marTop w:val="0"/>
      <w:marBottom w:val="0"/>
      <w:divBdr>
        <w:top w:val="none" w:sz="0" w:space="0" w:color="auto"/>
        <w:left w:val="none" w:sz="0" w:space="0" w:color="auto"/>
        <w:bottom w:val="none" w:sz="0" w:space="0" w:color="auto"/>
        <w:right w:val="none" w:sz="0" w:space="0" w:color="auto"/>
      </w:divBdr>
    </w:div>
    <w:div w:id="1238369865">
      <w:bodyDiv w:val="1"/>
      <w:marLeft w:val="0"/>
      <w:marRight w:val="0"/>
      <w:marTop w:val="0"/>
      <w:marBottom w:val="0"/>
      <w:divBdr>
        <w:top w:val="none" w:sz="0" w:space="0" w:color="auto"/>
        <w:left w:val="none" w:sz="0" w:space="0" w:color="auto"/>
        <w:bottom w:val="none" w:sz="0" w:space="0" w:color="auto"/>
        <w:right w:val="none" w:sz="0" w:space="0" w:color="auto"/>
      </w:divBdr>
    </w:div>
    <w:div w:id="1258832517">
      <w:bodyDiv w:val="1"/>
      <w:marLeft w:val="0"/>
      <w:marRight w:val="0"/>
      <w:marTop w:val="0"/>
      <w:marBottom w:val="0"/>
      <w:divBdr>
        <w:top w:val="none" w:sz="0" w:space="0" w:color="auto"/>
        <w:left w:val="none" w:sz="0" w:space="0" w:color="auto"/>
        <w:bottom w:val="none" w:sz="0" w:space="0" w:color="auto"/>
        <w:right w:val="none" w:sz="0" w:space="0" w:color="auto"/>
      </w:divBdr>
    </w:div>
    <w:div w:id="1284994544">
      <w:bodyDiv w:val="1"/>
      <w:marLeft w:val="150"/>
      <w:marRight w:val="150"/>
      <w:marTop w:val="150"/>
      <w:marBottom w:val="0"/>
      <w:divBdr>
        <w:top w:val="none" w:sz="0" w:space="0" w:color="auto"/>
        <w:left w:val="none" w:sz="0" w:space="0" w:color="auto"/>
        <w:bottom w:val="none" w:sz="0" w:space="0" w:color="auto"/>
        <w:right w:val="none" w:sz="0" w:space="0" w:color="auto"/>
      </w:divBdr>
      <w:divsChild>
        <w:div w:id="1636911681">
          <w:marLeft w:val="0"/>
          <w:marRight w:val="0"/>
          <w:marTop w:val="0"/>
          <w:marBottom w:val="0"/>
          <w:divBdr>
            <w:top w:val="none" w:sz="0" w:space="0" w:color="auto"/>
            <w:left w:val="none" w:sz="0" w:space="0" w:color="auto"/>
            <w:bottom w:val="none" w:sz="0" w:space="0" w:color="auto"/>
            <w:right w:val="none" w:sz="0" w:space="0" w:color="auto"/>
          </w:divBdr>
          <w:divsChild>
            <w:div w:id="1896772345">
              <w:marLeft w:val="0"/>
              <w:marRight w:val="0"/>
              <w:marTop w:val="0"/>
              <w:marBottom w:val="0"/>
              <w:divBdr>
                <w:top w:val="none" w:sz="0" w:space="0" w:color="auto"/>
                <w:left w:val="none" w:sz="0" w:space="0" w:color="auto"/>
                <w:bottom w:val="none" w:sz="0" w:space="0" w:color="auto"/>
                <w:right w:val="none" w:sz="0" w:space="0" w:color="auto"/>
              </w:divBdr>
              <w:divsChild>
                <w:div w:id="14740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4026">
      <w:bodyDiv w:val="1"/>
      <w:marLeft w:val="0"/>
      <w:marRight w:val="0"/>
      <w:marTop w:val="0"/>
      <w:marBottom w:val="0"/>
      <w:divBdr>
        <w:top w:val="none" w:sz="0" w:space="0" w:color="auto"/>
        <w:left w:val="none" w:sz="0" w:space="0" w:color="auto"/>
        <w:bottom w:val="none" w:sz="0" w:space="0" w:color="auto"/>
        <w:right w:val="none" w:sz="0" w:space="0" w:color="auto"/>
      </w:divBdr>
    </w:div>
    <w:div w:id="1330674987">
      <w:bodyDiv w:val="1"/>
      <w:marLeft w:val="0"/>
      <w:marRight w:val="0"/>
      <w:marTop w:val="0"/>
      <w:marBottom w:val="0"/>
      <w:divBdr>
        <w:top w:val="none" w:sz="0" w:space="0" w:color="auto"/>
        <w:left w:val="none" w:sz="0" w:space="0" w:color="auto"/>
        <w:bottom w:val="none" w:sz="0" w:space="0" w:color="auto"/>
        <w:right w:val="none" w:sz="0" w:space="0" w:color="auto"/>
      </w:divBdr>
    </w:div>
    <w:div w:id="1337877844">
      <w:bodyDiv w:val="1"/>
      <w:marLeft w:val="0"/>
      <w:marRight w:val="0"/>
      <w:marTop w:val="0"/>
      <w:marBottom w:val="0"/>
      <w:divBdr>
        <w:top w:val="none" w:sz="0" w:space="0" w:color="auto"/>
        <w:left w:val="none" w:sz="0" w:space="0" w:color="auto"/>
        <w:bottom w:val="none" w:sz="0" w:space="0" w:color="auto"/>
        <w:right w:val="none" w:sz="0" w:space="0" w:color="auto"/>
      </w:divBdr>
    </w:div>
    <w:div w:id="1356299887">
      <w:bodyDiv w:val="1"/>
      <w:marLeft w:val="0"/>
      <w:marRight w:val="0"/>
      <w:marTop w:val="0"/>
      <w:marBottom w:val="0"/>
      <w:divBdr>
        <w:top w:val="none" w:sz="0" w:space="0" w:color="auto"/>
        <w:left w:val="none" w:sz="0" w:space="0" w:color="auto"/>
        <w:bottom w:val="none" w:sz="0" w:space="0" w:color="auto"/>
        <w:right w:val="none" w:sz="0" w:space="0" w:color="auto"/>
      </w:divBdr>
    </w:div>
    <w:div w:id="1365861827">
      <w:bodyDiv w:val="1"/>
      <w:marLeft w:val="0"/>
      <w:marRight w:val="0"/>
      <w:marTop w:val="0"/>
      <w:marBottom w:val="0"/>
      <w:divBdr>
        <w:top w:val="none" w:sz="0" w:space="0" w:color="auto"/>
        <w:left w:val="none" w:sz="0" w:space="0" w:color="auto"/>
        <w:bottom w:val="none" w:sz="0" w:space="0" w:color="auto"/>
        <w:right w:val="none" w:sz="0" w:space="0" w:color="auto"/>
      </w:divBdr>
    </w:div>
    <w:div w:id="1379865840">
      <w:bodyDiv w:val="1"/>
      <w:marLeft w:val="0"/>
      <w:marRight w:val="0"/>
      <w:marTop w:val="0"/>
      <w:marBottom w:val="0"/>
      <w:divBdr>
        <w:top w:val="none" w:sz="0" w:space="0" w:color="auto"/>
        <w:left w:val="none" w:sz="0" w:space="0" w:color="auto"/>
        <w:bottom w:val="none" w:sz="0" w:space="0" w:color="auto"/>
        <w:right w:val="none" w:sz="0" w:space="0" w:color="auto"/>
      </w:divBdr>
    </w:div>
    <w:div w:id="1385759057">
      <w:bodyDiv w:val="1"/>
      <w:marLeft w:val="0"/>
      <w:marRight w:val="0"/>
      <w:marTop w:val="0"/>
      <w:marBottom w:val="0"/>
      <w:divBdr>
        <w:top w:val="none" w:sz="0" w:space="0" w:color="auto"/>
        <w:left w:val="none" w:sz="0" w:space="0" w:color="auto"/>
        <w:bottom w:val="none" w:sz="0" w:space="0" w:color="auto"/>
        <w:right w:val="none" w:sz="0" w:space="0" w:color="auto"/>
      </w:divBdr>
    </w:div>
    <w:div w:id="1407536771">
      <w:bodyDiv w:val="1"/>
      <w:marLeft w:val="0"/>
      <w:marRight w:val="0"/>
      <w:marTop w:val="0"/>
      <w:marBottom w:val="0"/>
      <w:divBdr>
        <w:top w:val="none" w:sz="0" w:space="0" w:color="auto"/>
        <w:left w:val="none" w:sz="0" w:space="0" w:color="auto"/>
        <w:bottom w:val="none" w:sz="0" w:space="0" w:color="auto"/>
        <w:right w:val="none" w:sz="0" w:space="0" w:color="auto"/>
      </w:divBdr>
    </w:div>
    <w:div w:id="1410543553">
      <w:bodyDiv w:val="1"/>
      <w:marLeft w:val="0"/>
      <w:marRight w:val="0"/>
      <w:marTop w:val="0"/>
      <w:marBottom w:val="0"/>
      <w:divBdr>
        <w:top w:val="none" w:sz="0" w:space="0" w:color="auto"/>
        <w:left w:val="none" w:sz="0" w:space="0" w:color="auto"/>
        <w:bottom w:val="none" w:sz="0" w:space="0" w:color="auto"/>
        <w:right w:val="none" w:sz="0" w:space="0" w:color="auto"/>
      </w:divBdr>
    </w:div>
    <w:div w:id="1419212434">
      <w:bodyDiv w:val="1"/>
      <w:marLeft w:val="0"/>
      <w:marRight w:val="0"/>
      <w:marTop w:val="0"/>
      <w:marBottom w:val="0"/>
      <w:divBdr>
        <w:top w:val="none" w:sz="0" w:space="0" w:color="auto"/>
        <w:left w:val="none" w:sz="0" w:space="0" w:color="auto"/>
        <w:bottom w:val="none" w:sz="0" w:space="0" w:color="auto"/>
        <w:right w:val="none" w:sz="0" w:space="0" w:color="auto"/>
      </w:divBdr>
    </w:div>
    <w:div w:id="1448813145">
      <w:bodyDiv w:val="1"/>
      <w:marLeft w:val="0"/>
      <w:marRight w:val="0"/>
      <w:marTop w:val="0"/>
      <w:marBottom w:val="0"/>
      <w:divBdr>
        <w:top w:val="none" w:sz="0" w:space="0" w:color="auto"/>
        <w:left w:val="none" w:sz="0" w:space="0" w:color="auto"/>
        <w:bottom w:val="none" w:sz="0" w:space="0" w:color="auto"/>
        <w:right w:val="none" w:sz="0" w:space="0" w:color="auto"/>
      </w:divBdr>
    </w:div>
    <w:div w:id="1516577015">
      <w:bodyDiv w:val="1"/>
      <w:marLeft w:val="0"/>
      <w:marRight w:val="0"/>
      <w:marTop w:val="0"/>
      <w:marBottom w:val="0"/>
      <w:divBdr>
        <w:top w:val="none" w:sz="0" w:space="0" w:color="auto"/>
        <w:left w:val="none" w:sz="0" w:space="0" w:color="auto"/>
        <w:bottom w:val="none" w:sz="0" w:space="0" w:color="auto"/>
        <w:right w:val="none" w:sz="0" w:space="0" w:color="auto"/>
      </w:divBdr>
    </w:div>
    <w:div w:id="1553925623">
      <w:bodyDiv w:val="1"/>
      <w:marLeft w:val="0"/>
      <w:marRight w:val="0"/>
      <w:marTop w:val="0"/>
      <w:marBottom w:val="0"/>
      <w:divBdr>
        <w:top w:val="none" w:sz="0" w:space="0" w:color="auto"/>
        <w:left w:val="none" w:sz="0" w:space="0" w:color="auto"/>
        <w:bottom w:val="none" w:sz="0" w:space="0" w:color="auto"/>
        <w:right w:val="none" w:sz="0" w:space="0" w:color="auto"/>
      </w:divBdr>
    </w:div>
    <w:div w:id="1569419237">
      <w:bodyDiv w:val="1"/>
      <w:marLeft w:val="0"/>
      <w:marRight w:val="0"/>
      <w:marTop w:val="0"/>
      <w:marBottom w:val="0"/>
      <w:divBdr>
        <w:top w:val="none" w:sz="0" w:space="0" w:color="auto"/>
        <w:left w:val="none" w:sz="0" w:space="0" w:color="auto"/>
        <w:bottom w:val="none" w:sz="0" w:space="0" w:color="auto"/>
        <w:right w:val="none" w:sz="0" w:space="0" w:color="auto"/>
      </w:divBdr>
    </w:div>
    <w:div w:id="1582565739">
      <w:bodyDiv w:val="1"/>
      <w:marLeft w:val="0"/>
      <w:marRight w:val="0"/>
      <w:marTop w:val="0"/>
      <w:marBottom w:val="0"/>
      <w:divBdr>
        <w:top w:val="none" w:sz="0" w:space="0" w:color="auto"/>
        <w:left w:val="none" w:sz="0" w:space="0" w:color="auto"/>
        <w:bottom w:val="none" w:sz="0" w:space="0" w:color="auto"/>
        <w:right w:val="none" w:sz="0" w:space="0" w:color="auto"/>
      </w:divBdr>
    </w:div>
    <w:div w:id="1586382268">
      <w:bodyDiv w:val="1"/>
      <w:marLeft w:val="0"/>
      <w:marRight w:val="0"/>
      <w:marTop w:val="0"/>
      <w:marBottom w:val="0"/>
      <w:divBdr>
        <w:top w:val="none" w:sz="0" w:space="0" w:color="auto"/>
        <w:left w:val="none" w:sz="0" w:space="0" w:color="auto"/>
        <w:bottom w:val="none" w:sz="0" w:space="0" w:color="auto"/>
        <w:right w:val="none" w:sz="0" w:space="0" w:color="auto"/>
      </w:divBdr>
    </w:div>
    <w:div w:id="1601177511">
      <w:bodyDiv w:val="1"/>
      <w:marLeft w:val="0"/>
      <w:marRight w:val="0"/>
      <w:marTop w:val="0"/>
      <w:marBottom w:val="0"/>
      <w:divBdr>
        <w:top w:val="none" w:sz="0" w:space="0" w:color="auto"/>
        <w:left w:val="none" w:sz="0" w:space="0" w:color="auto"/>
        <w:bottom w:val="none" w:sz="0" w:space="0" w:color="auto"/>
        <w:right w:val="none" w:sz="0" w:space="0" w:color="auto"/>
      </w:divBdr>
    </w:div>
    <w:div w:id="1643463913">
      <w:bodyDiv w:val="1"/>
      <w:marLeft w:val="0"/>
      <w:marRight w:val="0"/>
      <w:marTop w:val="0"/>
      <w:marBottom w:val="0"/>
      <w:divBdr>
        <w:top w:val="none" w:sz="0" w:space="0" w:color="auto"/>
        <w:left w:val="none" w:sz="0" w:space="0" w:color="auto"/>
        <w:bottom w:val="none" w:sz="0" w:space="0" w:color="auto"/>
        <w:right w:val="none" w:sz="0" w:space="0" w:color="auto"/>
      </w:divBdr>
    </w:div>
    <w:div w:id="1695110001">
      <w:bodyDiv w:val="1"/>
      <w:marLeft w:val="0"/>
      <w:marRight w:val="0"/>
      <w:marTop w:val="0"/>
      <w:marBottom w:val="0"/>
      <w:divBdr>
        <w:top w:val="none" w:sz="0" w:space="0" w:color="auto"/>
        <w:left w:val="none" w:sz="0" w:space="0" w:color="auto"/>
        <w:bottom w:val="none" w:sz="0" w:space="0" w:color="auto"/>
        <w:right w:val="none" w:sz="0" w:space="0" w:color="auto"/>
      </w:divBdr>
    </w:div>
    <w:div w:id="1706952692">
      <w:bodyDiv w:val="1"/>
      <w:marLeft w:val="0"/>
      <w:marRight w:val="0"/>
      <w:marTop w:val="0"/>
      <w:marBottom w:val="0"/>
      <w:divBdr>
        <w:top w:val="none" w:sz="0" w:space="0" w:color="auto"/>
        <w:left w:val="none" w:sz="0" w:space="0" w:color="auto"/>
        <w:bottom w:val="none" w:sz="0" w:space="0" w:color="auto"/>
        <w:right w:val="none" w:sz="0" w:space="0" w:color="auto"/>
      </w:divBdr>
    </w:div>
    <w:div w:id="1711876101">
      <w:bodyDiv w:val="1"/>
      <w:marLeft w:val="0"/>
      <w:marRight w:val="0"/>
      <w:marTop w:val="0"/>
      <w:marBottom w:val="0"/>
      <w:divBdr>
        <w:top w:val="none" w:sz="0" w:space="0" w:color="auto"/>
        <w:left w:val="none" w:sz="0" w:space="0" w:color="auto"/>
        <w:bottom w:val="none" w:sz="0" w:space="0" w:color="auto"/>
        <w:right w:val="none" w:sz="0" w:space="0" w:color="auto"/>
      </w:divBdr>
    </w:div>
    <w:div w:id="1731923690">
      <w:bodyDiv w:val="1"/>
      <w:marLeft w:val="0"/>
      <w:marRight w:val="0"/>
      <w:marTop w:val="0"/>
      <w:marBottom w:val="0"/>
      <w:divBdr>
        <w:top w:val="none" w:sz="0" w:space="0" w:color="auto"/>
        <w:left w:val="none" w:sz="0" w:space="0" w:color="auto"/>
        <w:bottom w:val="none" w:sz="0" w:space="0" w:color="auto"/>
        <w:right w:val="none" w:sz="0" w:space="0" w:color="auto"/>
      </w:divBdr>
    </w:div>
    <w:div w:id="1742364922">
      <w:bodyDiv w:val="1"/>
      <w:marLeft w:val="0"/>
      <w:marRight w:val="0"/>
      <w:marTop w:val="0"/>
      <w:marBottom w:val="0"/>
      <w:divBdr>
        <w:top w:val="none" w:sz="0" w:space="0" w:color="auto"/>
        <w:left w:val="none" w:sz="0" w:space="0" w:color="auto"/>
        <w:bottom w:val="none" w:sz="0" w:space="0" w:color="auto"/>
        <w:right w:val="none" w:sz="0" w:space="0" w:color="auto"/>
      </w:divBdr>
    </w:div>
    <w:div w:id="1753358909">
      <w:bodyDiv w:val="1"/>
      <w:marLeft w:val="0"/>
      <w:marRight w:val="0"/>
      <w:marTop w:val="0"/>
      <w:marBottom w:val="0"/>
      <w:divBdr>
        <w:top w:val="none" w:sz="0" w:space="0" w:color="auto"/>
        <w:left w:val="none" w:sz="0" w:space="0" w:color="auto"/>
        <w:bottom w:val="none" w:sz="0" w:space="0" w:color="auto"/>
        <w:right w:val="none" w:sz="0" w:space="0" w:color="auto"/>
      </w:divBdr>
    </w:div>
    <w:div w:id="1779249540">
      <w:bodyDiv w:val="1"/>
      <w:marLeft w:val="0"/>
      <w:marRight w:val="0"/>
      <w:marTop w:val="0"/>
      <w:marBottom w:val="0"/>
      <w:divBdr>
        <w:top w:val="none" w:sz="0" w:space="0" w:color="auto"/>
        <w:left w:val="none" w:sz="0" w:space="0" w:color="auto"/>
        <w:bottom w:val="none" w:sz="0" w:space="0" w:color="auto"/>
        <w:right w:val="none" w:sz="0" w:space="0" w:color="auto"/>
      </w:divBdr>
    </w:div>
    <w:div w:id="1790852305">
      <w:bodyDiv w:val="1"/>
      <w:marLeft w:val="0"/>
      <w:marRight w:val="0"/>
      <w:marTop w:val="0"/>
      <w:marBottom w:val="0"/>
      <w:divBdr>
        <w:top w:val="none" w:sz="0" w:space="0" w:color="auto"/>
        <w:left w:val="none" w:sz="0" w:space="0" w:color="auto"/>
        <w:bottom w:val="none" w:sz="0" w:space="0" w:color="auto"/>
        <w:right w:val="none" w:sz="0" w:space="0" w:color="auto"/>
      </w:divBdr>
    </w:div>
    <w:div w:id="1795246969">
      <w:bodyDiv w:val="1"/>
      <w:marLeft w:val="0"/>
      <w:marRight w:val="0"/>
      <w:marTop w:val="0"/>
      <w:marBottom w:val="0"/>
      <w:divBdr>
        <w:top w:val="none" w:sz="0" w:space="0" w:color="auto"/>
        <w:left w:val="none" w:sz="0" w:space="0" w:color="auto"/>
        <w:bottom w:val="none" w:sz="0" w:space="0" w:color="auto"/>
        <w:right w:val="none" w:sz="0" w:space="0" w:color="auto"/>
      </w:divBdr>
    </w:div>
    <w:div w:id="1813791978">
      <w:bodyDiv w:val="1"/>
      <w:marLeft w:val="0"/>
      <w:marRight w:val="0"/>
      <w:marTop w:val="0"/>
      <w:marBottom w:val="0"/>
      <w:divBdr>
        <w:top w:val="none" w:sz="0" w:space="0" w:color="auto"/>
        <w:left w:val="none" w:sz="0" w:space="0" w:color="auto"/>
        <w:bottom w:val="none" w:sz="0" w:space="0" w:color="auto"/>
        <w:right w:val="none" w:sz="0" w:space="0" w:color="auto"/>
      </w:divBdr>
    </w:div>
    <w:div w:id="1814443726">
      <w:bodyDiv w:val="1"/>
      <w:marLeft w:val="0"/>
      <w:marRight w:val="0"/>
      <w:marTop w:val="0"/>
      <w:marBottom w:val="0"/>
      <w:divBdr>
        <w:top w:val="none" w:sz="0" w:space="0" w:color="auto"/>
        <w:left w:val="none" w:sz="0" w:space="0" w:color="auto"/>
        <w:bottom w:val="none" w:sz="0" w:space="0" w:color="auto"/>
        <w:right w:val="none" w:sz="0" w:space="0" w:color="auto"/>
      </w:divBdr>
    </w:div>
    <w:div w:id="1858227475">
      <w:bodyDiv w:val="1"/>
      <w:marLeft w:val="0"/>
      <w:marRight w:val="0"/>
      <w:marTop w:val="0"/>
      <w:marBottom w:val="0"/>
      <w:divBdr>
        <w:top w:val="none" w:sz="0" w:space="0" w:color="auto"/>
        <w:left w:val="none" w:sz="0" w:space="0" w:color="auto"/>
        <w:bottom w:val="none" w:sz="0" w:space="0" w:color="auto"/>
        <w:right w:val="none" w:sz="0" w:space="0" w:color="auto"/>
      </w:divBdr>
      <w:divsChild>
        <w:div w:id="1365206860">
          <w:marLeft w:val="0"/>
          <w:marRight w:val="0"/>
          <w:marTop w:val="0"/>
          <w:marBottom w:val="0"/>
          <w:divBdr>
            <w:top w:val="none" w:sz="0" w:space="0" w:color="auto"/>
            <w:left w:val="none" w:sz="0" w:space="0" w:color="auto"/>
            <w:bottom w:val="none" w:sz="0" w:space="0" w:color="auto"/>
            <w:right w:val="none" w:sz="0" w:space="0" w:color="auto"/>
          </w:divBdr>
        </w:div>
      </w:divsChild>
    </w:div>
    <w:div w:id="1881702230">
      <w:bodyDiv w:val="1"/>
      <w:marLeft w:val="0"/>
      <w:marRight w:val="0"/>
      <w:marTop w:val="0"/>
      <w:marBottom w:val="0"/>
      <w:divBdr>
        <w:top w:val="none" w:sz="0" w:space="0" w:color="auto"/>
        <w:left w:val="none" w:sz="0" w:space="0" w:color="auto"/>
        <w:bottom w:val="none" w:sz="0" w:space="0" w:color="auto"/>
        <w:right w:val="none" w:sz="0" w:space="0" w:color="auto"/>
      </w:divBdr>
    </w:div>
    <w:div w:id="1904368223">
      <w:bodyDiv w:val="1"/>
      <w:marLeft w:val="0"/>
      <w:marRight w:val="0"/>
      <w:marTop w:val="0"/>
      <w:marBottom w:val="0"/>
      <w:divBdr>
        <w:top w:val="none" w:sz="0" w:space="0" w:color="auto"/>
        <w:left w:val="none" w:sz="0" w:space="0" w:color="auto"/>
        <w:bottom w:val="none" w:sz="0" w:space="0" w:color="auto"/>
        <w:right w:val="none" w:sz="0" w:space="0" w:color="auto"/>
      </w:divBdr>
    </w:div>
    <w:div w:id="1910067837">
      <w:bodyDiv w:val="1"/>
      <w:marLeft w:val="0"/>
      <w:marRight w:val="0"/>
      <w:marTop w:val="0"/>
      <w:marBottom w:val="0"/>
      <w:divBdr>
        <w:top w:val="none" w:sz="0" w:space="0" w:color="auto"/>
        <w:left w:val="none" w:sz="0" w:space="0" w:color="auto"/>
        <w:bottom w:val="none" w:sz="0" w:space="0" w:color="auto"/>
        <w:right w:val="none" w:sz="0" w:space="0" w:color="auto"/>
      </w:divBdr>
    </w:div>
    <w:div w:id="1913588708">
      <w:bodyDiv w:val="1"/>
      <w:marLeft w:val="0"/>
      <w:marRight w:val="0"/>
      <w:marTop w:val="0"/>
      <w:marBottom w:val="0"/>
      <w:divBdr>
        <w:top w:val="none" w:sz="0" w:space="0" w:color="auto"/>
        <w:left w:val="none" w:sz="0" w:space="0" w:color="auto"/>
        <w:bottom w:val="none" w:sz="0" w:space="0" w:color="auto"/>
        <w:right w:val="none" w:sz="0" w:space="0" w:color="auto"/>
      </w:divBdr>
    </w:div>
    <w:div w:id="1937247845">
      <w:bodyDiv w:val="1"/>
      <w:marLeft w:val="0"/>
      <w:marRight w:val="0"/>
      <w:marTop w:val="0"/>
      <w:marBottom w:val="0"/>
      <w:divBdr>
        <w:top w:val="none" w:sz="0" w:space="0" w:color="auto"/>
        <w:left w:val="none" w:sz="0" w:space="0" w:color="auto"/>
        <w:bottom w:val="none" w:sz="0" w:space="0" w:color="auto"/>
        <w:right w:val="none" w:sz="0" w:space="0" w:color="auto"/>
      </w:divBdr>
    </w:div>
    <w:div w:id="1957247368">
      <w:bodyDiv w:val="1"/>
      <w:marLeft w:val="0"/>
      <w:marRight w:val="0"/>
      <w:marTop w:val="0"/>
      <w:marBottom w:val="0"/>
      <w:divBdr>
        <w:top w:val="none" w:sz="0" w:space="0" w:color="auto"/>
        <w:left w:val="none" w:sz="0" w:space="0" w:color="auto"/>
        <w:bottom w:val="none" w:sz="0" w:space="0" w:color="auto"/>
        <w:right w:val="none" w:sz="0" w:space="0" w:color="auto"/>
      </w:divBdr>
    </w:div>
    <w:div w:id="1989899697">
      <w:bodyDiv w:val="1"/>
      <w:marLeft w:val="0"/>
      <w:marRight w:val="0"/>
      <w:marTop w:val="0"/>
      <w:marBottom w:val="0"/>
      <w:divBdr>
        <w:top w:val="none" w:sz="0" w:space="0" w:color="auto"/>
        <w:left w:val="none" w:sz="0" w:space="0" w:color="auto"/>
        <w:bottom w:val="none" w:sz="0" w:space="0" w:color="auto"/>
        <w:right w:val="none" w:sz="0" w:space="0" w:color="auto"/>
      </w:divBdr>
    </w:div>
    <w:div w:id="2019111479">
      <w:bodyDiv w:val="1"/>
      <w:marLeft w:val="0"/>
      <w:marRight w:val="0"/>
      <w:marTop w:val="0"/>
      <w:marBottom w:val="0"/>
      <w:divBdr>
        <w:top w:val="none" w:sz="0" w:space="0" w:color="auto"/>
        <w:left w:val="none" w:sz="0" w:space="0" w:color="auto"/>
        <w:bottom w:val="none" w:sz="0" w:space="0" w:color="auto"/>
        <w:right w:val="none" w:sz="0" w:space="0" w:color="auto"/>
      </w:divBdr>
    </w:div>
    <w:div w:id="2062748685">
      <w:bodyDiv w:val="1"/>
      <w:marLeft w:val="0"/>
      <w:marRight w:val="0"/>
      <w:marTop w:val="0"/>
      <w:marBottom w:val="0"/>
      <w:divBdr>
        <w:top w:val="none" w:sz="0" w:space="0" w:color="auto"/>
        <w:left w:val="none" w:sz="0" w:space="0" w:color="auto"/>
        <w:bottom w:val="none" w:sz="0" w:space="0" w:color="auto"/>
        <w:right w:val="none" w:sz="0" w:space="0" w:color="auto"/>
      </w:divBdr>
    </w:div>
    <w:div w:id="2065786026">
      <w:bodyDiv w:val="1"/>
      <w:marLeft w:val="150"/>
      <w:marRight w:val="150"/>
      <w:marTop w:val="150"/>
      <w:marBottom w:val="150"/>
      <w:divBdr>
        <w:top w:val="none" w:sz="0" w:space="0" w:color="auto"/>
        <w:left w:val="none" w:sz="0" w:space="0" w:color="auto"/>
        <w:bottom w:val="none" w:sz="0" w:space="0" w:color="auto"/>
        <w:right w:val="none" w:sz="0" w:space="0" w:color="auto"/>
      </w:divBdr>
      <w:divsChild>
        <w:div w:id="949361315">
          <w:marLeft w:val="0"/>
          <w:marRight w:val="0"/>
          <w:marTop w:val="0"/>
          <w:marBottom w:val="0"/>
          <w:divBdr>
            <w:top w:val="none" w:sz="0" w:space="0" w:color="auto"/>
            <w:left w:val="none" w:sz="0" w:space="0" w:color="auto"/>
            <w:bottom w:val="none" w:sz="0" w:space="0" w:color="auto"/>
            <w:right w:val="none" w:sz="0" w:space="0" w:color="auto"/>
          </w:divBdr>
          <w:divsChild>
            <w:div w:id="962269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419118">
      <w:bodyDiv w:val="1"/>
      <w:marLeft w:val="0"/>
      <w:marRight w:val="0"/>
      <w:marTop w:val="0"/>
      <w:marBottom w:val="0"/>
      <w:divBdr>
        <w:top w:val="none" w:sz="0" w:space="0" w:color="auto"/>
        <w:left w:val="none" w:sz="0" w:space="0" w:color="auto"/>
        <w:bottom w:val="none" w:sz="0" w:space="0" w:color="auto"/>
        <w:right w:val="none" w:sz="0" w:space="0" w:color="auto"/>
      </w:divBdr>
    </w:div>
    <w:div w:id="2080054045">
      <w:bodyDiv w:val="1"/>
      <w:marLeft w:val="0"/>
      <w:marRight w:val="0"/>
      <w:marTop w:val="0"/>
      <w:marBottom w:val="0"/>
      <w:divBdr>
        <w:top w:val="none" w:sz="0" w:space="0" w:color="auto"/>
        <w:left w:val="none" w:sz="0" w:space="0" w:color="auto"/>
        <w:bottom w:val="none" w:sz="0" w:space="0" w:color="auto"/>
        <w:right w:val="none" w:sz="0" w:space="0" w:color="auto"/>
      </w:divBdr>
    </w:div>
    <w:div w:id="2088844137">
      <w:bodyDiv w:val="1"/>
      <w:marLeft w:val="0"/>
      <w:marRight w:val="0"/>
      <w:marTop w:val="0"/>
      <w:marBottom w:val="0"/>
      <w:divBdr>
        <w:top w:val="none" w:sz="0" w:space="0" w:color="auto"/>
        <w:left w:val="none" w:sz="0" w:space="0" w:color="auto"/>
        <w:bottom w:val="none" w:sz="0" w:space="0" w:color="auto"/>
        <w:right w:val="none" w:sz="0" w:space="0" w:color="auto"/>
      </w:divBdr>
    </w:div>
    <w:div w:id="2111118248">
      <w:bodyDiv w:val="1"/>
      <w:marLeft w:val="0"/>
      <w:marRight w:val="0"/>
      <w:marTop w:val="0"/>
      <w:marBottom w:val="0"/>
      <w:divBdr>
        <w:top w:val="none" w:sz="0" w:space="0" w:color="auto"/>
        <w:left w:val="none" w:sz="0" w:space="0" w:color="auto"/>
        <w:bottom w:val="none" w:sz="0" w:space="0" w:color="auto"/>
        <w:right w:val="none" w:sz="0" w:space="0" w:color="auto"/>
      </w:divBdr>
    </w:div>
    <w:div w:id="2123264114">
      <w:bodyDiv w:val="1"/>
      <w:marLeft w:val="0"/>
      <w:marRight w:val="0"/>
      <w:marTop w:val="0"/>
      <w:marBottom w:val="0"/>
      <w:divBdr>
        <w:top w:val="none" w:sz="0" w:space="0" w:color="auto"/>
        <w:left w:val="none" w:sz="0" w:space="0" w:color="auto"/>
        <w:bottom w:val="none" w:sz="0" w:space="0" w:color="auto"/>
        <w:right w:val="none" w:sz="0" w:space="0" w:color="auto"/>
      </w:divBdr>
    </w:div>
    <w:div w:id="213863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nurnberg.com.cn/" TargetMode="External"/><Relationship Id="rId18" Type="http://schemas.openxmlformats.org/officeDocument/2006/relationships/hyperlink" Target="https://weibo.com/1877653117/profile?topnav=1&amp;wvr=6"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Rights@nurnberg.com.cn" TargetMode="External"/><Relationship Id="rId17" Type="http://schemas.openxmlformats.org/officeDocument/2006/relationships/hyperlink" Target="http://site.douban.com/110577/" TargetMode="External"/><Relationship Id="rId2" Type="http://schemas.openxmlformats.org/officeDocument/2006/relationships/numbering" Target="numbering.xml"/><Relationship Id="rId16" Type="http://schemas.openxmlformats.org/officeDocument/2006/relationships/hyperlink" Target="http://www.nurnberg.com.cn/video/video.aspx"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enguin.com.au/lookinside/spotlight.cfm?SBN=9780143009177&amp;AuthId=0000004220&amp;Page=Profile" TargetMode="External"/><Relationship Id="rId5" Type="http://schemas.openxmlformats.org/officeDocument/2006/relationships/webSettings" Target="webSettings.xml"/><Relationship Id="rId15" Type="http://schemas.openxmlformats.org/officeDocument/2006/relationships/hyperlink" Target="http://www.nurnberg.com.cn/book/book.aspx" TargetMode="External"/><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nurnberg.com.cn/booklist_zh/list.aspx"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nurnberg.com.c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011C17-F301-4275-A169-6FC449A6BE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1931</Words>
  <Characters>2551</Characters>
  <Application>Microsoft Office Word</Application>
  <DocSecurity>0</DocSecurity>
  <Lines>141</Lines>
  <Paragraphs>140</Paragraphs>
  <ScaleCrop>false</ScaleCrop>
  <Company>2ndSpAcE</Company>
  <LinksUpToDate>false</LinksUpToDate>
  <CharactersWithSpaces>4342</CharactersWithSpaces>
  <SharedDoc>false</SharedDoc>
  <HLinks>
    <vt:vector size="18" baseType="variant">
      <vt:variant>
        <vt:i4>7733288</vt:i4>
      </vt:variant>
      <vt:variant>
        <vt:i4>3</vt:i4>
      </vt:variant>
      <vt:variant>
        <vt:i4>0</vt:i4>
      </vt:variant>
      <vt:variant>
        <vt:i4>5</vt:i4>
      </vt:variant>
      <vt:variant>
        <vt:lpwstr>http://site.douban.com/110577/</vt:lpwstr>
      </vt:variant>
      <vt:variant>
        <vt:lpwstr/>
      </vt:variant>
      <vt:variant>
        <vt:i4>5767198</vt:i4>
      </vt:variant>
      <vt:variant>
        <vt:i4>0</vt:i4>
      </vt:variant>
      <vt:variant>
        <vt:i4>0</vt:i4>
      </vt:variant>
      <vt:variant>
        <vt:i4>5</vt:i4>
      </vt:variant>
      <vt:variant>
        <vt:lpwstr>http://weibo.com/nurnberg</vt:lpwstr>
      </vt:variant>
      <vt:variant>
        <vt:lpwstr/>
      </vt:variant>
      <vt:variant>
        <vt:i4>2490404</vt:i4>
      </vt:variant>
      <vt:variant>
        <vt:i4>0</vt:i4>
      </vt:variant>
      <vt:variant>
        <vt:i4>0</vt:i4>
      </vt:variant>
      <vt:variant>
        <vt:i4>5</vt:i4>
      </vt:variant>
      <vt:variant>
        <vt:lpwstr>http://www.nurnberg.com.cn/</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 书 推 荐</dc:title>
  <dc:creator>Image</dc:creator>
  <cp:lastModifiedBy>Microsoft 帐户</cp:lastModifiedBy>
  <cp:revision>4</cp:revision>
  <cp:lastPrinted>2004-04-23T07:06:00Z</cp:lastPrinted>
  <dcterms:created xsi:type="dcterms:W3CDTF">2026-08-13T08:48:00Z</dcterms:created>
  <dcterms:modified xsi:type="dcterms:W3CDTF">2026-08-13T09:03:00Z</dcterms:modified>
</cp:coreProperties>
</file>