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4CFDE" w14:textId="77777777" w:rsidR="006B2182" w:rsidRDefault="00676EE3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14:paraId="02E77741" w14:textId="77777777" w:rsidR="006B2182" w:rsidRDefault="006B2182">
      <w:pPr>
        <w:ind w:firstLineChars="1004" w:firstLine="3629"/>
        <w:rPr>
          <w:b/>
          <w:bCs/>
          <w:sz w:val="36"/>
        </w:rPr>
      </w:pPr>
    </w:p>
    <w:p w14:paraId="04D6B8FB" w14:textId="15361CEB" w:rsidR="006B2182" w:rsidRDefault="0072010F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7882E3D" wp14:editId="4E62BEB7">
            <wp:simplePos x="0" y="0"/>
            <wp:positionH relativeFrom="column">
              <wp:posOffset>4032250</wp:posOffset>
            </wp:positionH>
            <wp:positionV relativeFrom="paragraph">
              <wp:posOffset>5715</wp:posOffset>
            </wp:positionV>
            <wp:extent cx="1160145" cy="1769745"/>
            <wp:effectExtent l="0" t="0" r="1905" b="1905"/>
            <wp:wrapSquare wrapText="bothSides"/>
            <wp:docPr id="1" name="图片 1" descr="Trapped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pped!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EE3">
        <w:rPr>
          <w:b/>
          <w:bCs/>
          <w:szCs w:val="21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</w:rPr>
        <w:t>《无处脱身</w:t>
      </w:r>
      <w:r w:rsidR="00676EE3">
        <w:rPr>
          <w:rFonts w:hint="eastAsia"/>
          <w:b/>
          <w:bCs/>
          <w:szCs w:val="21"/>
        </w:rPr>
        <w:t>》</w:t>
      </w:r>
    </w:p>
    <w:p w14:paraId="3C8329C9" w14:textId="77777777" w:rsidR="006B2182" w:rsidRDefault="00676EE3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72010F">
        <w:rPr>
          <w:b/>
          <w:bCs/>
          <w:color w:val="000000"/>
          <w:szCs w:val="21"/>
        </w:rPr>
        <w:t>TRAPPED!</w:t>
      </w:r>
    </w:p>
    <w:p w14:paraId="0EE6E220" w14:textId="77777777"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72010F">
        <w:rPr>
          <w:rFonts w:hint="eastAsia"/>
          <w:b/>
          <w:bCs/>
          <w:color w:val="000000"/>
          <w:szCs w:val="21"/>
        </w:rPr>
        <w:t>Julia</w:t>
      </w:r>
      <w:r w:rsidR="0072010F">
        <w:rPr>
          <w:b/>
          <w:bCs/>
          <w:color w:val="000000"/>
          <w:szCs w:val="21"/>
        </w:rPr>
        <w:t xml:space="preserve"> Lawrinson</w:t>
      </w:r>
    </w:p>
    <w:p w14:paraId="4A7D8F36" w14:textId="77777777"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72010F">
        <w:rPr>
          <w:rFonts w:hint="eastAsia"/>
          <w:b/>
          <w:bCs/>
          <w:color w:val="000000"/>
          <w:szCs w:val="21"/>
        </w:rPr>
        <w:t>Frementle</w:t>
      </w:r>
    </w:p>
    <w:p w14:paraId="4DEBDD30" w14:textId="77777777"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</w:t>
      </w:r>
    </w:p>
    <w:p w14:paraId="6C915AB8" w14:textId="77777777"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72010F">
        <w:rPr>
          <w:b/>
          <w:bCs/>
          <w:color w:val="000000"/>
          <w:szCs w:val="21"/>
        </w:rPr>
        <w:t>208</w:t>
      </w:r>
      <w:r>
        <w:rPr>
          <w:rFonts w:hint="eastAsia"/>
          <w:b/>
          <w:bCs/>
          <w:color w:val="000000"/>
          <w:szCs w:val="21"/>
        </w:rPr>
        <w:t>页</w:t>
      </w:r>
    </w:p>
    <w:p w14:paraId="1F522E58" w14:textId="77777777"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72010F">
        <w:rPr>
          <w:rFonts w:hint="eastAsia"/>
          <w:b/>
          <w:bCs/>
          <w:color w:val="000000"/>
          <w:szCs w:val="21"/>
        </w:rPr>
        <w:t>202</w:t>
      </w:r>
      <w:r w:rsidR="0072010F">
        <w:rPr>
          <w:b/>
          <w:bCs/>
          <w:color w:val="000000"/>
          <w:szCs w:val="21"/>
        </w:rPr>
        <w:t>5</w:t>
      </w:r>
      <w:r>
        <w:rPr>
          <w:b/>
          <w:bCs/>
          <w:color w:val="000000"/>
          <w:szCs w:val="21"/>
        </w:rPr>
        <w:t>年</w:t>
      </w:r>
    </w:p>
    <w:p w14:paraId="2EC8B638" w14:textId="77777777"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14:paraId="65034A6C" w14:textId="77777777"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14:paraId="4A4B0765" w14:textId="77777777"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72010F">
        <w:rPr>
          <w:rFonts w:hint="eastAsia"/>
          <w:b/>
          <w:bCs/>
          <w:szCs w:val="21"/>
        </w:rPr>
        <w:t>儿童文学</w:t>
      </w:r>
    </w:p>
    <w:p w14:paraId="3B6798B1" w14:textId="77777777" w:rsidR="006B2182" w:rsidRDefault="006B2182">
      <w:pPr>
        <w:tabs>
          <w:tab w:val="left" w:pos="341"/>
          <w:tab w:val="left" w:pos="5235"/>
        </w:tabs>
        <w:rPr>
          <w:b/>
          <w:bCs/>
          <w:szCs w:val="21"/>
        </w:rPr>
      </w:pPr>
    </w:p>
    <w:p w14:paraId="10598077" w14:textId="77777777" w:rsidR="0072010F" w:rsidRPr="0054666A" w:rsidRDefault="0072010F" w:rsidP="0072010F">
      <w:pPr>
        <w:jc w:val="center"/>
        <w:rPr>
          <w:rFonts w:ascii="Arial" w:hAnsi="Arial" w:cs="Arial"/>
          <w:b/>
          <w:bCs/>
          <w:i/>
          <w:color w:val="7030A0"/>
          <w:spacing w:val="-3"/>
          <w:szCs w:val="21"/>
          <w:shd w:val="clear" w:color="auto" w:fill="FFFFFF"/>
        </w:rPr>
      </w:pPr>
      <w:r w:rsidRPr="0054666A">
        <w:rPr>
          <w:rFonts w:ascii="Arial" w:hAnsi="Arial" w:cs="Arial"/>
          <w:b/>
          <w:bCs/>
          <w:i/>
          <w:color w:val="7030A0"/>
          <w:spacing w:val="-3"/>
          <w:szCs w:val="21"/>
          <w:shd w:val="clear" w:color="auto" w:fill="FFFFFF"/>
        </w:rPr>
        <w:t>当我看见水流</w:t>
      </w:r>
    </w:p>
    <w:p w14:paraId="54A2179E" w14:textId="77777777" w:rsidR="0072010F" w:rsidRPr="0054666A" w:rsidRDefault="0072010F" w:rsidP="0072010F">
      <w:pPr>
        <w:jc w:val="center"/>
        <w:rPr>
          <w:rFonts w:ascii="Arial" w:hAnsi="Arial" w:cs="Arial"/>
          <w:b/>
          <w:bCs/>
          <w:color w:val="7030A0"/>
          <w:spacing w:val="-3"/>
          <w:szCs w:val="21"/>
          <w:shd w:val="clear" w:color="auto" w:fill="FFFFFF"/>
        </w:rPr>
      </w:pPr>
      <w:r w:rsidRPr="0054666A">
        <w:rPr>
          <w:rFonts w:ascii="Arial" w:hAnsi="Arial" w:cs="Arial"/>
          <w:b/>
          <w:bCs/>
          <w:i/>
          <w:color w:val="7030A0"/>
          <w:spacing w:val="-3"/>
          <w:szCs w:val="21"/>
          <w:shd w:val="clear" w:color="auto" w:fill="FFFFFF"/>
        </w:rPr>
        <w:t>汹涌奔袭</w:t>
      </w:r>
    </w:p>
    <w:p w14:paraId="6970DFB0" w14:textId="77777777" w:rsidR="0072010F" w:rsidRPr="0054666A" w:rsidRDefault="0072010F" w:rsidP="0072010F">
      <w:pPr>
        <w:jc w:val="center"/>
        <w:rPr>
          <w:rFonts w:ascii="Arial" w:hAnsi="Arial" w:cs="Arial"/>
          <w:b/>
          <w:bCs/>
          <w:i/>
          <w:color w:val="7030A0"/>
          <w:spacing w:val="-3"/>
          <w:szCs w:val="21"/>
          <w:shd w:val="clear" w:color="auto" w:fill="FFFFFF"/>
        </w:rPr>
      </w:pPr>
      <w:r w:rsidRPr="0054666A">
        <w:rPr>
          <w:rFonts w:ascii="Arial" w:hAnsi="Arial" w:cs="Arial"/>
          <w:b/>
          <w:bCs/>
          <w:i/>
          <w:color w:val="7030A0"/>
          <w:spacing w:val="-3"/>
          <w:szCs w:val="21"/>
          <w:shd w:val="clear" w:color="auto" w:fill="FFFFFF"/>
        </w:rPr>
        <w:t>朝我涌来</w:t>
      </w:r>
    </w:p>
    <w:p w14:paraId="2A42543B" w14:textId="77777777" w:rsidR="0072010F" w:rsidRDefault="0072010F" w:rsidP="0072010F">
      <w:pPr>
        <w:jc w:val="center"/>
        <w:rPr>
          <w:rFonts w:ascii="Arial" w:hAnsi="Arial" w:cs="Arial"/>
          <w:b/>
          <w:bCs/>
          <w:i/>
          <w:color w:val="7030A0"/>
          <w:spacing w:val="-3"/>
          <w:szCs w:val="21"/>
          <w:shd w:val="clear" w:color="auto" w:fill="FFFFFF"/>
        </w:rPr>
      </w:pPr>
      <w:r w:rsidRPr="0054666A">
        <w:rPr>
          <w:rFonts w:ascii="Arial" w:hAnsi="Arial" w:cs="Arial"/>
          <w:b/>
          <w:bCs/>
          <w:i/>
          <w:color w:val="7030A0"/>
          <w:spacing w:val="-3"/>
          <w:szCs w:val="21"/>
          <w:shd w:val="clear" w:color="auto" w:fill="FFFFFF"/>
        </w:rPr>
        <w:t>我拼命狂奔。</w:t>
      </w:r>
    </w:p>
    <w:p w14:paraId="4DA6277C" w14:textId="77777777" w:rsidR="0054666A" w:rsidRPr="0054666A" w:rsidRDefault="0054666A" w:rsidP="0072010F">
      <w:pPr>
        <w:jc w:val="center"/>
        <w:rPr>
          <w:rFonts w:ascii="Arial" w:hAnsi="Arial" w:cs="Arial"/>
          <w:b/>
          <w:bCs/>
          <w:i/>
          <w:color w:val="7030A0"/>
          <w:spacing w:val="-3"/>
          <w:szCs w:val="21"/>
          <w:shd w:val="clear" w:color="auto" w:fill="FFFFFF"/>
        </w:rPr>
      </w:pPr>
    </w:p>
    <w:p w14:paraId="7A45A7E5" w14:textId="77777777" w:rsidR="0054666A" w:rsidRDefault="0054666A" w:rsidP="0054666A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一场沙漠中的洪水，一次意想不到的灾难，一个小镇的全体救援</w:t>
      </w:r>
    </w:p>
    <w:p w14:paraId="5D46F2F4" w14:textId="77777777" w:rsidR="0054666A" w:rsidRPr="0054666A" w:rsidRDefault="0054666A" w:rsidP="0054666A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获奖作家</w:t>
      </w:r>
      <w: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x</w:t>
      </w:r>
      <w: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诗歌体</w:t>
      </w:r>
      <w: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x</w:t>
      </w:r>
      <w: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历史小说</w:t>
      </w:r>
      <w:r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=</w:t>
      </w:r>
      <w:r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全新的阅读体验！</w:t>
      </w:r>
    </w:p>
    <w:p w14:paraId="05E350BD" w14:textId="77777777" w:rsidR="0054666A" w:rsidRPr="0054666A" w:rsidRDefault="0054666A" w:rsidP="0072010F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r w:rsidRPr="0054666A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西澳大利亚州长图书奖年度青少年读物（</w:t>
      </w:r>
      <w:r w:rsidRPr="0054666A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 xml:space="preserve">2026 </w:t>
      </w:r>
      <w:r w:rsidRPr="0054666A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年入围）</w:t>
      </w:r>
    </w:p>
    <w:p w14:paraId="7C9D0AD1" w14:textId="77777777" w:rsidR="0054666A" w:rsidRDefault="0054666A" w:rsidP="0054666A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r w:rsidRPr="0054666A"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图书链接儿童历史小说奖（</w:t>
      </w:r>
      <w:r w:rsidRPr="0054666A"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 xml:space="preserve">2026 </w:t>
      </w:r>
      <w:r w:rsidRPr="0054666A"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  <w:t>年入围）</w:t>
      </w:r>
    </w:p>
    <w:p w14:paraId="2FB501EB" w14:textId="77777777" w:rsidR="0054666A" w:rsidRPr="0054666A" w:rsidRDefault="0054666A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</w:p>
    <w:p w14:paraId="4E174FF0" w14:textId="77777777"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F629389" w14:textId="77777777" w:rsidR="006B2182" w:rsidRDefault="006B2182">
      <w:pPr>
        <w:autoSpaceDE w:val="0"/>
        <w:autoSpaceDN w:val="0"/>
        <w:adjustRightInd w:val="0"/>
        <w:rPr>
          <w:bCs/>
          <w:kern w:val="0"/>
          <w:szCs w:val="21"/>
        </w:rPr>
      </w:pPr>
    </w:p>
    <w:p w14:paraId="33C2D772" w14:textId="77777777" w:rsidR="0072010F" w:rsidRDefault="0072010F" w:rsidP="0072010F">
      <w:pPr>
        <w:ind w:right="420" w:firstLineChars="200" w:firstLine="420"/>
        <w:jc w:val="left"/>
        <w:rPr>
          <w:color w:val="000000"/>
          <w:szCs w:val="21"/>
        </w:rPr>
      </w:pPr>
      <w:r w:rsidRPr="0072010F">
        <w:rPr>
          <w:color w:val="000000"/>
          <w:szCs w:val="21"/>
        </w:rPr>
        <w:t xml:space="preserve">1907 </w:t>
      </w:r>
      <w:r w:rsidRPr="0072010F">
        <w:rPr>
          <w:color w:val="000000"/>
          <w:szCs w:val="21"/>
        </w:rPr>
        <w:t>年，邦尼韦尔</w:t>
      </w:r>
      <w:r>
        <w:rPr>
          <w:color w:val="000000"/>
          <w:szCs w:val="21"/>
        </w:rPr>
        <w:t>（</w:t>
      </w:r>
      <w:r w:rsidRPr="0072010F">
        <w:rPr>
          <w:color w:val="000000"/>
          <w:szCs w:val="21"/>
        </w:rPr>
        <w:t>Bonnie Vale</w:t>
      </w:r>
      <w:r>
        <w:rPr>
          <w:color w:val="000000"/>
          <w:szCs w:val="21"/>
        </w:rPr>
        <w:t>）</w:t>
      </w:r>
      <w:r w:rsidRPr="0072010F">
        <w:rPr>
          <w:color w:val="000000"/>
          <w:szCs w:val="21"/>
        </w:rPr>
        <w:t>这座矿业小镇突降暴雨，洪水涌入一处金矿，矿工们当时还在矿井深处作业。</w:t>
      </w:r>
    </w:p>
    <w:p w14:paraId="54D000D0" w14:textId="77777777" w:rsidR="0072010F" w:rsidRDefault="0072010F" w:rsidP="0072010F">
      <w:pPr>
        <w:ind w:right="420" w:firstLineChars="200" w:firstLine="420"/>
        <w:jc w:val="left"/>
        <w:rPr>
          <w:color w:val="000000"/>
          <w:szCs w:val="21"/>
        </w:rPr>
      </w:pPr>
    </w:p>
    <w:p w14:paraId="4ABC0194" w14:textId="77777777" w:rsidR="0072010F" w:rsidRDefault="0072010F" w:rsidP="0072010F">
      <w:pPr>
        <w:ind w:right="420" w:firstLineChars="200" w:firstLine="420"/>
        <w:jc w:val="left"/>
        <w:rPr>
          <w:color w:val="000000"/>
          <w:szCs w:val="21"/>
        </w:rPr>
      </w:pPr>
      <w:r w:rsidRPr="0072010F">
        <w:rPr>
          <w:color w:val="000000"/>
          <w:szCs w:val="21"/>
        </w:rPr>
        <w:t>乔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Joe</w:t>
      </w:r>
      <w:r>
        <w:rPr>
          <w:rFonts w:hint="eastAsia"/>
          <w:color w:val="000000"/>
          <w:szCs w:val="21"/>
        </w:rPr>
        <w:t>）</w:t>
      </w:r>
      <w:r w:rsidRPr="0072010F">
        <w:rPr>
          <w:color w:val="000000"/>
          <w:szCs w:val="21"/>
        </w:rPr>
        <w:t>的父亲便是其中一名矿工。很快众人意识到，他是唯一一个没能逃出来的人。他身在何处？为何没能和其他人一同脱险？最重要的是，大家要如何营救他？</w:t>
      </w:r>
    </w:p>
    <w:p w14:paraId="299578B0" w14:textId="77777777" w:rsidR="0072010F" w:rsidRDefault="0072010F" w:rsidP="0072010F">
      <w:pPr>
        <w:ind w:right="420" w:firstLineChars="200" w:firstLine="420"/>
        <w:jc w:val="left"/>
        <w:rPr>
          <w:color w:val="000000"/>
          <w:szCs w:val="21"/>
        </w:rPr>
      </w:pPr>
    </w:p>
    <w:p w14:paraId="6643BD52" w14:textId="77777777" w:rsidR="0072010F" w:rsidRPr="0072010F" w:rsidRDefault="0072010F" w:rsidP="0072010F">
      <w:pPr>
        <w:ind w:right="420" w:firstLineChars="200" w:firstLine="420"/>
        <w:jc w:val="left"/>
        <w:rPr>
          <w:color w:val="000000"/>
          <w:szCs w:val="21"/>
        </w:rPr>
      </w:pPr>
      <w:r w:rsidRPr="0072010F">
        <w:rPr>
          <w:color w:val="000000"/>
          <w:szCs w:val="21"/>
        </w:rPr>
        <w:t>本书取材于邦尼韦尔被困矿工真实事件，以诗歌体裁撰写。朱莉娅</w:t>
      </w:r>
      <w:r w:rsidRPr="0072010F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72010F">
        <w:rPr>
          <w:rFonts w:ascii="宋体" w:hAnsi="宋体" w:cs="宋体" w:hint="eastAsia"/>
          <w:color w:val="000000"/>
          <w:szCs w:val="21"/>
        </w:rPr>
        <w:t>劳林森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72010F">
        <w:rPr>
          <w:color w:val="000000"/>
          <w:szCs w:val="21"/>
        </w:rPr>
        <w:t>Julia Lawrinson</w:t>
      </w:r>
      <w:r>
        <w:rPr>
          <w:rFonts w:ascii="宋体" w:hAnsi="宋体" w:cs="宋体" w:hint="eastAsia"/>
          <w:color w:val="000000"/>
          <w:szCs w:val="21"/>
        </w:rPr>
        <w:t>）</w:t>
      </w:r>
      <w:r w:rsidRPr="0072010F">
        <w:rPr>
          <w:rFonts w:ascii="宋体" w:hAnsi="宋体" w:cs="宋体" w:hint="eastAsia"/>
          <w:color w:val="000000"/>
          <w:szCs w:val="21"/>
        </w:rPr>
        <w:t>编织出一则动人故事，带领读者跟随乔的父亲深入金矿，一同见证这场救援的全过程</w:t>
      </w:r>
      <w:r w:rsidRPr="0072010F">
        <w:rPr>
          <w:color w:val="000000"/>
          <w:szCs w:val="21"/>
        </w:rPr>
        <w:t>。</w:t>
      </w:r>
    </w:p>
    <w:p w14:paraId="4FC2D445" w14:textId="77777777" w:rsidR="006B2182" w:rsidRPr="0072010F" w:rsidRDefault="006B2182">
      <w:pPr>
        <w:ind w:right="420"/>
        <w:jc w:val="left"/>
        <w:rPr>
          <w:rFonts w:ascii="宋体" w:hAnsi="宋体" w:cs="宋体" w:hint="eastAsia"/>
          <w:b/>
          <w:bCs/>
          <w:color w:val="000000"/>
          <w:szCs w:val="21"/>
        </w:rPr>
      </w:pPr>
    </w:p>
    <w:p w14:paraId="005640F9" w14:textId="77777777" w:rsidR="006B2182" w:rsidRDefault="00676EE3">
      <w:pPr>
        <w:ind w:right="420"/>
        <w:jc w:val="left"/>
        <w:rPr>
          <w:rFonts w:ascii="宋体" w:hAnsi="宋体" w:cs="宋体" w:hint="eastAsia"/>
          <w:b/>
          <w:bCs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媒体评价：</w:t>
      </w:r>
    </w:p>
    <w:p w14:paraId="08074523" w14:textId="77777777" w:rsidR="006B2182" w:rsidRDefault="006B2182">
      <w:pPr>
        <w:ind w:right="420"/>
        <w:jc w:val="left"/>
        <w:rPr>
          <w:rFonts w:ascii="宋体" w:hAnsi="宋体" w:cs="宋体" w:hint="eastAsia"/>
          <w:b/>
          <w:bCs/>
          <w:color w:val="000000"/>
          <w:szCs w:val="21"/>
        </w:rPr>
      </w:pPr>
    </w:p>
    <w:p w14:paraId="19F3F76E" w14:textId="77777777" w:rsidR="0072010F" w:rsidRDefault="0072010F" w:rsidP="0072010F">
      <w:pPr>
        <w:autoSpaceDE w:val="0"/>
        <w:autoSpaceDN w:val="0"/>
        <w:adjustRightInd w:val="0"/>
        <w:ind w:firstLineChars="200" w:firstLine="420"/>
        <w:jc w:val="left"/>
        <w:rPr>
          <w:bCs/>
          <w:kern w:val="0"/>
          <w:szCs w:val="21"/>
        </w:rPr>
      </w:pPr>
      <w:r w:rsidRPr="0072010F">
        <w:rPr>
          <w:bCs/>
          <w:kern w:val="0"/>
          <w:szCs w:val="21"/>
        </w:rPr>
        <w:t>劳林森截取这段澳大利亚历史片段，将其改编成引人入胜的故事，让往昔岁月鲜活地呈</w:t>
      </w:r>
      <w:r w:rsidRPr="0072010F">
        <w:rPr>
          <w:bCs/>
          <w:kern w:val="0"/>
          <w:szCs w:val="21"/>
        </w:rPr>
        <w:lastRenderedPageBreak/>
        <w:t>现在读者眼前。阅读这本书不只是一种乐趣，还能让读者收获深刻感悟，读懂勇气、求生的力量，以及灾难面前一座小镇凝聚起来的强大力量。</w:t>
      </w:r>
    </w:p>
    <w:p w14:paraId="3F680327" w14:textId="77777777" w:rsidR="0072010F" w:rsidRDefault="0072010F" w:rsidP="0072010F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 w:rsidRPr="0072010F">
        <w:rPr>
          <w:bCs/>
          <w:kern w:val="0"/>
          <w:szCs w:val="21"/>
        </w:rPr>
        <w:t>——</w:t>
      </w:r>
      <w:r w:rsidRPr="0072010F">
        <w:rPr>
          <w:bCs/>
          <w:i/>
          <w:kern w:val="0"/>
          <w:szCs w:val="21"/>
        </w:rPr>
        <w:t>Better Reading</w:t>
      </w:r>
    </w:p>
    <w:p w14:paraId="144DD5B6" w14:textId="77777777" w:rsidR="0072010F" w:rsidRPr="0072010F" w:rsidRDefault="0072010F" w:rsidP="0072010F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</w:p>
    <w:p w14:paraId="090C5D85" w14:textId="77777777" w:rsidR="0072010F" w:rsidRDefault="0072010F" w:rsidP="0072010F">
      <w:pPr>
        <w:autoSpaceDE w:val="0"/>
        <w:autoSpaceDN w:val="0"/>
        <w:adjustRightInd w:val="0"/>
        <w:ind w:firstLineChars="200" w:firstLine="420"/>
        <w:jc w:val="left"/>
        <w:rPr>
          <w:bCs/>
          <w:kern w:val="0"/>
          <w:szCs w:val="21"/>
        </w:rPr>
      </w:pPr>
      <w:r>
        <w:rPr>
          <w:bCs/>
          <w:kern w:val="0"/>
          <w:szCs w:val="21"/>
        </w:rPr>
        <w:t>《无处脱身</w:t>
      </w:r>
      <w:r w:rsidRPr="0072010F">
        <w:rPr>
          <w:bCs/>
          <w:kern w:val="0"/>
          <w:szCs w:val="21"/>
        </w:rPr>
        <w:t>》读来扣人心弦，劳林森文笔娴熟老练。</w:t>
      </w:r>
    </w:p>
    <w:p w14:paraId="3A6C65D9" w14:textId="77777777" w:rsidR="0072010F" w:rsidRDefault="0072010F" w:rsidP="0072010F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 w:rsidRPr="0072010F">
        <w:rPr>
          <w:bCs/>
          <w:kern w:val="0"/>
          <w:szCs w:val="21"/>
        </w:rPr>
        <w:t>——</w:t>
      </w:r>
      <w:r w:rsidRPr="0072010F">
        <w:rPr>
          <w:bCs/>
          <w:i/>
          <w:kern w:val="0"/>
          <w:szCs w:val="21"/>
        </w:rPr>
        <w:t>Good Reading</w:t>
      </w:r>
    </w:p>
    <w:p w14:paraId="6B8C07F3" w14:textId="77777777" w:rsidR="0054666A" w:rsidRPr="0072010F" w:rsidRDefault="0054666A" w:rsidP="0072010F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</w:p>
    <w:p w14:paraId="7619F879" w14:textId="77777777" w:rsidR="0054666A" w:rsidRDefault="0072010F" w:rsidP="0054666A">
      <w:pPr>
        <w:autoSpaceDE w:val="0"/>
        <w:autoSpaceDN w:val="0"/>
        <w:adjustRightInd w:val="0"/>
        <w:ind w:firstLineChars="200" w:firstLine="420"/>
        <w:jc w:val="left"/>
        <w:rPr>
          <w:bCs/>
          <w:kern w:val="0"/>
          <w:szCs w:val="21"/>
        </w:rPr>
      </w:pPr>
      <w:r w:rsidRPr="0072010F">
        <w:rPr>
          <w:bCs/>
          <w:kern w:val="0"/>
          <w:szCs w:val="21"/>
        </w:rPr>
        <w:t>散文诗的叙事形式让</w:t>
      </w:r>
      <w:r w:rsidRPr="0072010F">
        <w:rPr>
          <w:bCs/>
          <w:kern w:val="0"/>
          <w:szCs w:val="21"/>
        </w:rPr>
        <w:t xml:space="preserve"> 10 </w:t>
      </w:r>
      <w:r w:rsidRPr="0072010F">
        <w:rPr>
          <w:bCs/>
          <w:kern w:val="0"/>
          <w:szCs w:val="21"/>
        </w:rPr>
        <w:t>至</w:t>
      </w:r>
      <w:r w:rsidRPr="0072010F">
        <w:rPr>
          <w:bCs/>
          <w:kern w:val="0"/>
          <w:szCs w:val="21"/>
        </w:rPr>
        <w:t xml:space="preserve"> 14 </w:t>
      </w:r>
      <w:r w:rsidRPr="0072010F">
        <w:rPr>
          <w:bCs/>
          <w:kern w:val="0"/>
          <w:szCs w:val="21"/>
        </w:rPr>
        <w:t>岁的少年读者轻松读懂这个故事，全书文字凝练克制，却拥有极强的情感感染力。</w:t>
      </w:r>
    </w:p>
    <w:p w14:paraId="5D5E3C42" w14:textId="77777777" w:rsidR="0072010F" w:rsidRDefault="0072010F" w:rsidP="0072010F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 w:rsidRPr="0072010F">
        <w:rPr>
          <w:bCs/>
          <w:kern w:val="0"/>
          <w:szCs w:val="21"/>
        </w:rPr>
        <w:t xml:space="preserve">—— </w:t>
      </w:r>
      <w:r w:rsidRPr="0072010F">
        <w:rPr>
          <w:bCs/>
          <w:kern w:val="0"/>
          <w:szCs w:val="21"/>
        </w:rPr>
        <w:t>卡罗琳</w:t>
      </w:r>
      <w:r w:rsidRPr="0072010F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72010F">
        <w:rPr>
          <w:rFonts w:ascii="宋体" w:hAnsi="宋体" w:cs="宋体" w:hint="eastAsia"/>
          <w:bCs/>
          <w:kern w:val="0"/>
          <w:szCs w:val="21"/>
        </w:rPr>
        <w:t>赫尔（</w:t>
      </w:r>
      <w:r w:rsidRPr="0072010F">
        <w:rPr>
          <w:bCs/>
          <w:kern w:val="0"/>
          <w:szCs w:val="21"/>
        </w:rPr>
        <w:t>Carolyn Hull</w:t>
      </w:r>
      <w:r w:rsidRPr="0072010F">
        <w:rPr>
          <w:bCs/>
          <w:kern w:val="0"/>
          <w:szCs w:val="21"/>
        </w:rPr>
        <w:t>），</w:t>
      </w:r>
      <w:r w:rsidRPr="0054666A">
        <w:rPr>
          <w:bCs/>
          <w:i/>
          <w:kern w:val="0"/>
          <w:szCs w:val="21"/>
        </w:rPr>
        <w:t>ReadPlus</w:t>
      </w:r>
    </w:p>
    <w:p w14:paraId="033A8506" w14:textId="77777777" w:rsidR="0054666A" w:rsidRPr="0054666A" w:rsidRDefault="0054666A" w:rsidP="0072010F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</w:p>
    <w:p w14:paraId="770DF0DF" w14:textId="77777777" w:rsidR="0054666A" w:rsidRDefault="0072010F" w:rsidP="0054666A">
      <w:pPr>
        <w:autoSpaceDE w:val="0"/>
        <w:autoSpaceDN w:val="0"/>
        <w:adjustRightInd w:val="0"/>
        <w:ind w:firstLineChars="200" w:firstLine="420"/>
        <w:jc w:val="left"/>
        <w:rPr>
          <w:bCs/>
          <w:kern w:val="0"/>
          <w:szCs w:val="21"/>
        </w:rPr>
      </w:pPr>
      <w:r w:rsidRPr="0072010F">
        <w:rPr>
          <w:bCs/>
          <w:kern w:val="0"/>
          <w:szCs w:val="21"/>
        </w:rPr>
        <w:t>诗体叙事十分契合这个故事，行文浅显易懂，能够吸引青少年读者与不爱阅读的孩子。</w:t>
      </w:r>
    </w:p>
    <w:p w14:paraId="6CDE95F8" w14:textId="77777777" w:rsidR="0072010F" w:rsidRDefault="0072010F" w:rsidP="0072010F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 w:rsidRPr="0072010F">
        <w:rPr>
          <w:bCs/>
          <w:kern w:val="0"/>
          <w:szCs w:val="21"/>
        </w:rPr>
        <w:t xml:space="preserve">—— </w:t>
      </w:r>
      <w:r w:rsidRPr="0072010F">
        <w:rPr>
          <w:bCs/>
          <w:kern w:val="0"/>
          <w:szCs w:val="21"/>
        </w:rPr>
        <w:t>莫拉</w:t>
      </w:r>
      <w:r w:rsidRPr="0072010F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72010F">
        <w:rPr>
          <w:rFonts w:ascii="宋体" w:hAnsi="宋体" w:cs="宋体" w:hint="eastAsia"/>
          <w:bCs/>
          <w:kern w:val="0"/>
          <w:szCs w:val="21"/>
        </w:rPr>
        <w:t>皮尔洛特（</w:t>
      </w:r>
      <w:r w:rsidRPr="0072010F">
        <w:rPr>
          <w:bCs/>
          <w:kern w:val="0"/>
          <w:szCs w:val="21"/>
        </w:rPr>
        <w:t>Maura Pierlot</w:t>
      </w:r>
      <w:r w:rsidRPr="0072010F">
        <w:rPr>
          <w:bCs/>
          <w:kern w:val="0"/>
          <w:szCs w:val="21"/>
        </w:rPr>
        <w:t>），</w:t>
      </w:r>
      <w:r w:rsidRPr="0054666A">
        <w:rPr>
          <w:bCs/>
          <w:i/>
          <w:kern w:val="0"/>
          <w:szCs w:val="21"/>
        </w:rPr>
        <w:t>Reading Time</w:t>
      </w:r>
    </w:p>
    <w:p w14:paraId="322C3EB6" w14:textId="77777777" w:rsidR="0054666A" w:rsidRPr="0054666A" w:rsidRDefault="0054666A" w:rsidP="0072010F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</w:p>
    <w:p w14:paraId="666E8A15" w14:textId="77777777" w:rsidR="0054666A" w:rsidRDefault="0054666A" w:rsidP="0054666A">
      <w:pPr>
        <w:autoSpaceDE w:val="0"/>
        <w:autoSpaceDN w:val="0"/>
        <w:adjustRightInd w:val="0"/>
        <w:ind w:firstLineChars="200" w:firstLine="420"/>
        <w:jc w:val="left"/>
        <w:rPr>
          <w:bCs/>
          <w:kern w:val="0"/>
          <w:szCs w:val="21"/>
        </w:rPr>
      </w:pPr>
      <w:r>
        <w:rPr>
          <w:bCs/>
          <w:kern w:val="0"/>
          <w:szCs w:val="21"/>
        </w:rPr>
        <w:t>《无处脱身</w:t>
      </w:r>
      <w:r w:rsidR="0072010F" w:rsidRPr="0072010F">
        <w:rPr>
          <w:bCs/>
          <w:kern w:val="0"/>
          <w:szCs w:val="21"/>
        </w:rPr>
        <w:t>》深刻展现了危难如何让社区民众放下长久以来的偏见、同心协力。这场震撼全国、登上全球新闻头条的惊险救援经过重述，情节跌宕起伏，适合九岁及以上读者阅读。</w:t>
      </w:r>
    </w:p>
    <w:p w14:paraId="39B429C9" w14:textId="77777777" w:rsidR="0072010F" w:rsidRPr="0054666A" w:rsidRDefault="0072010F" w:rsidP="0072010F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  <w:r w:rsidRPr="0072010F">
        <w:rPr>
          <w:bCs/>
          <w:kern w:val="0"/>
          <w:szCs w:val="21"/>
        </w:rPr>
        <w:t xml:space="preserve">—— </w:t>
      </w:r>
      <w:r w:rsidRPr="0072010F">
        <w:rPr>
          <w:bCs/>
          <w:kern w:val="0"/>
          <w:szCs w:val="21"/>
        </w:rPr>
        <w:t>海伦</w:t>
      </w:r>
      <w:r w:rsidRPr="0072010F">
        <w:rPr>
          <w:rFonts w:ascii="MS Gothic" w:eastAsia="MS Gothic" w:hAnsi="MS Gothic" w:cs="MS Gothic" w:hint="eastAsia"/>
          <w:bCs/>
          <w:kern w:val="0"/>
          <w:szCs w:val="21"/>
        </w:rPr>
        <w:t>・</w:t>
      </w:r>
      <w:r w:rsidRPr="0072010F">
        <w:rPr>
          <w:rFonts w:ascii="宋体" w:hAnsi="宋体" w:cs="宋体" w:hint="eastAsia"/>
          <w:bCs/>
          <w:kern w:val="0"/>
          <w:szCs w:val="21"/>
        </w:rPr>
        <w:t>吉尔林（</w:t>
      </w:r>
      <w:r w:rsidRPr="0072010F">
        <w:rPr>
          <w:bCs/>
          <w:kern w:val="0"/>
          <w:szCs w:val="21"/>
        </w:rPr>
        <w:t>Helen Gearing</w:t>
      </w:r>
      <w:r w:rsidRPr="0072010F">
        <w:rPr>
          <w:bCs/>
          <w:kern w:val="0"/>
          <w:szCs w:val="21"/>
        </w:rPr>
        <w:t>），</w:t>
      </w:r>
      <w:r w:rsidRPr="0054666A">
        <w:rPr>
          <w:bCs/>
          <w:i/>
          <w:kern w:val="0"/>
          <w:szCs w:val="21"/>
        </w:rPr>
        <w:t>StoryLinks</w:t>
      </w:r>
    </w:p>
    <w:p w14:paraId="4FB3DBE9" w14:textId="77777777" w:rsidR="006B2182" w:rsidRPr="0054666A" w:rsidRDefault="006B2182">
      <w:pPr>
        <w:autoSpaceDE w:val="0"/>
        <w:autoSpaceDN w:val="0"/>
        <w:adjustRightInd w:val="0"/>
        <w:ind w:firstLineChars="200" w:firstLine="420"/>
        <w:jc w:val="right"/>
        <w:rPr>
          <w:bCs/>
          <w:i/>
          <w:kern w:val="0"/>
          <w:szCs w:val="21"/>
        </w:rPr>
      </w:pPr>
    </w:p>
    <w:p w14:paraId="420855F5" w14:textId="77777777" w:rsidR="006B2182" w:rsidRDefault="006B2182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</w:p>
    <w:p w14:paraId="54D66973" w14:textId="77777777" w:rsidR="006B2182" w:rsidRDefault="0054666A">
      <w:pPr>
        <w:ind w:right="420"/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40984BA0" w14:textId="77777777" w:rsidR="0054666A" w:rsidRDefault="0054666A">
      <w:pPr>
        <w:ind w:right="420"/>
        <w:jc w:val="left"/>
        <w:rPr>
          <w:b/>
          <w:bCs/>
          <w:color w:val="000000"/>
          <w:szCs w:val="21"/>
        </w:rPr>
      </w:pPr>
    </w:p>
    <w:p w14:paraId="2D9A13B7" w14:textId="77777777" w:rsidR="0054666A" w:rsidRPr="0054666A" w:rsidRDefault="0054666A" w:rsidP="0054666A">
      <w:pPr>
        <w:ind w:right="420" w:firstLineChars="200" w:firstLine="420"/>
        <w:jc w:val="left"/>
        <w:rPr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D3B432E" wp14:editId="26E91580">
            <wp:simplePos x="0" y="0"/>
            <wp:positionH relativeFrom="column">
              <wp:posOffset>60960</wp:posOffset>
            </wp:positionH>
            <wp:positionV relativeFrom="paragraph">
              <wp:posOffset>2540</wp:posOffset>
            </wp:positionV>
            <wp:extent cx="1016635" cy="1016635"/>
            <wp:effectExtent l="0" t="0" r="0" b="0"/>
            <wp:wrapSquare wrapText="bothSides"/>
            <wp:docPr id="5" name="图片 5" descr="https://eadn-wc05-15866119.nxedge.io/wp-content/uploads/2024/03/SHOTBYTHOM23-0141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adn-wc05-15866119.nxedge.io/wp-content/uploads/2024/03/SHOTBYTHOM23-0141-300x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666A">
        <w:rPr>
          <w:b/>
          <w:bCs/>
          <w:color w:val="000000"/>
          <w:szCs w:val="21"/>
        </w:rPr>
        <w:t>朱莉娅</w:t>
      </w:r>
      <w:r w:rsidRPr="0054666A">
        <w:rPr>
          <w:rFonts w:ascii="MS Gothic" w:hAnsi="MS Gothic" w:cs="MS Gothic"/>
          <w:b/>
          <w:bCs/>
          <w:color w:val="000000"/>
          <w:szCs w:val="21"/>
        </w:rPr>
        <w:t>・</w:t>
      </w:r>
      <w:r w:rsidRPr="0054666A">
        <w:rPr>
          <w:rFonts w:ascii="宋体" w:hAnsi="宋体" w:cs="宋体" w:hint="eastAsia"/>
          <w:b/>
          <w:bCs/>
          <w:color w:val="000000"/>
          <w:szCs w:val="21"/>
        </w:rPr>
        <w:t>劳林森（</w:t>
      </w:r>
      <w:r w:rsidRPr="0054666A">
        <w:rPr>
          <w:b/>
          <w:bCs/>
          <w:color w:val="000000"/>
          <w:szCs w:val="21"/>
        </w:rPr>
        <w:t>Julia Lawrinson</w:t>
      </w:r>
      <w:r w:rsidRPr="0054666A">
        <w:rPr>
          <w:rFonts w:ascii="宋体" w:hAnsi="宋体" w:cs="宋体" w:hint="eastAsia"/>
          <w:b/>
          <w:bCs/>
          <w:color w:val="000000"/>
          <w:szCs w:val="21"/>
        </w:rPr>
        <w:t>）</w:t>
      </w:r>
      <w:r w:rsidRPr="0054666A">
        <w:rPr>
          <w:rFonts w:ascii="宋体" w:hAnsi="宋体" w:cs="宋体" w:hint="eastAsia"/>
          <w:bCs/>
          <w:color w:val="000000"/>
          <w:szCs w:val="21"/>
        </w:rPr>
        <w:t>是一名屡获殊荣的青少年文学作家。她来自珀斯，虽然</w:t>
      </w:r>
      <w:r w:rsidRPr="0054666A">
        <w:rPr>
          <w:bCs/>
          <w:color w:val="000000"/>
          <w:szCs w:val="21"/>
        </w:rPr>
        <w:t xml:space="preserve"> 15 </w:t>
      </w:r>
      <w:r w:rsidRPr="0054666A">
        <w:rPr>
          <w:bCs/>
          <w:color w:val="000000"/>
          <w:szCs w:val="21"/>
        </w:rPr>
        <w:t>岁便辍学，却取得了写作专业博士学位，以及荣誉法学学士学位。朱莉娅曾在多家机构任职，涉足艺术、议会、医疗等多个领域。她走遍澳大利亚各地，并前往新加坡、印度尼西亚、美国，在学校、研习班与各类研讨会上开展分享。她乐于与读者交流，倡导阅读、求知与保持好奇心。她的作品围绕友谊、家庭展开，故事里偶尔还会出现杰克罗素梗犬。她热爱大海、阅读、狗狗公园，也格外钟爱</w:t>
      </w:r>
      <w:r w:rsidRPr="0054666A">
        <w:rPr>
          <w:bCs/>
          <w:color w:val="000000"/>
          <w:szCs w:val="21"/>
        </w:rPr>
        <w:t xml:space="preserve"> “serendipity</w:t>
      </w:r>
      <w:r w:rsidRPr="0054666A">
        <w:rPr>
          <w:bCs/>
          <w:color w:val="000000"/>
          <w:szCs w:val="21"/>
        </w:rPr>
        <w:t>（不期而遇的美好）</w:t>
      </w:r>
      <w:r w:rsidRPr="0054666A">
        <w:rPr>
          <w:bCs/>
          <w:color w:val="000000"/>
          <w:szCs w:val="21"/>
        </w:rPr>
        <w:t xml:space="preserve">” </w:t>
      </w:r>
      <w:r w:rsidRPr="0054666A">
        <w:rPr>
          <w:bCs/>
          <w:color w:val="000000"/>
          <w:szCs w:val="21"/>
        </w:rPr>
        <w:t>这个词。</w:t>
      </w:r>
    </w:p>
    <w:p w14:paraId="0AF31E1D" w14:textId="77777777" w:rsidR="006B2182" w:rsidRDefault="006B2182">
      <w:pPr>
        <w:ind w:right="420"/>
        <w:jc w:val="left"/>
        <w:rPr>
          <w:b/>
          <w:bCs/>
          <w:color w:val="000000"/>
          <w:szCs w:val="21"/>
        </w:rPr>
      </w:pPr>
    </w:p>
    <w:p w14:paraId="2BD6EEB7" w14:textId="77777777" w:rsidR="006B2182" w:rsidRDefault="00676EE3">
      <w:pPr>
        <w:shd w:val="clear" w:color="auto" w:fill="FFFFFF"/>
        <w:rPr>
          <w:rFonts w:ascii="Verdana" w:hAnsi="Verdana" w:cs="Verdana"/>
          <w:color w:val="000000"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14:paraId="6F90B473" w14:textId="77777777" w:rsidR="006B2182" w:rsidRDefault="00676EE3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14:paraId="1D67950B" w14:textId="77777777" w:rsidR="006B2182" w:rsidRDefault="00676EE3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9"/>
            <w:b/>
            <w:bCs/>
            <w:szCs w:val="21"/>
          </w:rPr>
          <w:t>Rights@nurnberg.com.cn</w:t>
        </w:r>
      </w:hyperlink>
    </w:p>
    <w:p w14:paraId="29CD84D0" w14:textId="77777777"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C6CF3C8" w14:textId="77777777"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AD11FCB" w14:textId="77777777"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3BD63F3" w14:textId="77777777"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9"/>
            <w:szCs w:val="21"/>
          </w:rPr>
          <w:t>http://www.nurnberg.com.cn</w:t>
        </w:r>
      </w:hyperlink>
    </w:p>
    <w:p w14:paraId="63B01367" w14:textId="77777777"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9"/>
            <w:szCs w:val="21"/>
          </w:rPr>
          <w:t>http://www.nurnberg.com.cn/booklist_zh/list.aspx</w:t>
        </w:r>
      </w:hyperlink>
    </w:p>
    <w:p w14:paraId="74E5441C" w14:textId="77777777"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9"/>
            <w:szCs w:val="21"/>
          </w:rPr>
          <w:t>http://www.nurnberg.com.cn/book/book.aspx</w:t>
        </w:r>
      </w:hyperlink>
    </w:p>
    <w:p w14:paraId="1A72E361" w14:textId="77777777"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lastRenderedPageBreak/>
        <w:t>视频推荐：</w:t>
      </w:r>
      <w:hyperlink r:id="rId13" w:history="1">
        <w:r>
          <w:rPr>
            <w:rStyle w:val="a9"/>
            <w:szCs w:val="21"/>
          </w:rPr>
          <w:t>http://www.nurnberg.com.cn/video/video.aspx</w:t>
        </w:r>
      </w:hyperlink>
    </w:p>
    <w:p w14:paraId="4489C7CB" w14:textId="77777777"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9"/>
            <w:szCs w:val="21"/>
          </w:rPr>
          <w:t>http://site.douban.com/110577/</w:t>
        </w:r>
      </w:hyperlink>
    </w:p>
    <w:p w14:paraId="74C2A27D" w14:textId="77777777"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  <w:shd w:val="clear" w:color="auto" w:fill="FFFFFF"/>
        </w:rPr>
        <w:t>新浪微博：</w:t>
      </w:r>
      <w:hyperlink r:id="rId15" w:history="1">
        <w:r>
          <w:rPr>
            <w:rStyle w:val="a9"/>
            <w:szCs w:val="21"/>
            <w:shd w:val="clear" w:color="auto" w:fill="FFFFFF"/>
          </w:rPr>
          <w:t>安德鲁纳伯格公司的微博</w:t>
        </w:r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14:paraId="69E09D41" w14:textId="77777777"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p w14:paraId="68FDAC97" w14:textId="77777777" w:rsidR="006B2182" w:rsidRDefault="00676EE3">
      <w:pPr>
        <w:widowControl/>
        <w:jc w:val="left"/>
        <w:rPr>
          <w:rFonts w:ascii="@宋体" w:hAnsi="@宋体" w:cs="@宋体" w:hint="eastAsia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 wp14:anchorId="2E5B8C99" wp14:editId="092D9078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2FEDC" w14:textId="77777777" w:rsidR="006B2182" w:rsidRDefault="006B2182">
      <w:pPr>
        <w:widowControl/>
        <w:jc w:val="left"/>
        <w:rPr>
          <w:color w:val="000000"/>
          <w:szCs w:val="21"/>
        </w:rPr>
      </w:pPr>
    </w:p>
    <w:sectPr w:rsidR="006B2182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5E6BE" w14:textId="77777777" w:rsidR="007E6444" w:rsidRDefault="007E6444">
      <w:r>
        <w:separator/>
      </w:r>
    </w:p>
  </w:endnote>
  <w:endnote w:type="continuationSeparator" w:id="0">
    <w:p w14:paraId="4CD94493" w14:textId="77777777" w:rsidR="007E6444" w:rsidRDefault="007E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BFD1" w14:textId="77777777" w:rsidR="006B2182" w:rsidRDefault="006B218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9347F1B" w14:textId="77777777" w:rsidR="006B2182" w:rsidRDefault="006B2182">
    <w:pPr>
      <w:jc w:val="center"/>
      <w:rPr>
        <w:rFonts w:ascii="方正姚体" w:eastAsia="方正姚体"/>
        <w:sz w:val="18"/>
      </w:rPr>
    </w:pPr>
  </w:p>
  <w:p w14:paraId="5DFD01E7" w14:textId="77777777" w:rsidR="006B2182" w:rsidRDefault="00676EE3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4E3EE59E" w14:textId="77777777" w:rsidR="006B2182" w:rsidRDefault="00676EE3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14:paraId="5DFBAB0C" w14:textId="77777777" w:rsidR="006B2182" w:rsidRDefault="00676EE3">
    <w:pPr>
      <w:jc w:val="center"/>
      <w:rPr>
        <w:rFonts w:ascii="方正姚体" w:eastAsia="方正姚体" w:hAnsi="华文仿宋" w:hint="eastAsia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1ADDE499" w14:textId="77777777" w:rsidR="006B2182" w:rsidRDefault="006B2182">
    <w:pPr>
      <w:pStyle w:val="a4"/>
      <w:jc w:val="center"/>
      <w:rPr>
        <w:rFonts w:eastAsia="方正姚体"/>
      </w:rPr>
    </w:pPr>
  </w:p>
  <w:p w14:paraId="4D977103" w14:textId="77777777" w:rsidR="006B2182" w:rsidRDefault="00676EE3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54666A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3D694" w14:textId="77777777" w:rsidR="007E6444" w:rsidRDefault="007E6444">
      <w:r>
        <w:separator/>
      </w:r>
    </w:p>
  </w:footnote>
  <w:footnote w:type="continuationSeparator" w:id="0">
    <w:p w14:paraId="32804E3D" w14:textId="77777777" w:rsidR="007E6444" w:rsidRDefault="007E6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24978" w14:textId="77777777" w:rsidR="006B2182" w:rsidRDefault="00676EE3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ADA51F2" wp14:editId="14867B2C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6968F8" w14:textId="77777777" w:rsidR="006B2182" w:rsidRDefault="00676EE3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678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35D6C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4666A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76EE3"/>
    <w:rsid w:val="00682287"/>
    <w:rsid w:val="006902F9"/>
    <w:rsid w:val="006A0C05"/>
    <w:rsid w:val="006A524A"/>
    <w:rsid w:val="006B2182"/>
    <w:rsid w:val="006B38EE"/>
    <w:rsid w:val="006E41BF"/>
    <w:rsid w:val="006E465D"/>
    <w:rsid w:val="00702E0E"/>
    <w:rsid w:val="00702E2B"/>
    <w:rsid w:val="0070603A"/>
    <w:rsid w:val="00712A06"/>
    <w:rsid w:val="0072010F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E6444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B0C94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9B0F226"/>
  <w15:docId w15:val="{9DB48DC3-21DF-44B6-913E-3E7E0D71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8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301</Words>
  <Characters>1717</Characters>
  <Application>Microsoft Office Word</Application>
  <DocSecurity>0</DocSecurity>
  <Lines>14</Lines>
  <Paragraphs>4</Paragraphs>
  <ScaleCrop>false</ScaleCrop>
  <Company>2ndSpAcE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396</cp:revision>
  <cp:lastPrinted>2004-04-23T07:06:00Z</cp:lastPrinted>
  <dcterms:created xsi:type="dcterms:W3CDTF">2006-04-26T10:03:00Z</dcterms:created>
  <dcterms:modified xsi:type="dcterms:W3CDTF">2026-08-14T09:20:00Z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