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82" w:rsidRDefault="003E01E7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好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书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推</w:t>
      </w:r>
      <w:r w:rsidR="00676EE3">
        <w:rPr>
          <w:rFonts w:hint="eastAsia"/>
          <w:b/>
          <w:bCs/>
          <w:sz w:val="36"/>
        </w:rPr>
        <w:t xml:space="preserve"> </w:t>
      </w:r>
      <w:r w:rsidR="00676EE3">
        <w:rPr>
          <w:rFonts w:hint="eastAsia"/>
          <w:b/>
          <w:bCs/>
          <w:sz w:val="36"/>
        </w:rPr>
        <w:t>荐</w:t>
      </w:r>
    </w:p>
    <w:p w:rsidR="006B2182" w:rsidRPr="00035418" w:rsidRDefault="006B2182">
      <w:pPr>
        <w:ind w:firstLineChars="1004" w:firstLine="3629"/>
        <w:rPr>
          <w:b/>
          <w:bCs/>
          <w:sz w:val="36"/>
        </w:rPr>
      </w:pPr>
    </w:p>
    <w:p w:rsidR="006B2182" w:rsidRPr="00690942" w:rsidRDefault="00690942">
      <w:pPr>
        <w:tabs>
          <w:tab w:val="left" w:pos="341"/>
          <w:tab w:val="left" w:pos="5235"/>
        </w:tabs>
        <w:jc w:val="left"/>
        <w:rPr>
          <w:b/>
          <w:bCs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4124096</wp:posOffset>
            </wp:positionH>
            <wp:positionV relativeFrom="paragraph">
              <wp:posOffset>2540</wp:posOffset>
            </wp:positionV>
            <wp:extent cx="1275080" cy="1922145"/>
            <wp:effectExtent l="0" t="0" r="1270" b="1905"/>
            <wp:wrapSquare wrapText="bothSides"/>
            <wp:docPr id="4" name="图片 4" descr="Brown Girl Dreaming by Jacqueline Wood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rown Girl Dreaming by Jacqueline Woods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080" cy="192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6EE3">
        <w:rPr>
          <w:b/>
          <w:bCs/>
          <w:szCs w:val="21"/>
        </w:rPr>
        <w:t>中文书名：</w:t>
      </w:r>
      <w:bookmarkStart w:id="0" w:name="_Hlt89834866"/>
      <w:bookmarkEnd w:id="0"/>
      <w:r w:rsidR="00035418">
        <w:rPr>
          <w:b/>
          <w:bCs/>
          <w:szCs w:val="21"/>
        </w:rPr>
        <w:t>《</w:t>
      </w:r>
      <w:r w:rsidR="00C176E5">
        <w:rPr>
          <w:rFonts w:hint="eastAsia"/>
          <w:b/>
          <w:bCs/>
          <w:szCs w:val="21"/>
        </w:rPr>
        <w:t>棕色女孩</w:t>
      </w:r>
      <w:r w:rsidR="00BF519E">
        <w:rPr>
          <w:rFonts w:hint="eastAsia"/>
          <w:b/>
          <w:bCs/>
          <w:szCs w:val="21"/>
        </w:rPr>
        <w:t>的梦想</w:t>
      </w:r>
      <w:r w:rsidR="00035418">
        <w:rPr>
          <w:rFonts w:hint="eastAsia"/>
          <w:b/>
          <w:bCs/>
          <w:szCs w:val="21"/>
        </w:rPr>
        <w:t>》</w:t>
      </w:r>
    </w:p>
    <w:p w:rsidR="006B2182" w:rsidRDefault="00676EE3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英文书名</w:t>
      </w:r>
      <w:r>
        <w:rPr>
          <w:rFonts w:hint="eastAsia"/>
          <w:b/>
          <w:bCs/>
          <w:color w:val="000000"/>
          <w:szCs w:val="21"/>
        </w:rPr>
        <w:t>：</w:t>
      </w:r>
      <w:r w:rsidR="00C176E5">
        <w:rPr>
          <w:b/>
          <w:bCs/>
          <w:color w:val="000000"/>
          <w:szCs w:val="21"/>
        </w:rPr>
        <w:t>BROWN GIRL DREAMING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者：</w:t>
      </w:r>
      <w:r w:rsidR="00C176E5">
        <w:rPr>
          <w:b/>
          <w:bCs/>
          <w:color w:val="000000"/>
          <w:szCs w:val="21"/>
        </w:rPr>
        <w:t>Jacqueline Woodson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版</w:t>
      </w:r>
      <w:r>
        <w:rPr>
          <w:b/>
          <w:bCs/>
          <w:color w:val="000000"/>
          <w:szCs w:val="21"/>
        </w:rPr>
        <w:t xml:space="preserve"> </w:t>
      </w:r>
      <w:r>
        <w:rPr>
          <w:b/>
          <w:bCs/>
          <w:color w:val="000000"/>
          <w:szCs w:val="21"/>
        </w:rPr>
        <w:t>社：</w:t>
      </w:r>
      <w:r w:rsidR="00690942" w:rsidRPr="00690942">
        <w:rPr>
          <w:rFonts w:hint="eastAsia"/>
          <w:b/>
          <w:bCs/>
          <w:color w:val="000000"/>
          <w:szCs w:val="21"/>
        </w:rPr>
        <w:t>Nancy Paulsen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代理公司：</w:t>
      </w:r>
      <w:r w:rsidR="00690942">
        <w:rPr>
          <w:b/>
          <w:bCs/>
          <w:color w:val="000000"/>
          <w:szCs w:val="21"/>
        </w:rPr>
        <w:t>WME/</w:t>
      </w:r>
      <w:r>
        <w:rPr>
          <w:rFonts w:hint="eastAsia"/>
          <w:b/>
          <w:bCs/>
          <w:color w:val="000000"/>
          <w:szCs w:val="21"/>
        </w:rPr>
        <w:t>ANA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页</w:t>
      </w:r>
      <w:r>
        <w:rPr>
          <w:b/>
          <w:bCs/>
          <w:color w:val="000000"/>
          <w:szCs w:val="21"/>
        </w:rPr>
        <w:t xml:space="preserve">    </w:t>
      </w:r>
      <w:r>
        <w:rPr>
          <w:b/>
          <w:bCs/>
          <w:color w:val="000000"/>
          <w:szCs w:val="21"/>
        </w:rPr>
        <w:t>数：</w:t>
      </w:r>
      <w:r w:rsidR="00690942">
        <w:rPr>
          <w:b/>
          <w:bCs/>
          <w:color w:val="000000"/>
          <w:szCs w:val="21"/>
        </w:rPr>
        <w:t>352</w:t>
      </w:r>
      <w:r>
        <w:rPr>
          <w:rFonts w:hint="eastAsia"/>
          <w:b/>
          <w:bCs/>
          <w:color w:val="000000"/>
          <w:szCs w:val="21"/>
        </w:rPr>
        <w:t>页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出版时间：</w:t>
      </w:r>
      <w:r w:rsidR="0072010F">
        <w:rPr>
          <w:rFonts w:hint="eastAsia"/>
          <w:b/>
          <w:bCs/>
          <w:color w:val="000000"/>
          <w:szCs w:val="21"/>
        </w:rPr>
        <w:t>202</w:t>
      </w:r>
      <w:r w:rsidR="00035418">
        <w:rPr>
          <w:b/>
          <w:bCs/>
          <w:color w:val="000000"/>
          <w:szCs w:val="21"/>
        </w:rPr>
        <w:t>4</w:t>
      </w:r>
      <w:r>
        <w:rPr>
          <w:b/>
          <w:bCs/>
          <w:color w:val="000000"/>
          <w:szCs w:val="21"/>
        </w:rPr>
        <w:t>年</w:t>
      </w: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代理地区：中国大陆、台湾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</w:t>
      </w:r>
      <w:r>
        <w:rPr>
          <w:rFonts w:hint="eastAsia"/>
          <w:b/>
          <w:bCs/>
          <w:szCs w:val="21"/>
        </w:rPr>
        <w:t>：电子稿</w:t>
      </w:r>
    </w:p>
    <w:p w:rsidR="006B2182" w:rsidRDefault="00676EE3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类</w:t>
      </w:r>
      <w:r>
        <w:rPr>
          <w:b/>
          <w:bCs/>
          <w:szCs w:val="21"/>
        </w:rPr>
        <w:t xml:space="preserve">    </w:t>
      </w:r>
      <w:r>
        <w:rPr>
          <w:b/>
          <w:bCs/>
          <w:szCs w:val="21"/>
        </w:rPr>
        <w:t>型：</w:t>
      </w:r>
      <w:r w:rsidR="0072010F">
        <w:rPr>
          <w:rFonts w:hint="eastAsia"/>
          <w:b/>
          <w:bCs/>
          <w:szCs w:val="21"/>
        </w:rPr>
        <w:t>儿童文学</w:t>
      </w:r>
    </w:p>
    <w:p w:rsidR="00B44443" w:rsidRDefault="00B44443" w:rsidP="00B44443">
      <w:pPr>
        <w:widowControl/>
        <w:jc w:val="left"/>
        <w:rPr>
          <w:b/>
          <w:bCs/>
          <w:color w:val="FF0000"/>
          <w:szCs w:val="21"/>
        </w:rPr>
      </w:pPr>
      <w:r w:rsidRPr="00B44443">
        <w:rPr>
          <w:b/>
          <w:bCs/>
          <w:color w:val="FF0000"/>
          <w:szCs w:val="21"/>
        </w:rPr>
        <w:t>版权已售：荷兰语（</w:t>
      </w:r>
      <w:r w:rsidRPr="00B44443">
        <w:rPr>
          <w:b/>
          <w:bCs/>
          <w:color w:val="FF0000"/>
          <w:szCs w:val="21"/>
        </w:rPr>
        <w:t>Volt</w:t>
      </w:r>
      <w:r w:rsidRPr="00B44443">
        <w:rPr>
          <w:b/>
          <w:bCs/>
          <w:color w:val="FF0000"/>
          <w:szCs w:val="21"/>
        </w:rPr>
        <w:t>）、芬兰语（</w:t>
      </w:r>
      <w:proofErr w:type="spellStart"/>
      <w:r w:rsidRPr="00B44443">
        <w:rPr>
          <w:b/>
          <w:bCs/>
          <w:color w:val="FF0000"/>
          <w:szCs w:val="21"/>
        </w:rPr>
        <w:t>Schildts</w:t>
      </w:r>
      <w:proofErr w:type="spellEnd"/>
      <w:r w:rsidRPr="00B44443">
        <w:rPr>
          <w:b/>
          <w:bCs/>
          <w:color w:val="FF0000"/>
          <w:szCs w:val="21"/>
        </w:rPr>
        <w:t xml:space="preserve"> &amp; </w:t>
      </w:r>
      <w:proofErr w:type="spellStart"/>
      <w:r w:rsidRPr="00B44443">
        <w:rPr>
          <w:b/>
          <w:bCs/>
          <w:color w:val="FF0000"/>
          <w:szCs w:val="21"/>
        </w:rPr>
        <w:t>Soderstroms</w:t>
      </w:r>
      <w:proofErr w:type="spellEnd"/>
      <w:r w:rsidRPr="00B44443">
        <w:rPr>
          <w:b/>
          <w:bCs/>
          <w:color w:val="FF0000"/>
          <w:szCs w:val="21"/>
        </w:rPr>
        <w:t>）、意大利语（</w:t>
      </w:r>
      <w:r w:rsidRPr="00B44443">
        <w:rPr>
          <w:b/>
          <w:bCs/>
          <w:color w:val="FF0000"/>
          <w:szCs w:val="21"/>
        </w:rPr>
        <w:t>Fandango</w:t>
      </w:r>
      <w:r w:rsidRPr="00B44443">
        <w:rPr>
          <w:b/>
          <w:bCs/>
          <w:color w:val="FF0000"/>
          <w:szCs w:val="21"/>
        </w:rPr>
        <w:t>）、日语（</w:t>
      </w:r>
      <w:proofErr w:type="spellStart"/>
      <w:r w:rsidRPr="00B44443">
        <w:rPr>
          <w:b/>
          <w:bCs/>
          <w:color w:val="FF0000"/>
          <w:szCs w:val="21"/>
        </w:rPr>
        <w:t>Shogakukan</w:t>
      </w:r>
      <w:proofErr w:type="spellEnd"/>
      <w:r w:rsidRPr="00B44443">
        <w:rPr>
          <w:b/>
          <w:bCs/>
          <w:color w:val="FF0000"/>
          <w:szCs w:val="21"/>
        </w:rPr>
        <w:t>）、葡萄牙语</w:t>
      </w:r>
      <w:r w:rsidRPr="00B44443">
        <w:rPr>
          <w:b/>
          <w:bCs/>
          <w:color w:val="FF0000"/>
          <w:szCs w:val="21"/>
        </w:rPr>
        <w:noBreakHyphen/>
      </w:r>
      <w:r w:rsidRPr="00B44443">
        <w:rPr>
          <w:b/>
          <w:bCs/>
          <w:color w:val="FF0000"/>
          <w:szCs w:val="21"/>
        </w:rPr>
        <w:t>巴西版（</w:t>
      </w:r>
      <w:proofErr w:type="spellStart"/>
      <w:r w:rsidRPr="00B44443">
        <w:rPr>
          <w:b/>
          <w:bCs/>
          <w:color w:val="FF0000"/>
          <w:szCs w:val="21"/>
        </w:rPr>
        <w:t>Todavia</w:t>
      </w:r>
      <w:proofErr w:type="spellEnd"/>
      <w:r w:rsidRPr="00B44443">
        <w:rPr>
          <w:b/>
          <w:bCs/>
          <w:color w:val="FF0000"/>
          <w:szCs w:val="21"/>
        </w:rPr>
        <w:t>）、西班牙语（</w:t>
      </w:r>
      <w:r w:rsidRPr="00B44443">
        <w:rPr>
          <w:b/>
          <w:bCs/>
          <w:color w:val="FF0000"/>
          <w:szCs w:val="21"/>
        </w:rPr>
        <w:t xml:space="preserve">Vintage </w:t>
      </w:r>
      <w:proofErr w:type="spellStart"/>
      <w:r w:rsidRPr="00B44443">
        <w:rPr>
          <w:b/>
          <w:bCs/>
          <w:color w:val="FF0000"/>
          <w:szCs w:val="21"/>
        </w:rPr>
        <w:t>Español</w:t>
      </w:r>
      <w:proofErr w:type="spellEnd"/>
      <w:r w:rsidRPr="00B44443">
        <w:rPr>
          <w:b/>
          <w:bCs/>
          <w:color w:val="FF0000"/>
          <w:szCs w:val="21"/>
        </w:rPr>
        <w:t>）、瑞典语（</w:t>
      </w:r>
      <w:proofErr w:type="spellStart"/>
      <w:r w:rsidRPr="00B44443">
        <w:rPr>
          <w:b/>
          <w:bCs/>
          <w:color w:val="FF0000"/>
          <w:szCs w:val="21"/>
        </w:rPr>
        <w:t>Natur</w:t>
      </w:r>
      <w:proofErr w:type="spellEnd"/>
      <w:r w:rsidRPr="00B44443">
        <w:rPr>
          <w:b/>
          <w:bCs/>
          <w:color w:val="FF0000"/>
          <w:szCs w:val="21"/>
        </w:rPr>
        <w:t xml:space="preserve"> &amp; </w:t>
      </w:r>
      <w:proofErr w:type="spellStart"/>
      <w:r w:rsidRPr="00B44443">
        <w:rPr>
          <w:b/>
          <w:bCs/>
          <w:color w:val="FF0000"/>
          <w:szCs w:val="21"/>
        </w:rPr>
        <w:t>Kultur</w:t>
      </w:r>
      <w:proofErr w:type="spellEnd"/>
      <w:r w:rsidRPr="00B44443">
        <w:rPr>
          <w:b/>
          <w:bCs/>
          <w:color w:val="FF0000"/>
          <w:szCs w:val="21"/>
        </w:rPr>
        <w:t>）、土耳其语（</w:t>
      </w:r>
      <w:r w:rsidRPr="00B44443">
        <w:rPr>
          <w:b/>
          <w:bCs/>
          <w:color w:val="FF0000"/>
          <w:szCs w:val="21"/>
        </w:rPr>
        <w:t>Pegasus</w:t>
      </w:r>
      <w:r w:rsidRPr="00B44443">
        <w:rPr>
          <w:b/>
          <w:bCs/>
          <w:color w:val="FF0000"/>
          <w:szCs w:val="21"/>
        </w:rPr>
        <w:t>）</w:t>
      </w:r>
    </w:p>
    <w:p w:rsidR="00690942" w:rsidRDefault="00690942" w:rsidP="00B44443">
      <w:pPr>
        <w:widowControl/>
        <w:jc w:val="left"/>
        <w:rPr>
          <w:b/>
          <w:bCs/>
          <w:color w:val="FF0000"/>
          <w:szCs w:val="21"/>
        </w:rPr>
      </w:pPr>
    </w:p>
    <w:p w:rsidR="00690942" w:rsidRPr="00B44443" w:rsidRDefault="00690942" w:rsidP="00690942">
      <w:pPr>
        <w:widowControl/>
        <w:jc w:val="center"/>
        <w:rPr>
          <w:rFonts w:hint="eastAsia"/>
          <w:b/>
          <w:bCs/>
          <w:color w:val="FF0000"/>
          <w:szCs w:val="21"/>
        </w:rPr>
      </w:pPr>
      <w:r w:rsidRPr="00690942">
        <w:rPr>
          <w:rFonts w:hint="eastAsia"/>
          <w:b/>
          <w:bCs/>
          <w:color w:val="C00000"/>
          <w:szCs w:val="21"/>
        </w:rPr>
        <w:t>中文简体字版曾授权，现已回归</w:t>
      </w:r>
    </w:p>
    <w:p w:rsidR="00717993" w:rsidRPr="00717993" w:rsidRDefault="00717993" w:rsidP="00717993">
      <w:pPr>
        <w:rPr>
          <w:rFonts w:ascii="Arial" w:hAnsi="Arial" w:cs="Arial" w:hint="eastAsia"/>
          <w:b/>
          <w:bCs/>
          <w:color w:val="00B0F0"/>
          <w:spacing w:val="-3"/>
          <w:szCs w:val="21"/>
          <w:shd w:val="clear" w:color="auto" w:fill="FFFFFF"/>
        </w:rPr>
      </w:pPr>
    </w:p>
    <w:p w:rsidR="00717993" w:rsidRPr="00717993" w:rsidRDefault="00717993" w:rsidP="00717993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美国国家图书奖获奖作品</w:t>
      </w:r>
      <w:r w:rsidRPr="00717993">
        <w:rPr>
          <w:rFonts w:ascii="MS Gothic" w:eastAsia="MS Gothic" w:hAnsi="MS Gothic" w:cs="MS Gothic" w:hint="eastAsia"/>
          <w:b/>
          <w:bCs/>
          <w:color w:val="00B0F0"/>
          <w:spacing w:val="-3"/>
          <w:szCs w:val="21"/>
          <w:shd w:val="clear" w:color="auto" w:fill="FFFFFF"/>
        </w:rPr>
        <w:t>・</w:t>
      </w:r>
      <w:r w:rsidRPr="00717993"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《纽约时报》畅销书</w:t>
      </w:r>
    </w:p>
    <w:p w:rsidR="00717993" w:rsidRPr="00717993" w:rsidRDefault="00717993" w:rsidP="00717993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《血色骨相》广受赞誉的作者，用扣人心弦的诗篇讲述自己动人的童年。</w:t>
      </w:r>
    </w:p>
    <w:p w:rsidR="00717993" w:rsidRDefault="00717993" w:rsidP="00717993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proofErr w:type="gramStart"/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纽</w:t>
      </w:r>
      <w:proofErr w:type="gramEnd"/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伯瑞荣誉奖作品</w:t>
      </w:r>
      <w:r w:rsidRPr="00717993">
        <w:rPr>
          <w:rFonts w:ascii="MS Gothic" w:eastAsia="MS Gothic" w:hAnsi="MS Gothic" w:cs="MS Gothic" w:hint="eastAsia"/>
          <w:b/>
          <w:bCs/>
          <w:color w:val="00B0F0"/>
          <w:spacing w:val="-3"/>
          <w:szCs w:val="21"/>
          <w:shd w:val="clear" w:color="auto" w:fill="FFFFFF"/>
        </w:rPr>
        <w:t>・</w:t>
      </w:r>
      <w:r w:rsidRPr="00717993"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科丽塔</w:t>
      </w:r>
      <w:r w:rsidRPr="00717993">
        <w:rPr>
          <w:rFonts w:ascii="MS Gothic" w:eastAsia="MS Gothic" w:hAnsi="MS Gothic" w:cs="MS Gothic" w:hint="eastAsia"/>
          <w:b/>
          <w:bCs/>
          <w:color w:val="00B0F0"/>
          <w:spacing w:val="-3"/>
          <w:szCs w:val="21"/>
          <w:shd w:val="clear" w:color="auto" w:fill="FFFFFF"/>
        </w:rPr>
        <w:t>・</w:t>
      </w:r>
      <w:r w:rsidRPr="00717993"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斯科特</w:t>
      </w:r>
      <w:r w:rsidRPr="00717993">
        <w:rPr>
          <w:rFonts w:ascii="MS Gothic" w:eastAsia="MS Gothic" w:hAnsi="MS Gothic" w:cs="MS Gothic" w:hint="eastAsia"/>
          <w:b/>
          <w:bCs/>
          <w:color w:val="00B0F0"/>
          <w:spacing w:val="-3"/>
          <w:szCs w:val="21"/>
          <w:shd w:val="clear" w:color="auto" w:fill="FFFFFF"/>
        </w:rPr>
        <w:t>・</w:t>
      </w:r>
      <w:r w:rsidRPr="00717993"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金奖获奖作品</w:t>
      </w:r>
      <w:r w:rsidRPr="00717993">
        <w:rPr>
          <w:rFonts w:ascii="MS Gothic" w:eastAsia="MS Gothic" w:hAnsi="MS Gothic" w:cs="MS Gothic" w:hint="eastAsia"/>
          <w:b/>
          <w:bCs/>
          <w:color w:val="00B0F0"/>
          <w:spacing w:val="-3"/>
          <w:szCs w:val="21"/>
          <w:shd w:val="clear" w:color="auto" w:fill="FFFFFF"/>
        </w:rPr>
        <w:t>・</w:t>
      </w:r>
      <w:r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《科克斯书评》</w:t>
      </w:r>
      <w:r w:rsidRPr="00717993">
        <w:rPr>
          <w:rFonts w:ascii="宋体" w:hAnsi="宋体" w:cs="宋体" w:hint="eastAsia"/>
          <w:b/>
          <w:bCs/>
          <w:color w:val="00B0F0"/>
          <w:spacing w:val="-3"/>
          <w:szCs w:val="21"/>
          <w:shd w:val="clear" w:color="auto" w:fill="FFFFFF"/>
        </w:rPr>
        <w:t>世纪最佳中级儿童读</w:t>
      </w: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物</w:t>
      </w:r>
    </w:p>
    <w:p w:rsidR="00717993" w:rsidRDefault="00717993" w:rsidP="00717993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仅美国本土销量已超</w:t>
      </w: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 xml:space="preserve"> 150 </w:t>
      </w: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万册</w:t>
      </w:r>
    </w:p>
    <w:p w:rsidR="00717993" w:rsidRDefault="00717993" w:rsidP="00717993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  <w: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最新</w:t>
      </w: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入选</w:t>
      </w: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 xml:space="preserve"> Book Riot </w:t>
      </w:r>
      <w:r w:rsidRPr="00717993"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  <w:t>网站《本世纪迄今为止最佳中级儿童读物》榜单</w:t>
      </w:r>
    </w:p>
    <w:p w:rsidR="00717993" w:rsidRDefault="00717993" w:rsidP="00717993">
      <w:pP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本书详细获奖情况</w:t>
      </w:r>
      <w:r w:rsidRPr="00B44443">
        <w:rPr>
          <w:rFonts w:ascii="Arial" w:hAnsi="Arial" w:cs="Arial" w:hint="eastAsia"/>
          <w:b/>
          <w:bCs/>
          <w:color w:val="8064A2" w:themeColor="accent4"/>
          <w:spacing w:val="-3"/>
          <w:szCs w:val="21"/>
          <w:shd w:val="clear" w:color="auto" w:fill="FFFFFF"/>
        </w:rPr>
        <w:t>:</w:t>
      </w:r>
    </w:p>
    <w:p w:rsidR="00717993" w:rsidRDefault="00717993" w:rsidP="00717993">
      <w:pPr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美国国家图书奖获奖作品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proofErr w:type="gramStart"/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纽</w:t>
      </w:r>
      <w:proofErr w:type="gramEnd"/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伯瑞荣誉奖（银奖）作品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科丽塔</w:t>
      </w:r>
      <w:r w:rsidRPr="00B44443">
        <w:rPr>
          <w:rFonts w:ascii="MS Gothic" w:eastAsia="MS Gothic" w:hAnsi="MS Gothic" w:cs="MS Gothic" w:hint="eastAsia"/>
          <w:b/>
          <w:bCs/>
          <w:color w:val="8064A2" w:themeColor="accent4"/>
          <w:spacing w:val="-3"/>
          <w:szCs w:val="21"/>
          <w:shd w:val="clear" w:color="auto" w:fill="FFFFFF"/>
        </w:rPr>
        <w:t>・</w:t>
      </w:r>
      <w:r w:rsidRPr="00B44443">
        <w:rPr>
          <w:rFonts w:ascii="宋体" w:hAnsi="宋体" w:cs="宋体" w:hint="eastAsia"/>
          <w:b/>
          <w:bCs/>
          <w:color w:val="8064A2" w:themeColor="accent4"/>
          <w:spacing w:val="-3"/>
          <w:szCs w:val="21"/>
          <w:shd w:val="clear" w:color="auto" w:fill="FFFFFF"/>
        </w:rPr>
        <w:t>斯科特</w:t>
      </w:r>
      <w:r w:rsidRPr="00B44443">
        <w:rPr>
          <w:rFonts w:ascii="MS Gothic" w:eastAsia="MS Gothic" w:hAnsi="MS Gothic" w:cs="MS Gothic" w:hint="eastAsia"/>
          <w:b/>
          <w:bCs/>
          <w:color w:val="8064A2" w:themeColor="accent4"/>
          <w:spacing w:val="-3"/>
          <w:szCs w:val="21"/>
          <w:shd w:val="clear" w:color="auto" w:fill="FFFFFF"/>
        </w:rPr>
        <w:t>・</w:t>
      </w:r>
      <w:r w:rsidRPr="00B44443">
        <w:rPr>
          <w:rFonts w:ascii="宋体" w:hAnsi="宋体" w:cs="宋体" w:hint="eastAsia"/>
          <w:b/>
          <w:bCs/>
          <w:color w:val="8064A2" w:themeColor="accent4"/>
          <w:spacing w:val="-3"/>
          <w:szCs w:val="21"/>
          <w:shd w:val="clear" w:color="auto" w:fill="FFFFFF"/>
        </w:rPr>
        <w:t>金奖获奖作品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《纽约时报》</w:t>
      </w:r>
      <w:proofErr w:type="gramStart"/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年度瞩目</w:t>
      </w:r>
      <w:proofErr w:type="gramEnd"/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好书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入选《时代》杂志史上百部最佳青少年读物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《科克斯书评》本世纪最佳中级儿童读物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美国图书馆协会瞩目图书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美国儿童图书馆服务协会杰出儿童有声读物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克劳迪娅</w:t>
      </w:r>
      <w:r w:rsidRPr="00B44443">
        <w:rPr>
          <w:rFonts w:ascii="MS Gothic" w:eastAsia="MS Gothic" w:hAnsi="MS Gothic" w:cs="MS Gothic" w:hint="eastAsia"/>
          <w:b/>
          <w:bCs/>
          <w:color w:val="8064A2" w:themeColor="accent4"/>
          <w:spacing w:val="-3"/>
          <w:szCs w:val="21"/>
          <w:shd w:val="clear" w:color="auto" w:fill="FFFFFF"/>
        </w:rPr>
        <w:t>・</w:t>
      </w:r>
      <w:r w:rsidRPr="00B44443">
        <w:rPr>
          <w:rFonts w:ascii="宋体" w:hAnsi="宋体" w:cs="宋体" w:hint="eastAsia"/>
          <w:b/>
          <w:bCs/>
          <w:color w:val="8064A2" w:themeColor="accent4"/>
          <w:spacing w:val="-3"/>
          <w:szCs w:val="21"/>
          <w:shd w:val="clear" w:color="auto" w:fill="FFFFFF"/>
        </w:rPr>
        <w:t>刘易斯诗歌奖获奖作品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全国有色人种协进</w:t>
      </w:r>
      <w:proofErr w:type="gramStart"/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会形象</w:t>
      </w:r>
      <w:proofErr w:type="gramEnd"/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奖杰出文学作品奖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全球社会杰出图书奖获奖作品</w:t>
      </w:r>
    </w:p>
    <w:p w:rsidR="00717993" w:rsidRPr="00B44443" w:rsidRDefault="00717993" w:rsidP="00717993">
      <w:pPr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罗伯特</w:t>
      </w:r>
      <w:r w:rsidRPr="00B44443">
        <w:rPr>
          <w:rFonts w:ascii="MS Gothic" w:eastAsia="MS Gothic" w:hAnsi="MS Gothic" w:cs="MS Gothic" w:hint="eastAsia"/>
          <w:b/>
          <w:bCs/>
          <w:color w:val="8064A2" w:themeColor="accent4"/>
          <w:spacing w:val="-3"/>
          <w:szCs w:val="21"/>
          <w:shd w:val="clear" w:color="auto" w:fill="FFFFFF"/>
        </w:rPr>
        <w:t>・</w:t>
      </w: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t>F</w:t>
      </w:r>
      <w:r w:rsidRPr="00B44443">
        <w:rPr>
          <w:rFonts w:ascii="MS Gothic" w:eastAsia="MS Gothic" w:hAnsi="MS Gothic" w:cs="MS Gothic" w:hint="eastAsia"/>
          <w:b/>
          <w:bCs/>
          <w:color w:val="8064A2" w:themeColor="accent4"/>
          <w:spacing w:val="-3"/>
          <w:szCs w:val="21"/>
          <w:shd w:val="clear" w:color="auto" w:fill="FFFFFF"/>
        </w:rPr>
        <w:t>・</w:t>
      </w:r>
      <w:r w:rsidRPr="00B44443">
        <w:rPr>
          <w:rFonts w:ascii="宋体" w:hAnsi="宋体" w:cs="宋体" w:hint="eastAsia"/>
          <w:b/>
          <w:bCs/>
          <w:color w:val="8064A2" w:themeColor="accent4"/>
          <w:spacing w:val="-3"/>
          <w:szCs w:val="21"/>
          <w:shd w:val="clear" w:color="auto" w:fill="FFFFFF"/>
        </w:rPr>
        <w:t>西伯特信息类图书荣誉奖</w:t>
      </w:r>
    </w:p>
    <w:p w:rsidR="00B44443" w:rsidRPr="00B44443" w:rsidRDefault="00717993" w:rsidP="00717993">
      <w:pPr>
        <w:rPr>
          <w:rFonts w:ascii="Arial" w:hAnsi="Arial" w:cs="Arial" w:hint="eastAsia"/>
          <w:b/>
          <w:bCs/>
          <w:color w:val="8064A2" w:themeColor="accent4"/>
          <w:spacing w:val="-3"/>
          <w:szCs w:val="21"/>
          <w:shd w:val="clear" w:color="auto" w:fill="FFFFFF"/>
        </w:rPr>
      </w:pPr>
      <w:r w:rsidRPr="00B44443">
        <w:rPr>
          <w:rFonts w:ascii="Arial" w:hAnsi="Arial" w:cs="Arial"/>
          <w:b/>
          <w:bCs/>
          <w:color w:val="8064A2" w:themeColor="accent4"/>
          <w:spacing w:val="-3"/>
          <w:szCs w:val="21"/>
          <w:shd w:val="clear" w:color="auto" w:fill="FFFFFF"/>
        </w:rPr>
        <w:lastRenderedPageBreak/>
        <w:t>南方独立书商联盟图书奖获奖作品</w:t>
      </w:r>
    </w:p>
    <w:p w:rsidR="0054666A" w:rsidRPr="00717993" w:rsidRDefault="0054666A">
      <w:pPr>
        <w:jc w:val="center"/>
        <w:rPr>
          <w:rFonts w:ascii="Arial" w:hAnsi="Arial" w:cs="Arial"/>
          <w:b/>
          <w:bCs/>
          <w:color w:val="00B0F0"/>
          <w:spacing w:val="-3"/>
          <w:szCs w:val="21"/>
          <w:shd w:val="clear" w:color="auto" w:fill="FFFFFF"/>
        </w:rPr>
      </w:pPr>
    </w:p>
    <w:p w:rsidR="006B2182" w:rsidRDefault="00676EE3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内容简介：</w:t>
      </w:r>
    </w:p>
    <w:p w:rsidR="006B2182" w:rsidRDefault="006B2182">
      <w:pPr>
        <w:autoSpaceDE w:val="0"/>
        <w:autoSpaceDN w:val="0"/>
        <w:adjustRightInd w:val="0"/>
        <w:rPr>
          <w:bCs/>
          <w:kern w:val="0"/>
          <w:szCs w:val="21"/>
        </w:rPr>
      </w:pPr>
    </w:p>
    <w:p w:rsidR="00C176E5" w:rsidRPr="00C176E5" w:rsidRDefault="00C176E5" w:rsidP="00C176E5">
      <w:pPr>
        <w:ind w:right="420"/>
        <w:jc w:val="center"/>
        <w:rPr>
          <w:i/>
          <w:color w:val="000000"/>
          <w:szCs w:val="21"/>
        </w:rPr>
      </w:pPr>
      <w:r w:rsidRPr="00C176E5">
        <w:rPr>
          <w:i/>
          <w:color w:val="000000"/>
          <w:szCs w:val="21"/>
        </w:rPr>
        <w:t>我生于俄亥俄，</w:t>
      </w:r>
    </w:p>
    <w:p w:rsidR="00C176E5" w:rsidRPr="00C176E5" w:rsidRDefault="00C176E5" w:rsidP="00C176E5">
      <w:pPr>
        <w:ind w:right="420"/>
        <w:jc w:val="center"/>
        <w:rPr>
          <w:i/>
          <w:color w:val="000000"/>
          <w:szCs w:val="21"/>
        </w:rPr>
      </w:pPr>
      <w:r w:rsidRPr="00C176E5">
        <w:rPr>
          <w:i/>
          <w:color w:val="000000"/>
          <w:szCs w:val="21"/>
        </w:rPr>
        <w:t>可南卡罗来纳的故事，</w:t>
      </w:r>
    </w:p>
    <w:p w:rsidR="00C176E5" w:rsidRPr="00C176E5" w:rsidRDefault="00C176E5" w:rsidP="00C176E5">
      <w:pPr>
        <w:ind w:right="420"/>
        <w:jc w:val="center"/>
        <w:rPr>
          <w:i/>
          <w:color w:val="000000"/>
          <w:szCs w:val="21"/>
        </w:rPr>
      </w:pPr>
      <w:r w:rsidRPr="00C176E5">
        <w:rPr>
          <w:i/>
          <w:color w:val="000000"/>
          <w:szCs w:val="21"/>
        </w:rPr>
        <w:t>早已如条条江河，</w:t>
      </w:r>
    </w:p>
    <w:p w:rsidR="00C176E5" w:rsidRPr="00C176E5" w:rsidRDefault="00C176E5" w:rsidP="00C176E5">
      <w:pPr>
        <w:ind w:right="420"/>
        <w:jc w:val="center"/>
        <w:rPr>
          <w:i/>
          <w:color w:val="000000"/>
          <w:szCs w:val="21"/>
        </w:rPr>
      </w:pPr>
      <w:r w:rsidRPr="00C176E5">
        <w:rPr>
          <w:i/>
          <w:color w:val="000000"/>
          <w:szCs w:val="21"/>
        </w:rPr>
        <w:t>奔涌在我的血脉之中。</w:t>
      </w:r>
    </w:p>
    <w:p w:rsidR="00C176E5" w:rsidRDefault="00C176E5" w:rsidP="00C176E5">
      <w:pPr>
        <w:ind w:right="420" w:firstLineChars="200" w:firstLine="420"/>
        <w:jc w:val="left"/>
        <w:rPr>
          <w:color w:val="000000"/>
          <w:szCs w:val="21"/>
        </w:rPr>
      </w:pPr>
    </w:p>
    <w:p w:rsidR="004319AD" w:rsidRDefault="00C176E5" w:rsidP="004319AD">
      <w:pPr>
        <w:ind w:right="420" w:firstLineChars="200" w:firstLine="420"/>
        <w:jc w:val="left"/>
        <w:rPr>
          <w:color w:val="000000"/>
          <w:szCs w:val="21"/>
        </w:rPr>
      </w:pPr>
      <w:r w:rsidRPr="00C176E5">
        <w:rPr>
          <w:color w:val="000000"/>
          <w:szCs w:val="21"/>
        </w:rPr>
        <w:t>杰</w:t>
      </w:r>
      <w:proofErr w:type="gramStart"/>
      <w:r w:rsidRPr="00C176E5">
        <w:rPr>
          <w:color w:val="000000"/>
          <w:szCs w:val="21"/>
        </w:rPr>
        <w:t>奎</w:t>
      </w:r>
      <w:proofErr w:type="gramEnd"/>
      <w:r w:rsidRPr="00C176E5">
        <w:rPr>
          <w:color w:val="000000"/>
          <w:szCs w:val="21"/>
        </w:rPr>
        <w:t>琳</w:t>
      </w:r>
      <w:r w:rsidRPr="00C176E5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C176E5">
        <w:rPr>
          <w:rFonts w:ascii="宋体" w:hAnsi="宋体" w:cs="宋体" w:hint="eastAsia"/>
          <w:color w:val="000000"/>
          <w:szCs w:val="21"/>
        </w:rPr>
        <w:t>伍德森</w:t>
      </w:r>
      <w:r w:rsidR="004319AD">
        <w:rPr>
          <w:rFonts w:ascii="宋体" w:hAnsi="宋体" w:cs="宋体" w:hint="eastAsia"/>
          <w:color w:val="000000"/>
          <w:szCs w:val="21"/>
        </w:rPr>
        <w:t>（</w:t>
      </w:r>
      <w:r w:rsidR="004319AD" w:rsidRPr="004319AD">
        <w:rPr>
          <w:color w:val="000000"/>
          <w:szCs w:val="21"/>
        </w:rPr>
        <w:t>Jaqueline Woodson</w:t>
      </w:r>
      <w:r w:rsidR="004319AD">
        <w:rPr>
          <w:rFonts w:ascii="宋体" w:hAnsi="宋体" w:cs="宋体" w:hint="eastAsia"/>
          <w:color w:val="000000"/>
          <w:szCs w:val="21"/>
        </w:rPr>
        <w:t>）</w:t>
      </w:r>
      <w:r w:rsidRPr="00C176E5">
        <w:rPr>
          <w:rFonts w:ascii="宋体" w:hAnsi="宋体" w:cs="宋体" w:hint="eastAsia"/>
          <w:color w:val="000000"/>
          <w:szCs w:val="21"/>
        </w:rPr>
        <w:t>先后在南卡罗来纳与纽约长大，在两处地方，她总感觉自己只拥有半个故乡。在一首首鲜活的诗里，她讲述了二十世纪六七十年代，一名非裔美国女孩的成长经历：吉</w:t>
      </w:r>
      <w:proofErr w:type="gramStart"/>
      <w:r w:rsidRPr="00C176E5">
        <w:rPr>
          <w:rFonts w:ascii="宋体" w:hAnsi="宋体" w:cs="宋体" w:hint="eastAsia"/>
          <w:color w:val="000000"/>
          <w:szCs w:val="21"/>
        </w:rPr>
        <w:t>姆</w:t>
      </w:r>
      <w:proofErr w:type="gramEnd"/>
      <w:r w:rsidRPr="00C176E5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C176E5">
        <w:rPr>
          <w:rFonts w:ascii="宋体" w:hAnsi="宋体" w:cs="宋体" w:hint="eastAsia"/>
          <w:color w:val="000000"/>
          <w:szCs w:val="21"/>
        </w:rPr>
        <w:t>克</w:t>
      </w:r>
      <w:proofErr w:type="gramStart"/>
      <w:r w:rsidRPr="00C176E5">
        <w:rPr>
          <w:rFonts w:ascii="宋体" w:hAnsi="宋体" w:cs="宋体" w:hint="eastAsia"/>
          <w:color w:val="000000"/>
          <w:szCs w:val="21"/>
        </w:rPr>
        <w:t>劳</w:t>
      </w:r>
      <w:proofErr w:type="gramEnd"/>
      <w:r w:rsidR="004319AD">
        <w:rPr>
          <w:rFonts w:ascii="宋体" w:hAnsi="宋体" w:cs="宋体" w:hint="eastAsia"/>
          <w:color w:val="000000"/>
          <w:szCs w:val="21"/>
        </w:rPr>
        <w:t>（</w:t>
      </w:r>
      <w:r w:rsidR="004319AD" w:rsidRPr="004319AD">
        <w:rPr>
          <w:rFonts w:hint="eastAsia"/>
          <w:color w:val="000000"/>
          <w:szCs w:val="21"/>
        </w:rPr>
        <w:t>Jim</w:t>
      </w:r>
      <w:r w:rsidR="004319AD" w:rsidRPr="004319AD">
        <w:rPr>
          <w:color w:val="000000"/>
          <w:szCs w:val="21"/>
        </w:rPr>
        <w:t xml:space="preserve"> Crow</w:t>
      </w:r>
      <w:r w:rsidR="004319AD">
        <w:rPr>
          <w:rFonts w:ascii="宋体" w:hAnsi="宋体" w:cs="宋体" w:hint="eastAsia"/>
          <w:color w:val="000000"/>
          <w:szCs w:val="21"/>
        </w:rPr>
        <w:t>）</w:t>
      </w:r>
      <w:r w:rsidRPr="00C176E5">
        <w:rPr>
          <w:rFonts w:ascii="宋体" w:hAnsi="宋体" w:cs="宋体" w:hint="eastAsia"/>
          <w:color w:val="000000"/>
          <w:szCs w:val="21"/>
        </w:rPr>
        <w:t>种族隔离制度的余波仍在，她对民权运动的认知也在慢慢觉醒。</w:t>
      </w:r>
    </w:p>
    <w:p w:rsidR="004319AD" w:rsidRDefault="004319AD" w:rsidP="004319AD">
      <w:pPr>
        <w:ind w:right="420" w:firstLineChars="200" w:firstLine="420"/>
        <w:jc w:val="left"/>
        <w:rPr>
          <w:color w:val="000000"/>
          <w:szCs w:val="21"/>
        </w:rPr>
      </w:pPr>
    </w:p>
    <w:p w:rsidR="004319AD" w:rsidRDefault="00C176E5" w:rsidP="004319AD">
      <w:pPr>
        <w:ind w:right="420" w:firstLineChars="200" w:firstLine="420"/>
        <w:jc w:val="left"/>
        <w:rPr>
          <w:color w:val="000000"/>
          <w:szCs w:val="21"/>
        </w:rPr>
      </w:pPr>
      <w:r w:rsidRPr="00C176E5">
        <w:rPr>
          <w:color w:val="000000"/>
          <w:szCs w:val="21"/>
        </w:rPr>
        <w:t>每一首诗真挚动人、充满力量，语言通俗却情感饱满，带我们窥见一个孩子的内心世界</w:t>
      </w:r>
      <w:r w:rsidRPr="00C176E5">
        <w:rPr>
          <w:color w:val="000000"/>
          <w:szCs w:val="21"/>
        </w:rPr>
        <w:t xml:space="preserve"> —— </w:t>
      </w:r>
      <w:r w:rsidRPr="00C176E5">
        <w:rPr>
          <w:color w:val="000000"/>
          <w:szCs w:val="21"/>
        </w:rPr>
        <w:t>她借写作寻得自己的表达，在世间找寻属于自己的位置。</w:t>
      </w:r>
    </w:p>
    <w:p w:rsidR="004319AD" w:rsidRPr="004319AD" w:rsidRDefault="004319AD" w:rsidP="004319AD">
      <w:pPr>
        <w:ind w:right="420" w:firstLineChars="200" w:firstLine="420"/>
        <w:jc w:val="left"/>
        <w:rPr>
          <w:color w:val="000000"/>
          <w:szCs w:val="21"/>
        </w:rPr>
      </w:pPr>
    </w:p>
    <w:p w:rsidR="00C176E5" w:rsidRPr="00C176E5" w:rsidRDefault="00C176E5" w:rsidP="004319AD">
      <w:pPr>
        <w:ind w:right="420" w:firstLineChars="200" w:firstLine="420"/>
        <w:jc w:val="left"/>
        <w:rPr>
          <w:color w:val="000000"/>
          <w:szCs w:val="21"/>
        </w:rPr>
      </w:pPr>
      <w:r w:rsidRPr="00C176E5">
        <w:rPr>
          <w:color w:val="000000"/>
          <w:szCs w:val="21"/>
        </w:rPr>
        <w:t>《棕色</w:t>
      </w:r>
      <w:r w:rsidR="00BF519E">
        <w:rPr>
          <w:color w:val="000000"/>
          <w:szCs w:val="21"/>
        </w:rPr>
        <w:t>女孩的梦想</w:t>
      </w:r>
      <w:r w:rsidRPr="00C176E5">
        <w:rPr>
          <w:color w:val="000000"/>
          <w:szCs w:val="21"/>
        </w:rPr>
        <w:t>》饱含浓烈情感，极具个人色彩，是一部开创性的成长纪事，记录了伍德森走上写作之路的历程，也优美地刻画了主人公身体、情感与精神层面的蜕变。</w:t>
      </w:r>
    </w:p>
    <w:p w:rsidR="006B2182" w:rsidRPr="00C176E5" w:rsidRDefault="006B2182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</w:p>
    <w:p w:rsidR="006B2182" w:rsidRDefault="00676EE3">
      <w:pPr>
        <w:ind w:right="420"/>
        <w:jc w:val="left"/>
        <w:rPr>
          <w:rFonts w:ascii="宋体" w:hAnsi="宋体" w:cs="宋体"/>
          <w:b/>
          <w:bCs/>
          <w:color w:val="000000"/>
          <w:szCs w:val="21"/>
        </w:rPr>
      </w:pPr>
      <w:r>
        <w:rPr>
          <w:rFonts w:ascii="宋体" w:hAnsi="宋体" w:cs="宋体" w:hint="eastAsia"/>
          <w:b/>
          <w:bCs/>
          <w:color w:val="000000"/>
          <w:szCs w:val="21"/>
        </w:rPr>
        <w:t>媒体评价：</w:t>
      </w:r>
    </w:p>
    <w:p w:rsidR="00585CBF" w:rsidRDefault="00585CBF" w:rsidP="00585CBF">
      <w:pPr>
        <w:ind w:right="420" w:firstLineChars="200" w:firstLine="420"/>
        <w:jc w:val="left"/>
        <w:rPr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杰</w:t>
      </w:r>
      <w:proofErr w:type="gramStart"/>
      <w:r w:rsidRPr="004319AD">
        <w:rPr>
          <w:color w:val="000000"/>
          <w:szCs w:val="21"/>
        </w:rPr>
        <w:t>奎</w:t>
      </w:r>
      <w:proofErr w:type="gramEnd"/>
      <w:r w:rsidRPr="004319AD">
        <w:rPr>
          <w:color w:val="000000"/>
          <w:szCs w:val="21"/>
        </w:rPr>
        <w:t>琳</w:t>
      </w:r>
      <w:r w:rsidRPr="004319AD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319AD">
        <w:rPr>
          <w:rFonts w:ascii="宋体" w:hAnsi="宋体" w:cs="宋体" w:hint="eastAsia"/>
          <w:color w:val="000000"/>
          <w:szCs w:val="21"/>
        </w:rPr>
        <w:t>伍德森广受赞誉的自由诗回忆录《</w:t>
      </w:r>
      <w:r w:rsidR="00BF519E" w:rsidRPr="00C176E5">
        <w:rPr>
          <w:color w:val="000000"/>
          <w:szCs w:val="21"/>
        </w:rPr>
        <w:t>棕色</w:t>
      </w:r>
      <w:r w:rsidR="00BF519E">
        <w:rPr>
          <w:color w:val="000000"/>
          <w:szCs w:val="21"/>
        </w:rPr>
        <w:t>女孩的梦想</w:t>
      </w:r>
      <w:r w:rsidRPr="004319AD">
        <w:rPr>
          <w:rFonts w:ascii="宋体" w:hAnsi="宋体" w:cs="宋体" w:hint="eastAsia"/>
          <w:color w:val="000000"/>
          <w:szCs w:val="21"/>
        </w:rPr>
        <w:t>》，记述了她在纽约与南卡罗来纳的童年。文字浅显，适合十一至十四岁的少年阅读，同时又具备足够丰富的层次，能够吸引年龄更大的读者。本书斩获</w:t>
      </w:r>
      <w:proofErr w:type="gramStart"/>
      <w:r w:rsidRPr="004319AD">
        <w:rPr>
          <w:rFonts w:ascii="宋体" w:hAnsi="宋体" w:cs="宋体" w:hint="eastAsia"/>
          <w:color w:val="000000"/>
          <w:szCs w:val="21"/>
        </w:rPr>
        <w:t>纽</w:t>
      </w:r>
      <w:proofErr w:type="gramEnd"/>
      <w:r w:rsidRPr="004319AD">
        <w:rPr>
          <w:rFonts w:ascii="宋体" w:hAnsi="宋体" w:cs="宋体" w:hint="eastAsia"/>
          <w:color w:val="000000"/>
          <w:szCs w:val="21"/>
        </w:rPr>
        <w:t>伯瑞荣誉奖、全国有色人种协进会形象奖、美国国家图书奖与科丽塔</w:t>
      </w:r>
      <w:r w:rsidRPr="004319AD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319AD">
        <w:rPr>
          <w:rFonts w:ascii="宋体" w:hAnsi="宋体" w:cs="宋体" w:hint="eastAsia"/>
          <w:color w:val="000000"/>
          <w:szCs w:val="21"/>
        </w:rPr>
        <w:t>斯科特</w:t>
      </w:r>
      <w:r w:rsidRPr="004319AD">
        <w:rPr>
          <w:rFonts w:ascii="MS Gothic" w:eastAsia="MS Gothic" w:hAnsi="MS Gothic" w:cs="MS Gothic" w:hint="eastAsia"/>
          <w:color w:val="000000"/>
          <w:szCs w:val="21"/>
        </w:rPr>
        <w:t>・</w:t>
      </w:r>
      <w:r w:rsidRPr="004319AD">
        <w:rPr>
          <w:rFonts w:ascii="宋体" w:hAnsi="宋体" w:cs="宋体" w:hint="eastAsia"/>
          <w:color w:val="000000"/>
          <w:szCs w:val="21"/>
        </w:rPr>
        <w:t>金奖。作品讲述二十世纪六七十年代，伍德森</w:t>
      </w:r>
      <w:r w:rsidRPr="004319AD">
        <w:rPr>
          <w:color w:val="000000"/>
          <w:szCs w:val="21"/>
        </w:rPr>
        <w:t>在种族隔离制度余波之下的亲身经历。作者以其标志性的凝练优美文字与极具冲击力的意象，直面信仰、种族主义与性侵害等议题。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《时代》杂志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美不胜收。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《名利场》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一部暖意融融的回忆录。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《华盛顿邮报》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动人且余韵悠长</w:t>
      </w:r>
      <w:r w:rsidRPr="004319AD">
        <w:rPr>
          <w:color w:val="000000"/>
          <w:szCs w:val="21"/>
        </w:rPr>
        <w:t xml:space="preserve">…… </w:t>
      </w:r>
      <w:r w:rsidRPr="004319AD">
        <w:rPr>
          <w:color w:val="000000"/>
          <w:szCs w:val="21"/>
        </w:rPr>
        <w:t>扣人心弦。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《华尔街日报》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书中一首首诗篇，值得人们用心记诵。未来许多年，这些诗句都将流淌在我们的血脉之</w:t>
      </w:r>
      <w:r w:rsidRPr="004319AD">
        <w:rPr>
          <w:color w:val="000000"/>
          <w:szCs w:val="21"/>
        </w:rPr>
        <w:lastRenderedPageBreak/>
        <w:t>中。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《纽约时报书评》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感人至深的回忆录。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《旧金山纪事报》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作者对故事与叙事的热爱浸透整部回忆录：既有她年少尝试写作的直白书写，也透过孩童视角下犀利的画面与哀而不伤的观察含蓄流露。伍德森善于倾听，并从所见所闻中提炼深意，由此对周遭环境、朋友与家人形成通透的理解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《出版人周刊》星级评论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带你沉醉于伍德森的早年岁月</w:t>
      </w:r>
      <w:r w:rsidRPr="004319AD">
        <w:rPr>
          <w:color w:val="000000"/>
          <w:szCs w:val="21"/>
        </w:rPr>
        <w:t xml:space="preserve">…… </w:t>
      </w:r>
      <w:r w:rsidRPr="004319AD">
        <w:rPr>
          <w:color w:val="000000"/>
          <w:szCs w:val="21"/>
        </w:rPr>
        <w:t>她以感染力十足的诗歌，审慎表达对那个动荡成长年代的看法</w:t>
      </w:r>
      <w:r w:rsidRPr="004319AD">
        <w:rPr>
          <w:color w:val="000000"/>
          <w:szCs w:val="21"/>
        </w:rPr>
        <w:t xml:space="preserve">…… </w:t>
      </w:r>
      <w:r w:rsidRPr="004319AD">
        <w:rPr>
          <w:color w:val="000000"/>
          <w:szCs w:val="21"/>
        </w:rPr>
        <w:t>伍德森用精妙的隐喻诗篇，编织出属于自己的人生图景，扑面而来的温情与细腻，是每个孩子都不该错过的体验。每一间图书馆都应当收藏此书。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《学校图书馆期刊》星级评论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伍德森珍视自己的回忆，以优雅的诗性娓娓道来；那些用心描摹的乡野与城市街景片段，合卷之后依旧久久萦绕。献给每一个手握铅笔（或是键盘）、心怀故事想要诉说的追梦女孩（与男孩）。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《科克斯书评》星级评论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伍德</w:t>
      </w:r>
      <w:r>
        <w:rPr>
          <w:color w:val="000000"/>
          <w:szCs w:val="21"/>
        </w:rPr>
        <w:t>森</w:t>
      </w:r>
      <w:r w:rsidRPr="004319AD">
        <w:rPr>
          <w:color w:val="000000"/>
          <w:szCs w:val="21"/>
        </w:rPr>
        <w:t>这部诗体回忆录堪称杰作，将年少时期刻骨铭心的回忆淬炼为艺术</w:t>
      </w:r>
      <w:r w:rsidRPr="004319AD">
        <w:rPr>
          <w:color w:val="000000"/>
          <w:szCs w:val="21"/>
        </w:rPr>
        <w:t xml:space="preserve">…… </w:t>
      </w:r>
      <w:r w:rsidRPr="004319AD">
        <w:rPr>
          <w:color w:val="000000"/>
          <w:szCs w:val="21"/>
        </w:rPr>
        <w:t>母亲曾告诫她不要书写家人，所幸多年之后，她依旧落笔成文。成品雅致而雄辩，这一本关于记忆的作品，本身就令人难以忘怀。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《书单》杂志星级评论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这部诗体回忆录代入感极强，读者仿佛亲身陪伴作者走过她的童年。或许最为重要的是，我们见证了一名未来作家的成长：从最初对故事满怀热爱，到识字过程中的挣扎，再到拥有第一本空白作文本时的欣喜，直至领悟</w:t>
      </w:r>
      <w:r w:rsidRPr="004319AD">
        <w:rPr>
          <w:color w:val="000000"/>
          <w:szCs w:val="21"/>
        </w:rPr>
        <w:t>‘</w:t>
      </w:r>
      <w:r w:rsidRPr="004319AD">
        <w:rPr>
          <w:color w:val="000000"/>
          <w:szCs w:val="21"/>
        </w:rPr>
        <w:t>文字就是我的光芒</w:t>
      </w:r>
      <w:r w:rsidRPr="004319AD">
        <w:rPr>
          <w:color w:val="000000"/>
          <w:szCs w:val="21"/>
        </w:rPr>
        <w:t>’</w:t>
      </w:r>
      <w:r w:rsidRPr="004319AD">
        <w:rPr>
          <w:color w:val="000000"/>
          <w:szCs w:val="21"/>
        </w:rPr>
        <w:t>。书中诗歌朗朗上口，细节真切、诗意盎然、意象丰盈。这是一份非凡、堪称出色的少女作家成长画像。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《号角书》杂志星级评论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这部倾诉式、富有韵律的回忆录，力量层层叠加：看似随意的细节慢慢发展为核心主题，寥寥几笔提及的人物逐步成为故事主角。一幕幕鲜活的生活片段，充盈着视觉、听觉与情绪。伍德森叙事层次精妙：历史与地理作为远景，家庭居于中景，年少的自己站在画面前景。热爱阅读的小读者与初露头角的写作者，尤其能够在主角身上看见自己，共情她沉醉图书馆的时光，以及对文字毫无拘束的欢喜。这是一则关于家族画卷不断编织的故事，一根独立的丝线穿行于华美宏大的织物之间，也暗含一层寓意：我们所有人都行走在这般丰饶的人生旷野。它会促使年轻读者思考，属于自己的那根丝线，正将自己带向何方。</w:t>
      </w:r>
      <w:r w:rsidRPr="004319AD">
        <w:rPr>
          <w:color w:val="000000"/>
          <w:szCs w:val="21"/>
        </w:rPr>
        <w:t>”</w:t>
      </w:r>
    </w:p>
    <w:p w:rsid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《儿童图书中心会刊》星级评论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rFonts w:hint="eastAsia"/>
          <w:color w:val="000000"/>
          <w:szCs w:val="21"/>
        </w:rPr>
      </w:pPr>
    </w:p>
    <w:p w:rsidR="004319AD" w:rsidRDefault="004319AD" w:rsidP="004319AD">
      <w:pPr>
        <w:autoSpaceDE w:val="0"/>
        <w:autoSpaceDN w:val="0"/>
        <w:adjustRightInd w:val="0"/>
        <w:ind w:firstLineChars="200" w:firstLine="420"/>
        <w:rPr>
          <w:color w:val="000000"/>
          <w:szCs w:val="21"/>
        </w:rPr>
      </w:pPr>
      <w:r w:rsidRPr="004319AD">
        <w:rPr>
          <w:color w:val="000000"/>
          <w:szCs w:val="21"/>
        </w:rPr>
        <w:t>“</w:t>
      </w:r>
      <w:r w:rsidRPr="004319AD">
        <w:rPr>
          <w:color w:val="000000"/>
          <w:szCs w:val="21"/>
        </w:rPr>
        <w:t>伍德森语言干净而富有感染力</w:t>
      </w:r>
      <w:r w:rsidRPr="004319AD">
        <w:rPr>
          <w:color w:val="000000"/>
          <w:szCs w:val="21"/>
        </w:rPr>
        <w:t xml:space="preserve">…… </w:t>
      </w:r>
      <w:r w:rsidRPr="004319AD">
        <w:rPr>
          <w:color w:val="000000"/>
          <w:szCs w:val="21"/>
        </w:rPr>
        <w:t>一部打磨精良的佳作。</w:t>
      </w:r>
      <w:r w:rsidRPr="004319AD">
        <w:rPr>
          <w:color w:val="000000"/>
          <w:szCs w:val="21"/>
        </w:rPr>
        <w:t>”</w:t>
      </w:r>
    </w:p>
    <w:p w:rsidR="004319AD" w:rsidRPr="004319AD" w:rsidRDefault="004319AD" w:rsidP="004319AD">
      <w:pPr>
        <w:autoSpaceDE w:val="0"/>
        <w:autoSpaceDN w:val="0"/>
        <w:adjustRightInd w:val="0"/>
        <w:ind w:firstLineChars="200" w:firstLine="420"/>
        <w:jc w:val="right"/>
        <w:rPr>
          <w:color w:val="000000"/>
          <w:szCs w:val="21"/>
        </w:rPr>
      </w:pPr>
      <w:r w:rsidRPr="004319AD">
        <w:rPr>
          <w:color w:val="000000"/>
          <w:szCs w:val="21"/>
        </w:rPr>
        <w:t>——</w:t>
      </w:r>
      <w:r w:rsidRPr="004319AD">
        <w:rPr>
          <w:color w:val="000000"/>
          <w:szCs w:val="21"/>
        </w:rPr>
        <w:t>《图书馆媒体连线》星级评论</w:t>
      </w:r>
    </w:p>
    <w:p w:rsidR="006B2182" w:rsidRPr="004319AD" w:rsidRDefault="006B2182">
      <w:pPr>
        <w:autoSpaceDE w:val="0"/>
        <w:autoSpaceDN w:val="0"/>
        <w:adjustRightInd w:val="0"/>
        <w:ind w:firstLineChars="200" w:firstLine="420"/>
        <w:rPr>
          <w:bCs/>
          <w:kern w:val="0"/>
          <w:szCs w:val="21"/>
        </w:rPr>
      </w:pPr>
    </w:p>
    <w:p w:rsidR="006B2182" w:rsidRDefault="0054666A">
      <w:pPr>
        <w:ind w:right="420"/>
        <w:jc w:val="left"/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:rsidR="0054666A" w:rsidRDefault="0054666A">
      <w:pPr>
        <w:ind w:right="420"/>
        <w:jc w:val="left"/>
        <w:rPr>
          <w:b/>
          <w:bCs/>
          <w:color w:val="000000"/>
          <w:szCs w:val="21"/>
        </w:rPr>
      </w:pPr>
    </w:p>
    <w:p w:rsidR="004319AD" w:rsidRPr="004319AD" w:rsidRDefault="004319AD" w:rsidP="004319AD">
      <w:pPr>
        <w:ind w:right="420" w:firstLineChars="200" w:firstLine="422"/>
        <w:jc w:val="left"/>
        <w:rPr>
          <w:rFonts w:ascii="宋体" w:hAnsi="宋体" w:cs="宋体"/>
          <w:bCs/>
          <w:color w:val="000000"/>
          <w:szCs w:val="21"/>
        </w:rPr>
      </w:pPr>
      <w:r w:rsidRPr="004319AD">
        <w:rPr>
          <w:b/>
          <w:bCs/>
          <w:color w:val="000000"/>
          <w:szCs w:val="21"/>
        </w:rPr>
        <w:t>杰</w:t>
      </w:r>
      <w:proofErr w:type="gramStart"/>
      <w:r w:rsidRPr="004319AD">
        <w:rPr>
          <w:b/>
          <w:bCs/>
          <w:color w:val="000000"/>
          <w:szCs w:val="21"/>
        </w:rPr>
        <w:t>奎</w:t>
      </w:r>
      <w:proofErr w:type="gramEnd"/>
      <w:r w:rsidRPr="004319AD">
        <w:rPr>
          <w:b/>
          <w:bCs/>
          <w:color w:val="000000"/>
          <w:szCs w:val="21"/>
        </w:rPr>
        <w:t>琳</w:t>
      </w:r>
      <w:r w:rsidRPr="004319AD">
        <w:rPr>
          <w:rFonts w:ascii="MS Gothic" w:hAnsi="MS Gothic" w:cs="MS Gothic"/>
          <w:b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/>
          <w:bCs/>
          <w:color w:val="000000"/>
          <w:szCs w:val="21"/>
        </w:rPr>
        <w:t>伍德森（</w:t>
      </w:r>
      <w:r w:rsidRPr="004319AD">
        <w:rPr>
          <w:b/>
          <w:bCs/>
          <w:color w:val="000000"/>
          <w:szCs w:val="21"/>
        </w:rPr>
        <w:t>Jacqueline Woodson</w:t>
      </w:r>
      <w:r w:rsidRPr="004319AD">
        <w:rPr>
          <w:b/>
          <w:bCs/>
          <w:color w:val="000000"/>
          <w:szCs w:val="21"/>
        </w:rPr>
        <w:t>）</w:t>
      </w:r>
      <w:r w:rsidRPr="004319AD">
        <w:rPr>
          <w:bCs/>
          <w:color w:val="000000"/>
          <w:szCs w:val="21"/>
        </w:rPr>
        <w:t>是美国作家，创作面向成人、儿童及青少年的作品。她曾斩获美国国家图书奖、麦克阿瑟基金会</w:t>
      </w:r>
      <w:r w:rsidRPr="004319AD">
        <w:rPr>
          <w:bCs/>
          <w:color w:val="000000"/>
          <w:szCs w:val="21"/>
        </w:rPr>
        <w:t xml:space="preserve"> “</w:t>
      </w:r>
      <w:r w:rsidRPr="004319AD">
        <w:rPr>
          <w:bCs/>
          <w:color w:val="000000"/>
          <w:szCs w:val="21"/>
        </w:rPr>
        <w:t>天才</w:t>
      </w:r>
      <w:r w:rsidRPr="004319AD">
        <w:rPr>
          <w:bCs/>
          <w:color w:val="000000"/>
          <w:szCs w:val="21"/>
        </w:rPr>
        <w:t xml:space="preserve">” </w:t>
      </w:r>
      <w:r w:rsidRPr="004319AD">
        <w:rPr>
          <w:bCs/>
          <w:color w:val="000000"/>
          <w:szCs w:val="21"/>
        </w:rPr>
        <w:t>奖、古根海姆基金会奖、国际安徒生奖章、阿斯特丽德</w:t>
      </w:r>
      <w:r w:rsidRPr="004319A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Cs/>
          <w:color w:val="000000"/>
          <w:szCs w:val="21"/>
        </w:rPr>
        <w:t>林格伦纪念奖、儿童文学终身成就奖以及斯特雷加文学奖。</w:t>
      </w:r>
    </w:p>
    <w:p w:rsidR="004319AD" w:rsidRPr="004319AD" w:rsidRDefault="004319AD" w:rsidP="004319AD">
      <w:pPr>
        <w:ind w:right="420" w:firstLineChars="200" w:firstLine="420"/>
        <w:jc w:val="left"/>
        <w:rPr>
          <w:rFonts w:hint="eastAsia"/>
          <w:bCs/>
          <w:color w:val="000000"/>
          <w:szCs w:val="21"/>
        </w:rPr>
      </w:pPr>
    </w:p>
    <w:p w:rsidR="004319AD" w:rsidRPr="004319AD" w:rsidRDefault="004319AD" w:rsidP="004319AD">
      <w:pPr>
        <w:ind w:right="420" w:firstLineChars="200" w:firstLine="420"/>
        <w:jc w:val="left"/>
        <w:rPr>
          <w:bCs/>
          <w:color w:val="000000"/>
          <w:szCs w:val="21"/>
        </w:rPr>
      </w:pPr>
      <w:r w:rsidRPr="004319AD">
        <w:rPr>
          <w:bCs/>
          <w:color w:val="000000"/>
          <w:szCs w:val="21"/>
        </w:rPr>
        <w:t>2015</w:t>
      </w:r>
      <w:r w:rsidRPr="004319AD">
        <w:rPr>
          <w:bCs/>
          <w:color w:val="000000"/>
          <w:szCs w:val="21"/>
        </w:rPr>
        <w:noBreakHyphen/>
        <w:t xml:space="preserve">2017 </w:t>
      </w:r>
      <w:r w:rsidRPr="004319AD">
        <w:rPr>
          <w:bCs/>
          <w:color w:val="000000"/>
          <w:szCs w:val="21"/>
        </w:rPr>
        <w:t>年，伍德森担任诗歌基金会青少年桂冠诗人；</w:t>
      </w:r>
      <w:r w:rsidRPr="004319AD">
        <w:rPr>
          <w:bCs/>
          <w:color w:val="000000"/>
          <w:szCs w:val="21"/>
        </w:rPr>
        <w:t>2018</w:t>
      </w:r>
      <w:r w:rsidRPr="004319AD">
        <w:rPr>
          <w:bCs/>
          <w:color w:val="000000"/>
          <w:szCs w:val="21"/>
        </w:rPr>
        <w:noBreakHyphen/>
        <w:t xml:space="preserve">2019 </w:t>
      </w:r>
      <w:r w:rsidRPr="004319AD">
        <w:rPr>
          <w:bCs/>
          <w:color w:val="000000"/>
          <w:szCs w:val="21"/>
        </w:rPr>
        <w:t>年出任美国全国青少年文学形象大使。她登上《纽约时报》畅销书榜单的诗体回忆录《</w:t>
      </w:r>
      <w:r w:rsidR="00BF519E" w:rsidRPr="00C176E5">
        <w:rPr>
          <w:color w:val="000000"/>
          <w:szCs w:val="21"/>
        </w:rPr>
        <w:t>棕色</w:t>
      </w:r>
      <w:r w:rsidR="00BF519E">
        <w:rPr>
          <w:color w:val="000000"/>
          <w:szCs w:val="21"/>
        </w:rPr>
        <w:t>女孩的梦想</w:t>
      </w:r>
      <w:bookmarkStart w:id="1" w:name="_GoBack"/>
      <w:bookmarkEnd w:id="1"/>
      <w:r w:rsidRPr="004319AD">
        <w:rPr>
          <w:bCs/>
          <w:color w:val="000000"/>
          <w:szCs w:val="21"/>
        </w:rPr>
        <w:t>》，一举拿下美国国家图书奖、科丽塔</w:t>
      </w:r>
      <w:r w:rsidRPr="004319A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Cs/>
          <w:color w:val="000000"/>
          <w:szCs w:val="21"/>
        </w:rPr>
        <w:t>斯科特</w:t>
      </w:r>
      <w:r w:rsidRPr="004319A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Cs/>
          <w:color w:val="000000"/>
          <w:szCs w:val="21"/>
        </w:rPr>
        <w:t>金奖、纽伯瑞荣誉奖以及全国有色人种协进会形象奖。</w:t>
      </w:r>
    </w:p>
    <w:p w:rsidR="004319AD" w:rsidRPr="004319AD" w:rsidRDefault="004319AD" w:rsidP="004319AD">
      <w:pPr>
        <w:ind w:right="420" w:firstLineChars="200" w:firstLine="420"/>
        <w:jc w:val="left"/>
        <w:rPr>
          <w:bCs/>
          <w:color w:val="000000"/>
          <w:szCs w:val="21"/>
        </w:rPr>
      </w:pPr>
    </w:p>
    <w:p w:rsidR="004319AD" w:rsidRPr="004319AD" w:rsidRDefault="004319AD" w:rsidP="004319AD">
      <w:pPr>
        <w:ind w:right="420" w:firstLineChars="200" w:firstLine="420"/>
        <w:jc w:val="left"/>
        <w:rPr>
          <w:bCs/>
          <w:color w:val="000000"/>
          <w:szCs w:val="21"/>
        </w:rPr>
      </w:pPr>
      <w:r w:rsidRPr="004319AD">
        <w:rPr>
          <w:bCs/>
          <w:color w:val="000000"/>
          <w:szCs w:val="21"/>
        </w:rPr>
        <w:t>她为少年读者创作的数十部作品包括：科丽塔</w:t>
      </w:r>
      <w:r w:rsidRPr="004319A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Cs/>
          <w:color w:val="000000"/>
          <w:szCs w:val="21"/>
        </w:rPr>
        <w:t>斯科特</w:t>
      </w:r>
      <w:r w:rsidRPr="004319A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Cs/>
          <w:color w:val="000000"/>
          <w:szCs w:val="21"/>
        </w:rPr>
        <w:t>金奖、全国有色人种协进</w:t>
      </w:r>
      <w:proofErr w:type="gramStart"/>
      <w:r w:rsidRPr="004319AD">
        <w:rPr>
          <w:rFonts w:ascii="宋体" w:hAnsi="宋体" w:cs="宋体" w:hint="eastAsia"/>
          <w:bCs/>
          <w:color w:val="000000"/>
          <w:szCs w:val="21"/>
        </w:rPr>
        <w:t>会形象</w:t>
      </w:r>
      <w:proofErr w:type="gramEnd"/>
      <w:r w:rsidRPr="004319AD">
        <w:rPr>
          <w:rFonts w:ascii="宋体" w:hAnsi="宋体" w:cs="宋体" w:hint="eastAsia"/>
          <w:bCs/>
          <w:color w:val="000000"/>
          <w:szCs w:val="21"/>
        </w:rPr>
        <w:t>奖获奖作品《往事来临之前》</w:t>
      </w:r>
      <w:r w:rsidR="00514113">
        <w:rPr>
          <w:rFonts w:ascii="宋体" w:hAnsi="宋体" w:cs="宋体" w:hint="eastAsia"/>
          <w:bCs/>
          <w:color w:val="000000"/>
          <w:szCs w:val="21"/>
        </w:rPr>
        <w:t>（</w:t>
      </w:r>
      <w:r w:rsidR="00514113" w:rsidRPr="00514113">
        <w:rPr>
          <w:bCs/>
          <w:color w:val="000000"/>
          <w:szCs w:val="21"/>
        </w:rPr>
        <w:t>BEFORE THE EVER AFTER</w:t>
      </w:r>
      <w:r w:rsidR="00514113">
        <w:rPr>
          <w:rFonts w:ascii="宋体" w:hAnsi="宋体" w:cs="宋体" w:hint="eastAsia"/>
          <w:bCs/>
          <w:color w:val="000000"/>
          <w:szCs w:val="21"/>
        </w:rPr>
        <w:t>）</w:t>
      </w:r>
      <w:r w:rsidRPr="004319AD">
        <w:rPr>
          <w:rFonts w:ascii="宋体" w:hAnsi="宋体" w:cs="宋体" w:hint="eastAsia"/>
          <w:bCs/>
          <w:color w:val="000000"/>
          <w:szCs w:val="21"/>
        </w:rPr>
        <w:t>；《纽约时报》畅销书《当你启程的那天》</w:t>
      </w:r>
      <w:r w:rsidR="00514113">
        <w:rPr>
          <w:rFonts w:ascii="宋体" w:hAnsi="宋体" w:cs="宋体" w:hint="eastAsia"/>
          <w:bCs/>
          <w:color w:val="000000"/>
          <w:szCs w:val="21"/>
        </w:rPr>
        <w:t>（</w:t>
      </w:r>
      <w:r w:rsidR="00514113" w:rsidRPr="00514113">
        <w:rPr>
          <w:bCs/>
          <w:color w:val="000000"/>
          <w:szCs w:val="21"/>
        </w:rPr>
        <w:t>THE DAY YOU BEGIN</w:t>
      </w:r>
      <w:r w:rsidR="00514113">
        <w:rPr>
          <w:rFonts w:ascii="宋体" w:hAnsi="宋体" w:cs="宋体" w:hint="eastAsia"/>
          <w:bCs/>
          <w:color w:val="000000"/>
          <w:szCs w:val="21"/>
        </w:rPr>
        <w:t>）</w:t>
      </w:r>
      <w:r w:rsidRPr="004319AD">
        <w:rPr>
          <w:rFonts w:ascii="宋体" w:hAnsi="宋体" w:cs="宋体" w:hint="eastAsia"/>
          <w:bCs/>
          <w:color w:val="000000"/>
          <w:szCs w:val="21"/>
        </w:rPr>
        <w:t>《倾听我心》</w:t>
      </w:r>
      <w:r w:rsidR="00514113">
        <w:rPr>
          <w:rFonts w:ascii="宋体" w:hAnsi="宋体" w:cs="宋体" w:hint="eastAsia"/>
          <w:bCs/>
          <w:color w:val="000000"/>
          <w:szCs w:val="21"/>
        </w:rPr>
        <w:t>（</w:t>
      </w:r>
      <w:r w:rsidR="00514113" w:rsidRPr="00514113">
        <w:rPr>
          <w:bCs/>
          <w:color w:val="000000"/>
          <w:szCs w:val="21"/>
        </w:rPr>
        <w:t>HARBOR ME</w:t>
      </w:r>
      <w:r w:rsidR="00514113">
        <w:rPr>
          <w:rFonts w:ascii="宋体" w:hAnsi="宋体" w:cs="宋体" w:hint="eastAsia"/>
          <w:bCs/>
          <w:color w:val="000000"/>
          <w:szCs w:val="21"/>
        </w:rPr>
        <w:t>）</w:t>
      </w:r>
      <w:r w:rsidRPr="004319AD">
        <w:rPr>
          <w:rFonts w:ascii="宋体" w:hAnsi="宋体" w:cs="宋体" w:hint="eastAsia"/>
          <w:bCs/>
          <w:color w:val="000000"/>
          <w:szCs w:val="21"/>
        </w:rPr>
        <w:t>；</w:t>
      </w:r>
      <w:proofErr w:type="gramStart"/>
      <w:r w:rsidRPr="004319AD">
        <w:rPr>
          <w:rFonts w:ascii="宋体" w:hAnsi="宋体" w:cs="宋体" w:hint="eastAsia"/>
          <w:bCs/>
          <w:color w:val="000000"/>
          <w:szCs w:val="21"/>
        </w:rPr>
        <w:t>纽</w:t>
      </w:r>
      <w:proofErr w:type="gramEnd"/>
      <w:r w:rsidRPr="004319AD">
        <w:rPr>
          <w:rFonts w:ascii="宋体" w:hAnsi="宋体" w:cs="宋体" w:hint="eastAsia"/>
          <w:bCs/>
          <w:color w:val="000000"/>
          <w:szCs w:val="21"/>
        </w:rPr>
        <w:t>伯瑞荣誉奖作品《羽毛》</w:t>
      </w:r>
      <w:r w:rsidR="00514113">
        <w:rPr>
          <w:rFonts w:ascii="宋体" w:hAnsi="宋体" w:cs="宋体" w:hint="eastAsia"/>
          <w:bCs/>
          <w:color w:val="000000"/>
          <w:szCs w:val="21"/>
        </w:rPr>
        <w:t>（</w:t>
      </w:r>
      <w:r w:rsidR="00514113" w:rsidRPr="00514113">
        <w:rPr>
          <w:bCs/>
          <w:color w:val="000000"/>
          <w:szCs w:val="21"/>
        </w:rPr>
        <w:t>FEATHERS</w:t>
      </w:r>
      <w:r w:rsidR="00514113">
        <w:rPr>
          <w:rFonts w:ascii="宋体" w:hAnsi="宋体" w:cs="宋体" w:hint="eastAsia"/>
          <w:bCs/>
          <w:color w:val="000000"/>
          <w:szCs w:val="21"/>
        </w:rPr>
        <w:t>）</w:t>
      </w:r>
      <w:r w:rsidRPr="004319AD">
        <w:rPr>
          <w:rFonts w:ascii="宋体" w:hAnsi="宋体" w:cs="宋体" w:hint="eastAsia"/>
          <w:bCs/>
          <w:color w:val="000000"/>
          <w:szCs w:val="21"/>
        </w:rPr>
        <w:t>《希望之路》</w:t>
      </w:r>
      <w:r w:rsidR="00514113">
        <w:rPr>
          <w:rFonts w:ascii="宋体" w:hAnsi="宋体" w:cs="宋体" w:hint="eastAsia"/>
          <w:bCs/>
          <w:color w:val="000000"/>
          <w:szCs w:val="21"/>
        </w:rPr>
        <w:t>（</w:t>
      </w:r>
      <w:r w:rsidR="00514113" w:rsidRPr="00514113">
        <w:rPr>
          <w:bCs/>
          <w:color w:val="000000"/>
          <w:szCs w:val="21"/>
        </w:rPr>
        <w:t>SHOW WAY</w:t>
      </w:r>
      <w:r w:rsidR="00514113">
        <w:rPr>
          <w:rFonts w:ascii="宋体" w:hAnsi="宋体" w:cs="宋体" w:hint="eastAsia"/>
          <w:bCs/>
          <w:color w:val="000000"/>
          <w:szCs w:val="21"/>
        </w:rPr>
        <w:t>）</w:t>
      </w:r>
      <w:r w:rsidRPr="004319AD">
        <w:rPr>
          <w:rFonts w:ascii="宋体" w:hAnsi="宋体" w:cs="宋体" w:hint="eastAsia"/>
          <w:bCs/>
          <w:color w:val="000000"/>
          <w:szCs w:val="21"/>
        </w:rPr>
        <w:t>《图帕克与</w:t>
      </w:r>
      <w:r w:rsidRPr="004319AD">
        <w:rPr>
          <w:bCs/>
          <w:color w:val="000000"/>
          <w:szCs w:val="21"/>
        </w:rPr>
        <w:t xml:space="preserve"> D</w:t>
      </w:r>
      <w:r w:rsidRPr="004319A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Cs/>
          <w:color w:val="000000"/>
          <w:szCs w:val="21"/>
        </w:rPr>
        <w:t>福斯特之后》</w:t>
      </w:r>
      <w:r w:rsidR="00514113">
        <w:rPr>
          <w:rFonts w:ascii="宋体" w:hAnsi="宋体" w:cs="宋体" w:hint="eastAsia"/>
          <w:bCs/>
          <w:color w:val="000000"/>
          <w:szCs w:val="21"/>
        </w:rPr>
        <w:t>（</w:t>
      </w:r>
      <w:r w:rsidR="00514113" w:rsidRPr="00514113">
        <w:rPr>
          <w:bCs/>
          <w:color w:val="000000"/>
          <w:szCs w:val="21"/>
        </w:rPr>
        <w:t>AFTER TUPAC AND D FOSTER</w:t>
      </w:r>
      <w:r w:rsidR="00514113">
        <w:rPr>
          <w:rFonts w:ascii="宋体" w:hAnsi="宋体" w:cs="宋体" w:hint="eastAsia"/>
          <w:bCs/>
          <w:color w:val="000000"/>
          <w:szCs w:val="21"/>
        </w:rPr>
        <w:t>）</w:t>
      </w:r>
      <w:r w:rsidRPr="004319AD">
        <w:rPr>
          <w:rFonts w:ascii="宋体" w:hAnsi="宋体" w:cs="宋体" w:hint="eastAsia"/>
          <w:bCs/>
          <w:color w:val="000000"/>
          <w:szCs w:val="21"/>
        </w:rPr>
        <w:t>；荣获简</w:t>
      </w:r>
      <w:r w:rsidRPr="004319AD">
        <w:rPr>
          <w:rFonts w:ascii="MS Gothic" w:eastAsia="MS Gothic" w:hAnsi="MS Gothic" w:cs="MS Gothic" w:hint="eastAsia"/>
          <w:bCs/>
          <w:color w:val="000000"/>
          <w:szCs w:val="21"/>
        </w:rPr>
        <w:t>・</w:t>
      </w:r>
      <w:r w:rsidRPr="004319AD">
        <w:rPr>
          <w:rFonts w:ascii="宋体" w:hAnsi="宋体" w:cs="宋体" w:hint="eastAsia"/>
          <w:bCs/>
          <w:color w:val="000000"/>
          <w:szCs w:val="21"/>
        </w:rPr>
        <w:t>亚当</w:t>
      </w:r>
      <w:proofErr w:type="gramStart"/>
      <w:r w:rsidRPr="004319AD">
        <w:rPr>
          <w:rFonts w:ascii="宋体" w:hAnsi="宋体" w:cs="宋体" w:hint="eastAsia"/>
          <w:bCs/>
          <w:color w:val="000000"/>
          <w:szCs w:val="21"/>
        </w:rPr>
        <w:t>斯儿童</w:t>
      </w:r>
      <w:proofErr w:type="gramEnd"/>
      <w:r w:rsidRPr="004319AD">
        <w:rPr>
          <w:rFonts w:ascii="宋体" w:hAnsi="宋体" w:cs="宋体" w:hint="eastAsia"/>
          <w:bCs/>
          <w:color w:val="000000"/>
          <w:szCs w:val="21"/>
        </w:rPr>
        <w:t>图书奖的《每一份善意》</w:t>
      </w:r>
      <w:r w:rsidR="00514113">
        <w:rPr>
          <w:rFonts w:ascii="宋体" w:hAnsi="宋体" w:cs="宋体" w:hint="eastAsia"/>
          <w:bCs/>
          <w:color w:val="000000"/>
          <w:szCs w:val="21"/>
        </w:rPr>
        <w:t>（</w:t>
      </w:r>
      <w:r w:rsidR="00514113" w:rsidRPr="00514113">
        <w:rPr>
          <w:bCs/>
          <w:color w:val="000000"/>
          <w:szCs w:val="21"/>
        </w:rPr>
        <w:t>EACH KINDNESS</w:t>
      </w:r>
      <w:r w:rsidR="00514113">
        <w:rPr>
          <w:rFonts w:ascii="宋体" w:hAnsi="宋体" w:cs="宋体" w:hint="eastAsia"/>
          <w:bCs/>
          <w:color w:val="000000"/>
          <w:szCs w:val="21"/>
        </w:rPr>
        <w:t>）</w:t>
      </w:r>
      <w:r w:rsidRPr="004319AD">
        <w:rPr>
          <w:rFonts w:ascii="宋体" w:hAnsi="宋体" w:cs="宋体" w:hint="eastAsia"/>
          <w:bCs/>
          <w:color w:val="000000"/>
          <w:szCs w:val="21"/>
        </w:rPr>
        <w:t>。</w:t>
      </w:r>
    </w:p>
    <w:p w:rsidR="004319AD" w:rsidRPr="004319AD" w:rsidRDefault="004319AD" w:rsidP="004319AD">
      <w:pPr>
        <w:ind w:right="420" w:firstLineChars="200" w:firstLine="420"/>
        <w:jc w:val="left"/>
        <w:rPr>
          <w:bCs/>
          <w:color w:val="000000"/>
          <w:szCs w:val="21"/>
        </w:rPr>
      </w:pPr>
    </w:p>
    <w:p w:rsidR="004319AD" w:rsidRPr="004319AD" w:rsidRDefault="004319AD" w:rsidP="004319AD">
      <w:pPr>
        <w:ind w:right="420" w:firstLineChars="200" w:firstLine="420"/>
        <w:jc w:val="left"/>
        <w:rPr>
          <w:bCs/>
          <w:color w:val="000000"/>
          <w:szCs w:val="21"/>
        </w:rPr>
      </w:pPr>
      <w:r w:rsidRPr="004319AD">
        <w:rPr>
          <w:bCs/>
          <w:color w:val="000000"/>
          <w:szCs w:val="21"/>
        </w:rPr>
        <w:t>成人小说方面，有《纽约时报》畅销书、入围美国国家图书奖成人小说决选</w:t>
      </w:r>
      <w:r w:rsidR="00514113">
        <w:rPr>
          <w:bCs/>
          <w:color w:val="000000"/>
          <w:szCs w:val="21"/>
        </w:rPr>
        <w:t>名单的《另一个布鲁克林》</w:t>
      </w:r>
      <w:r w:rsidR="00717993">
        <w:rPr>
          <w:bCs/>
          <w:color w:val="000000"/>
          <w:szCs w:val="21"/>
        </w:rPr>
        <w:t>（</w:t>
      </w:r>
      <w:r w:rsidR="00717993" w:rsidRPr="00717993">
        <w:rPr>
          <w:bCs/>
          <w:color w:val="000000"/>
          <w:szCs w:val="21"/>
        </w:rPr>
        <w:t>ANOTHER BROOKLYN</w:t>
      </w:r>
      <w:r w:rsidR="00717993">
        <w:rPr>
          <w:bCs/>
          <w:color w:val="000000"/>
          <w:szCs w:val="21"/>
        </w:rPr>
        <w:t>）</w:t>
      </w:r>
      <w:r w:rsidR="00514113">
        <w:rPr>
          <w:bCs/>
          <w:color w:val="000000"/>
          <w:szCs w:val="21"/>
        </w:rPr>
        <w:t>，以及《纽约时报》</w:t>
      </w:r>
      <w:proofErr w:type="gramStart"/>
      <w:r w:rsidR="00514113">
        <w:rPr>
          <w:bCs/>
          <w:color w:val="000000"/>
          <w:szCs w:val="21"/>
        </w:rPr>
        <w:t>年度瞩目</w:t>
      </w:r>
      <w:proofErr w:type="gramEnd"/>
      <w:r w:rsidR="00514113">
        <w:rPr>
          <w:bCs/>
          <w:color w:val="000000"/>
          <w:szCs w:val="21"/>
        </w:rPr>
        <w:t>好书《骨中血</w:t>
      </w:r>
      <w:r w:rsidRPr="004319AD">
        <w:rPr>
          <w:bCs/>
          <w:color w:val="000000"/>
          <w:szCs w:val="21"/>
        </w:rPr>
        <w:t>》</w:t>
      </w:r>
      <w:r w:rsidR="00717993">
        <w:rPr>
          <w:bCs/>
          <w:color w:val="000000"/>
          <w:szCs w:val="21"/>
        </w:rPr>
        <w:t>（</w:t>
      </w:r>
      <w:r w:rsidR="00717993" w:rsidRPr="00717993">
        <w:rPr>
          <w:bCs/>
          <w:color w:val="000000"/>
          <w:szCs w:val="21"/>
        </w:rPr>
        <w:t>RED AT THE BONE</w:t>
      </w:r>
      <w:r w:rsidR="00717993">
        <w:rPr>
          <w:bCs/>
          <w:color w:val="000000"/>
          <w:szCs w:val="21"/>
        </w:rPr>
        <w:t>）</w:t>
      </w:r>
      <w:r w:rsidRPr="004319AD">
        <w:rPr>
          <w:bCs/>
          <w:color w:val="000000"/>
          <w:szCs w:val="21"/>
        </w:rPr>
        <w:t>。</w:t>
      </w:r>
    </w:p>
    <w:p w:rsidR="004319AD" w:rsidRPr="004319AD" w:rsidRDefault="004319AD" w:rsidP="004319AD">
      <w:pPr>
        <w:ind w:right="420" w:firstLineChars="200" w:firstLine="420"/>
        <w:jc w:val="left"/>
        <w:rPr>
          <w:bCs/>
          <w:color w:val="000000"/>
          <w:szCs w:val="21"/>
        </w:rPr>
      </w:pPr>
    </w:p>
    <w:p w:rsidR="004319AD" w:rsidRPr="004319AD" w:rsidRDefault="004319AD" w:rsidP="004319AD">
      <w:pPr>
        <w:ind w:right="420" w:firstLineChars="200" w:firstLine="420"/>
        <w:jc w:val="left"/>
        <w:rPr>
          <w:bCs/>
          <w:color w:val="000000"/>
          <w:szCs w:val="21"/>
        </w:rPr>
      </w:pPr>
      <w:r w:rsidRPr="004319AD">
        <w:rPr>
          <w:bCs/>
          <w:color w:val="000000"/>
          <w:szCs w:val="21"/>
        </w:rPr>
        <w:t>她如今与家人居住在纽约布鲁克林。</w:t>
      </w:r>
    </w:p>
    <w:p w:rsidR="006B2182" w:rsidRPr="004319AD" w:rsidRDefault="006B2182">
      <w:pPr>
        <w:ind w:right="420"/>
        <w:jc w:val="left"/>
        <w:rPr>
          <w:bCs/>
          <w:color w:val="000000"/>
          <w:szCs w:val="21"/>
        </w:rPr>
      </w:pP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kern w:val="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感谢您的阅读！</w:t>
      </w:r>
    </w:p>
    <w:p w:rsidR="006B2182" w:rsidRDefault="00676EE3">
      <w:pPr>
        <w:shd w:val="clear" w:color="auto" w:fill="FFFFFF"/>
        <w:rPr>
          <w:rFonts w:ascii="Verdana" w:hAnsi="Verdana" w:cs="Verdana"/>
          <w:color w:val="000000"/>
          <w:szCs w:val="21"/>
        </w:rPr>
      </w:pPr>
      <w:r>
        <w:rPr>
          <w:rFonts w:ascii="Arial Unicode MS" w:hAnsi="Arial Unicode MS" w:cs="Verdana" w:hint="eastAsia"/>
          <w:b/>
          <w:bCs/>
          <w:color w:val="000000"/>
          <w:szCs w:val="21"/>
        </w:rPr>
        <w:t>请将反馈信息发至：</w:t>
      </w:r>
      <w:r>
        <w:rPr>
          <w:rFonts w:ascii="宋体" w:hAnsi="宋体" w:cs="宋体" w:hint="eastAsia"/>
          <w:b/>
          <w:bCs/>
          <w:color w:val="000000"/>
          <w:szCs w:val="21"/>
        </w:rPr>
        <w:t>版权负责人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b/>
          <w:bCs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hyperlink r:id="rId8" w:history="1">
        <w:r>
          <w:rPr>
            <w:rStyle w:val="a9"/>
            <w:b/>
            <w:bCs/>
            <w:szCs w:val="21"/>
          </w:rPr>
          <w:t>Rights@nurnberg.com.cn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安德鲁</w:t>
      </w:r>
      <w:r>
        <w:rPr>
          <w:color w:val="000000"/>
          <w:szCs w:val="21"/>
        </w:rPr>
        <w:t>·</w:t>
      </w:r>
      <w:r>
        <w:rPr>
          <w:color w:val="000000"/>
          <w:szCs w:val="21"/>
        </w:rPr>
        <w:t>纳伯格联合国际有限公司北京代表处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北京市海淀区中关村大街甲</w:t>
      </w:r>
      <w:r>
        <w:rPr>
          <w:color w:val="000000"/>
          <w:szCs w:val="21"/>
        </w:rPr>
        <w:t>59</w:t>
      </w:r>
      <w:r>
        <w:rPr>
          <w:color w:val="000000"/>
          <w:szCs w:val="21"/>
        </w:rPr>
        <w:t>号中国人民大学文化大厦</w:t>
      </w:r>
      <w:r>
        <w:rPr>
          <w:color w:val="000000"/>
          <w:szCs w:val="21"/>
        </w:rPr>
        <w:t>1705</w:t>
      </w:r>
      <w:r>
        <w:rPr>
          <w:color w:val="000000"/>
          <w:szCs w:val="21"/>
        </w:rPr>
        <w:t>室</w:t>
      </w:r>
      <w:r>
        <w:rPr>
          <w:color w:val="000000"/>
          <w:szCs w:val="21"/>
        </w:rPr>
        <w:t>, </w:t>
      </w:r>
      <w:r>
        <w:rPr>
          <w:color w:val="000000"/>
          <w:szCs w:val="21"/>
        </w:rPr>
        <w:t>邮编：</w:t>
      </w:r>
      <w:r>
        <w:rPr>
          <w:color w:val="000000"/>
          <w:szCs w:val="21"/>
        </w:rPr>
        <w:t>100872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电话：</w:t>
      </w:r>
      <w:r>
        <w:rPr>
          <w:color w:val="000000"/>
          <w:szCs w:val="21"/>
        </w:rPr>
        <w:t>010-82504106, </w:t>
      </w:r>
      <w:r>
        <w:rPr>
          <w:color w:val="000000"/>
          <w:szCs w:val="21"/>
        </w:rPr>
        <w:t>传真：</w:t>
      </w:r>
      <w:r>
        <w:rPr>
          <w:color w:val="000000"/>
          <w:szCs w:val="21"/>
        </w:rPr>
        <w:t>010-82504200</w:t>
      </w:r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公司网址：</w:t>
      </w:r>
      <w:hyperlink r:id="rId9" w:history="1">
        <w:r>
          <w:rPr>
            <w:rStyle w:val="a9"/>
            <w:szCs w:val="21"/>
          </w:rPr>
          <w:t>http://www.nurnberg.com.cn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书目下载：</w:t>
      </w:r>
      <w:hyperlink r:id="rId10" w:history="1">
        <w:r>
          <w:rPr>
            <w:rStyle w:val="a9"/>
            <w:szCs w:val="21"/>
          </w:rPr>
          <w:t>http://www.nurnberg.com.cn/booklist_zh/list.aspx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书讯浏览：</w:t>
      </w:r>
      <w:hyperlink r:id="rId11" w:history="1">
        <w:r>
          <w:rPr>
            <w:rStyle w:val="a9"/>
            <w:szCs w:val="21"/>
          </w:rPr>
          <w:t>http://www.nurnberg.com.cn/book/book.aspx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视频推荐：</w:t>
      </w:r>
      <w:hyperlink r:id="rId12" w:history="1">
        <w:r>
          <w:rPr>
            <w:rStyle w:val="a9"/>
            <w:szCs w:val="21"/>
          </w:rPr>
          <w:t>http://www.nurnberg.com.cn/video/video.aspx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豆瓣小站：</w:t>
      </w:r>
      <w:hyperlink r:id="rId13" w:history="1">
        <w:r>
          <w:rPr>
            <w:rStyle w:val="a9"/>
            <w:szCs w:val="21"/>
          </w:rPr>
          <w:t>http://site.douban.com/110577/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  <w:shd w:val="clear" w:color="auto" w:fill="FFFFFF"/>
        </w:rPr>
        <w:t>新浪微博</w:t>
      </w:r>
      <w:proofErr w:type="gramEnd"/>
      <w:r>
        <w:rPr>
          <w:color w:val="000000"/>
          <w:szCs w:val="21"/>
          <w:shd w:val="clear" w:color="auto" w:fill="FFFFFF"/>
        </w:rPr>
        <w:t>：</w:t>
      </w:r>
      <w:hyperlink r:id="rId14" w:history="1">
        <w:r>
          <w:rPr>
            <w:rStyle w:val="a9"/>
            <w:szCs w:val="21"/>
            <w:shd w:val="clear" w:color="auto" w:fill="FFFFFF"/>
          </w:rPr>
          <w:t>安德鲁纳伯格公司</w:t>
        </w:r>
        <w:proofErr w:type="gramStart"/>
        <w:r>
          <w:rPr>
            <w:rStyle w:val="a9"/>
            <w:szCs w:val="21"/>
            <w:shd w:val="clear" w:color="auto" w:fill="FFFFFF"/>
          </w:rPr>
          <w:t>的微博</w:t>
        </w:r>
        <w:proofErr w:type="gramEnd"/>
        <w:r>
          <w:rPr>
            <w:rStyle w:val="a9"/>
            <w:szCs w:val="21"/>
            <w:shd w:val="clear" w:color="auto" w:fill="FFFFFF"/>
          </w:rPr>
          <w:t>_</w:t>
        </w:r>
        <w:r>
          <w:rPr>
            <w:rStyle w:val="a9"/>
            <w:szCs w:val="21"/>
            <w:shd w:val="clear" w:color="auto" w:fill="FFFFFF"/>
          </w:rPr>
          <w:t>微博</w:t>
        </w:r>
        <w:r>
          <w:rPr>
            <w:rStyle w:val="a9"/>
            <w:szCs w:val="21"/>
            <w:shd w:val="clear" w:color="auto" w:fill="FFFFFF"/>
          </w:rPr>
          <w:t> (weibo.com)</w:t>
        </w:r>
      </w:hyperlink>
    </w:p>
    <w:p w:rsidR="006B2182" w:rsidRDefault="00676EE3">
      <w:pPr>
        <w:shd w:val="clear" w:color="auto" w:fill="FFFFFF"/>
        <w:rPr>
          <w:color w:val="000000"/>
          <w:szCs w:val="21"/>
        </w:rPr>
      </w:pPr>
      <w:proofErr w:type="gramStart"/>
      <w:r>
        <w:rPr>
          <w:color w:val="000000"/>
          <w:szCs w:val="21"/>
        </w:rPr>
        <w:lastRenderedPageBreak/>
        <w:t>微信订阅</w:t>
      </w:r>
      <w:proofErr w:type="gramEnd"/>
      <w:r>
        <w:rPr>
          <w:color w:val="000000"/>
          <w:szCs w:val="21"/>
        </w:rPr>
        <w:t>号：</w:t>
      </w:r>
      <w:r>
        <w:rPr>
          <w:color w:val="000000"/>
          <w:szCs w:val="21"/>
        </w:rPr>
        <w:t>ANABJ2002</w:t>
      </w:r>
    </w:p>
    <w:p w:rsidR="006B2182" w:rsidRDefault="00676EE3">
      <w:pPr>
        <w:widowControl/>
        <w:jc w:val="left"/>
        <w:rPr>
          <w:rFonts w:ascii="@宋体" w:hAnsi="@宋体" w:cs="@宋体"/>
          <w:color w:val="000000"/>
          <w:szCs w:val="21"/>
        </w:rPr>
      </w:pPr>
      <w:r>
        <w:rPr>
          <w:rFonts w:ascii="@宋体" w:hAnsi="@宋体" w:cs="@宋体"/>
          <w:noProof/>
          <w:color w:val="000000"/>
          <w:szCs w:val="21"/>
        </w:rPr>
        <w:drawing>
          <wp:inline distT="0" distB="0" distL="114300" distR="114300">
            <wp:extent cx="809625" cy="876300"/>
            <wp:effectExtent l="0" t="0" r="13335" b="7620"/>
            <wp:docPr id="2" name="图片 1" descr="InsertPic_8716(05-30-10-19-4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nsertPic_8716(05-30-10-19-45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182" w:rsidRDefault="006B2182">
      <w:pPr>
        <w:widowControl/>
        <w:jc w:val="left"/>
        <w:rPr>
          <w:color w:val="000000"/>
          <w:szCs w:val="21"/>
        </w:rPr>
      </w:pPr>
    </w:p>
    <w:sectPr w:rsidR="006B2182">
      <w:headerReference w:type="default" r:id="rId16"/>
      <w:footerReference w:type="default" r:id="rId17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7026" w:rsidRDefault="00657026">
      <w:r>
        <w:separator/>
      </w:r>
    </w:p>
  </w:endnote>
  <w:endnote w:type="continuationSeparator" w:id="0">
    <w:p w:rsidR="00657026" w:rsidRDefault="0065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B2182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6B2182" w:rsidRDefault="006B2182">
    <w:pPr>
      <w:jc w:val="center"/>
      <w:rPr>
        <w:rFonts w:ascii="方正姚体" w:eastAsia="方正姚体"/>
        <w:sz w:val="18"/>
      </w:rPr>
    </w:pP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电话：82504106，传真：010-82504200</w:t>
    </w:r>
  </w:p>
  <w:p w:rsidR="006B2182" w:rsidRDefault="00676EE3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9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6B2182" w:rsidRDefault="006B2182">
    <w:pPr>
      <w:pStyle w:val="a4"/>
      <w:jc w:val="center"/>
      <w:rPr>
        <w:rFonts w:eastAsia="方正姚体"/>
      </w:rPr>
    </w:pPr>
  </w:p>
  <w:p w:rsidR="006B2182" w:rsidRDefault="00676EE3">
    <w:pPr>
      <w:pStyle w:val="a4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 w:rsidR="00BF519E">
      <w:rPr>
        <w:rFonts w:ascii="方正姚体" w:eastAsia="方正姚体"/>
        <w:noProof/>
        <w:kern w:val="0"/>
        <w:szCs w:val="21"/>
      </w:rPr>
      <w:t>5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7026" w:rsidRDefault="00657026">
      <w:r>
        <w:separator/>
      </w:r>
    </w:p>
  </w:footnote>
  <w:footnote w:type="continuationSeparator" w:id="0">
    <w:p w:rsidR="00657026" w:rsidRDefault="00657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182" w:rsidRDefault="00676EE3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7620" b="3810"/>
          <wp:wrapSquare wrapText="bothSides"/>
          <wp:docPr id="3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6B2182" w:rsidRDefault="00676EE3">
    <w:pPr>
      <w:pStyle w:val="a5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eastAsia="方正姚体" w:hint="eastAsia"/>
      </w:rPr>
      <w:t xml:space="preserve">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002BD0"/>
    <w:multiLevelType w:val="multilevel"/>
    <w:tmpl w:val="59002BD0"/>
    <w:lvl w:ilvl="0">
      <w:start w:val="1"/>
      <w:numFmt w:val="bullet"/>
      <w:pStyle w:val="KeySelling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0NmNjNDkzOWI5Mzc4MTBhMDhmODU5YTY3NWNlNWYifQ=="/>
  </w:docVars>
  <w:rsids>
    <w:rsidRoot w:val="00C86C59"/>
    <w:rsid w:val="00004403"/>
    <w:rsid w:val="0000539C"/>
    <w:rsid w:val="00007512"/>
    <w:rsid w:val="0000790A"/>
    <w:rsid w:val="00007A4B"/>
    <w:rsid w:val="000107FE"/>
    <w:rsid w:val="000156C9"/>
    <w:rsid w:val="00020C2F"/>
    <w:rsid w:val="00022CF0"/>
    <w:rsid w:val="000320FF"/>
    <w:rsid w:val="00033CAB"/>
    <w:rsid w:val="00035418"/>
    <w:rsid w:val="0004270B"/>
    <w:rsid w:val="000428E1"/>
    <w:rsid w:val="0004748D"/>
    <w:rsid w:val="00061FAA"/>
    <w:rsid w:val="00064035"/>
    <w:rsid w:val="000730CB"/>
    <w:rsid w:val="00073454"/>
    <w:rsid w:val="00076E62"/>
    <w:rsid w:val="00080CAF"/>
    <w:rsid w:val="00085240"/>
    <w:rsid w:val="000865B1"/>
    <w:rsid w:val="000911ED"/>
    <w:rsid w:val="000B05D1"/>
    <w:rsid w:val="000B275D"/>
    <w:rsid w:val="000B3338"/>
    <w:rsid w:val="000B5596"/>
    <w:rsid w:val="000C2EB0"/>
    <w:rsid w:val="000C4196"/>
    <w:rsid w:val="000C4305"/>
    <w:rsid w:val="000D435E"/>
    <w:rsid w:val="000D5B9C"/>
    <w:rsid w:val="000E2488"/>
    <w:rsid w:val="000E2724"/>
    <w:rsid w:val="000E2BAB"/>
    <w:rsid w:val="000E3135"/>
    <w:rsid w:val="000E613E"/>
    <w:rsid w:val="000E65DE"/>
    <w:rsid w:val="000E6D3C"/>
    <w:rsid w:val="000F5F2C"/>
    <w:rsid w:val="000F78D9"/>
    <w:rsid w:val="001029C9"/>
    <w:rsid w:val="00105705"/>
    <w:rsid w:val="00110A4E"/>
    <w:rsid w:val="0011108B"/>
    <w:rsid w:val="001171CD"/>
    <w:rsid w:val="001304FB"/>
    <w:rsid w:val="001310F7"/>
    <w:rsid w:val="001352A5"/>
    <w:rsid w:val="00141952"/>
    <w:rsid w:val="00147DA5"/>
    <w:rsid w:val="001616BB"/>
    <w:rsid w:val="00161968"/>
    <w:rsid w:val="001735B6"/>
    <w:rsid w:val="00173E4E"/>
    <w:rsid w:val="00174B7A"/>
    <w:rsid w:val="001757CB"/>
    <w:rsid w:val="00180643"/>
    <w:rsid w:val="00182EA9"/>
    <w:rsid w:val="00185556"/>
    <w:rsid w:val="001909FF"/>
    <w:rsid w:val="00193994"/>
    <w:rsid w:val="00196F1F"/>
    <w:rsid w:val="001A31EC"/>
    <w:rsid w:val="001A5291"/>
    <w:rsid w:val="001A6489"/>
    <w:rsid w:val="001C18BA"/>
    <w:rsid w:val="001C5B0A"/>
    <w:rsid w:val="001F7287"/>
    <w:rsid w:val="00202219"/>
    <w:rsid w:val="0020714B"/>
    <w:rsid w:val="002102CA"/>
    <w:rsid w:val="00221754"/>
    <w:rsid w:val="002246A0"/>
    <w:rsid w:val="002328F4"/>
    <w:rsid w:val="00234F3D"/>
    <w:rsid w:val="00254BD0"/>
    <w:rsid w:val="00283CA5"/>
    <w:rsid w:val="00285F7D"/>
    <w:rsid w:val="00294BFC"/>
    <w:rsid w:val="002A2F14"/>
    <w:rsid w:val="002B20DE"/>
    <w:rsid w:val="002B2460"/>
    <w:rsid w:val="002B6511"/>
    <w:rsid w:val="002B69B5"/>
    <w:rsid w:val="002C2569"/>
    <w:rsid w:val="002C4A09"/>
    <w:rsid w:val="002C519F"/>
    <w:rsid w:val="002C6E69"/>
    <w:rsid w:val="002C7A8E"/>
    <w:rsid w:val="002D57F1"/>
    <w:rsid w:val="002D5B29"/>
    <w:rsid w:val="002E289E"/>
    <w:rsid w:val="002E40B0"/>
    <w:rsid w:val="002E4B34"/>
    <w:rsid w:val="002E572B"/>
    <w:rsid w:val="002F57E0"/>
    <w:rsid w:val="003021BD"/>
    <w:rsid w:val="003115F6"/>
    <w:rsid w:val="00333736"/>
    <w:rsid w:val="00333982"/>
    <w:rsid w:val="00333E07"/>
    <w:rsid w:val="00334B49"/>
    <w:rsid w:val="00334CF6"/>
    <w:rsid w:val="00337817"/>
    <w:rsid w:val="003433FB"/>
    <w:rsid w:val="0034709C"/>
    <w:rsid w:val="00351AB2"/>
    <w:rsid w:val="00364AFB"/>
    <w:rsid w:val="00370131"/>
    <w:rsid w:val="0038196C"/>
    <w:rsid w:val="00382F22"/>
    <w:rsid w:val="00383200"/>
    <w:rsid w:val="00384319"/>
    <w:rsid w:val="00391DDA"/>
    <w:rsid w:val="00392322"/>
    <w:rsid w:val="003948CD"/>
    <w:rsid w:val="003978FB"/>
    <w:rsid w:val="00397D0F"/>
    <w:rsid w:val="003A442A"/>
    <w:rsid w:val="003A5DFE"/>
    <w:rsid w:val="003B6FAC"/>
    <w:rsid w:val="003E01E7"/>
    <w:rsid w:val="003E097B"/>
    <w:rsid w:val="00401226"/>
    <w:rsid w:val="00403389"/>
    <w:rsid w:val="004044CB"/>
    <w:rsid w:val="00411929"/>
    <w:rsid w:val="004119B3"/>
    <w:rsid w:val="004319AD"/>
    <w:rsid w:val="00432345"/>
    <w:rsid w:val="0043600A"/>
    <w:rsid w:val="00443402"/>
    <w:rsid w:val="00444226"/>
    <w:rsid w:val="00445804"/>
    <w:rsid w:val="00450130"/>
    <w:rsid w:val="004548A8"/>
    <w:rsid w:val="004567A3"/>
    <w:rsid w:val="004568FB"/>
    <w:rsid w:val="004730BE"/>
    <w:rsid w:val="00480154"/>
    <w:rsid w:val="0048062D"/>
    <w:rsid w:val="0049542A"/>
    <w:rsid w:val="004A045D"/>
    <w:rsid w:val="004A0979"/>
    <w:rsid w:val="004A477C"/>
    <w:rsid w:val="004B4862"/>
    <w:rsid w:val="004B5B9C"/>
    <w:rsid w:val="004B7608"/>
    <w:rsid w:val="004B7D4A"/>
    <w:rsid w:val="004C1EFA"/>
    <w:rsid w:val="004D1840"/>
    <w:rsid w:val="004D6797"/>
    <w:rsid w:val="004E1340"/>
    <w:rsid w:val="004E4565"/>
    <w:rsid w:val="004E5694"/>
    <w:rsid w:val="004F04B4"/>
    <w:rsid w:val="004F3D7F"/>
    <w:rsid w:val="004F4FC3"/>
    <w:rsid w:val="00501905"/>
    <w:rsid w:val="005104DE"/>
    <w:rsid w:val="00513C58"/>
    <w:rsid w:val="00514113"/>
    <w:rsid w:val="005262C4"/>
    <w:rsid w:val="00533AC3"/>
    <w:rsid w:val="00537831"/>
    <w:rsid w:val="005412BF"/>
    <w:rsid w:val="0054666A"/>
    <w:rsid w:val="005516BB"/>
    <w:rsid w:val="00562DFC"/>
    <w:rsid w:val="00570C6B"/>
    <w:rsid w:val="00583AD1"/>
    <w:rsid w:val="005846A8"/>
    <w:rsid w:val="00585722"/>
    <w:rsid w:val="00585CBF"/>
    <w:rsid w:val="00597029"/>
    <w:rsid w:val="005A0271"/>
    <w:rsid w:val="005A42FE"/>
    <w:rsid w:val="005B00F7"/>
    <w:rsid w:val="005B7E98"/>
    <w:rsid w:val="005D3ABC"/>
    <w:rsid w:val="005D4D83"/>
    <w:rsid w:val="005E52DE"/>
    <w:rsid w:val="005F28B8"/>
    <w:rsid w:val="00600E95"/>
    <w:rsid w:val="00602087"/>
    <w:rsid w:val="0060498E"/>
    <w:rsid w:val="006156D4"/>
    <w:rsid w:val="00632D64"/>
    <w:rsid w:val="006330BC"/>
    <w:rsid w:val="00642194"/>
    <w:rsid w:val="0064357C"/>
    <w:rsid w:val="0064548C"/>
    <w:rsid w:val="00646D67"/>
    <w:rsid w:val="00655D73"/>
    <w:rsid w:val="00657026"/>
    <w:rsid w:val="006579E3"/>
    <w:rsid w:val="00662033"/>
    <w:rsid w:val="00666B19"/>
    <w:rsid w:val="00672ACC"/>
    <w:rsid w:val="00676EE3"/>
    <w:rsid w:val="00682287"/>
    <w:rsid w:val="006902F9"/>
    <w:rsid w:val="00690942"/>
    <w:rsid w:val="006A0C05"/>
    <w:rsid w:val="006A524A"/>
    <w:rsid w:val="006B2182"/>
    <w:rsid w:val="006B38EE"/>
    <w:rsid w:val="006E41BF"/>
    <w:rsid w:val="006E465D"/>
    <w:rsid w:val="00702E0E"/>
    <w:rsid w:val="00702E2B"/>
    <w:rsid w:val="0070603A"/>
    <w:rsid w:val="00712A06"/>
    <w:rsid w:val="00717993"/>
    <w:rsid w:val="0072010F"/>
    <w:rsid w:val="00720ED8"/>
    <w:rsid w:val="00724FA9"/>
    <w:rsid w:val="00741A95"/>
    <w:rsid w:val="0074317C"/>
    <w:rsid w:val="007440EE"/>
    <w:rsid w:val="00750C21"/>
    <w:rsid w:val="00752F8F"/>
    <w:rsid w:val="007553BB"/>
    <w:rsid w:val="00757985"/>
    <w:rsid w:val="00761D38"/>
    <w:rsid w:val="00770950"/>
    <w:rsid w:val="0079226B"/>
    <w:rsid w:val="007A5DDB"/>
    <w:rsid w:val="007B39D1"/>
    <w:rsid w:val="007B3C20"/>
    <w:rsid w:val="007B48D5"/>
    <w:rsid w:val="007C24AF"/>
    <w:rsid w:val="007C4665"/>
    <w:rsid w:val="007D2630"/>
    <w:rsid w:val="007D5224"/>
    <w:rsid w:val="007E1C56"/>
    <w:rsid w:val="007E3F9B"/>
    <w:rsid w:val="007F7AAB"/>
    <w:rsid w:val="008059BF"/>
    <w:rsid w:val="00820D16"/>
    <w:rsid w:val="008216B5"/>
    <w:rsid w:val="008249F3"/>
    <w:rsid w:val="00824A5C"/>
    <w:rsid w:val="00831184"/>
    <w:rsid w:val="00850886"/>
    <w:rsid w:val="008561F3"/>
    <w:rsid w:val="00875703"/>
    <w:rsid w:val="00881746"/>
    <w:rsid w:val="00881A01"/>
    <w:rsid w:val="00886796"/>
    <w:rsid w:val="00895D4F"/>
    <w:rsid w:val="00896E11"/>
    <w:rsid w:val="008A0A5A"/>
    <w:rsid w:val="008A54A4"/>
    <w:rsid w:val="008A7FD9"/>
    <w:rsid w:val="008C1393"/>
    <w:rsid w:val="008C4E6C"/>
    <w:rsid w:val="008D38AF"/>
    <w:rsid w:val="008E15C9"/>
    <w:rsid w:val="008E6D75"/>
    <w:rsid w:val="008F2699"/>
    <w:rsid w:val="00902107"/>
    <w:rsid w:val="009107ED"/>
    <w:rsid w:val="00912783"/>
    <w:rsid w:val="00912A47"/>
    <w:rsid w:val="00922CB8"/>
    <w:rsid w:val="00923460"/>
    <w:rsid w:val="00925020"/>
    <w:rsid w:val="00930861"/>
    <w:rsid w:val="00931A61"/>
    <w:rsid w:val="0093486A"/>
    <w:rsid w:val="00936274"/>
    <w:rsid w:val="00945D7B"/>
    <w:rsid w:val="00947857"/>
    <w:rsid w:val="00952920"/>
    <w:rsid w:val="009546B9"/>
    <w:rsid w:val="00956E21"/>
    <w:rsid w:val="00962F70"/>
    <w:rsid w:val="0098379A"/>
    <w:rsid w:val="00992DB4"/>
    <w:rsid w:val="00992FF0"/>
    <w:rsid w:val="009A401F"/>
    <w:rsid w:val="009B3649"/>
    <w:rsid w:val="009D1456"/>
    <w:rsid w:val="009D73C2"/>
    <w:rsid w:val="009E7E0B"/>
    <w:rsid w:val="009F4190"/>
    <w:rsid w:val="00A05141"/>
    <w:rsid w:val="00A05298"/>
    <w:rsid w:val="00A100B2"/>
    <w:rsid w:val="00A16D8C"/>
    <w:rsid w:val="00A202E2"/>
    <w:rsid w:val="00A267DB"/>
    <w:rsid w:val="00A31DB4"/>
    <w:rsid w:val="00A3363E"/>
    <w:rsid w:val="00A37033"/>
    <w:rsid w:val="00A436FC"/>
    <w:rsid w:val="00A515DE"/>
    <w:rsid w:val="00A55BC1"/>
    <w:rsid w:val="00A65186"/>
    <w:rsid w:val="00A7160A"/>
    <w:rsid w:val="00A73D69"/>
    <w:rsid w:val="00A827AE"/>
    <w:rsid w:val="00A84A89"/>
    <w:rsid w:val="00A85B48"/>
    <w:rsid w:val="00A87579"/>
    <w:rsid w:val="00AA194A"/>
    <w:rsid w:val="00AA3E60"/>
    <w:rsid w:val="00AB14EF"/>
    <w:rsid w:val="00AC3422"/>
    <w:rsid w:val="00AC7FF2"/>
    <w:rsid w:val="00AD5967"/>
    <w:rsid w:val="00AD7F6A"/>
    <w:rsid w:val="00AE4F7B"/>
    <w:rsid w:val="00B06665"/>
    <w:rsid w:val="00B14F35"/>
    <w:rsid w:val="00B30811"/>
    <w:rsid w:val="00B30FF6"/>
    <w:rsid w:val="00B40126"/>
    <w:rsid w:val="00B44443"/>
    <w:rsid w:val="00B477BF"/>
    <w:rsid w:val="00B52F70"/>
    <w:rsid w:val="00B6018A"/>
    <w:rsid w:val="00B909C7"/>
    <w:rsid w:val="00BA037E"/>
    <w:rsid w:val="00BA4605"/>
    <w:rsid w:val="00BA4C12"/>
    <w:rsid w:val="00BC048C"/>
    <w:rsid w:val="00BC13EA"/>
    <w:rsid w:val="00BC3D7E"/>
    <w:rsid w:val="00BC7026"/>
    <w:rsid w:val="00BD0E22"/>
    <w:rsid w:val="00BD3623"/>
    <w:rsid w:val="00BF519E"/>
    <w:rsid w:val="00BF5762"/>
    <w:rsid w:val="00C04B46"/>
    <w:rsid w:val="00C176E5"/>
    <w:rsid w:val="00C221F7"/>
    <w:rsid w:val="00C34DF3"/>
    <w:rsid w:val="00C35BFA"/>
    <w:rsid w:val="00C4243F"/>
    <w:rsid w:val="00C4666A"/>
    <w:rsid w:val="00C47E51"/>
    <w:rsid w:val="00C5144A"/>
    <w:rsid w:val="00C52F62"/>
    <w:rsid w:val="00C55877"/>
    <w:rsid w:val="00C56DCA"/>
    <w:rsid w:val="00C711FC"/>
    <w:rsid w:val="00C81589"/>
    <w:rsid w:val="00C86C59"/>
    <w:rsid w:val="00C92141"/>
    <w:rsid w:val="00C949EA"/>
    <w:rsid w:val="00C95AB0"/>
    <w:rsid w:val="00C96270"/>
    <w:rsid w:val="00CC7DBB"/>
    <w:rsid w:val="00CD44E0"/>
    <w:rsid w:val="00CD62F1"/>
    <w:rsid w:val="00D04160"/>
    <w:rsid w:val="00D050BF"/>
    <w:rsid w:val="00D140A3"/>
    <w:rsid w:val="00D25816"/>
    <w:rsid w:val="00D277E1"/>
    <w:rsid w:val="00D335CF"/>
    <w:rsid w:val="00D3402D"/>
    <w:rsid w:val="00D42957"/>
    <w:rsid w:val="00D470C3"/>
    <w:rsid w:val="00D71B0E"/>
    <w:rsid w:val="00D75454"/>
    <w:rsid w:val="00D77431"/>
    <w:rsid w:val="00D81694"/>
    <w:rsid w:val="00D824EA"/>
    <w:rsid w:val="00D84C59"/>
    <w:rsid w:val="00D87E9C"/>
    <w:rsid w:val="00D9444F"/>
    <w:rsid w:val="00D95763"/>
    <w:rsid w:val="00D95CE8"/>
    <w:rsid w:val="00D967FA"/>
    <w:rsid w:val="00DA1721"/>
    <w:rsid w:val="00DA2DB7"/>
    <w:rsid w:val="00DA7499"/>
    <w:rsid w:val="00DC3AF5"/>
    <w:rsid w:val="00DC588B"/>
    <w:rsid w:val="00DD14F9"/>
    <w:rsid w:val="00DD21C2"/>
    <w:rsid w:val="00DD30D6"/>
    <w:rsid w:val="00DE3B19"/>
    <w:rsid w:val="00DE77CB"/>
    <w:rsid w:val="00DF1AF5"/>
    <w:rsid w:val="00DF7906"/>
    <w:rsid w:val="00E048A5"/>
    <w:rsid w:val="00E06E31"/>
    <w:rsid w:val="00E11B95"/>
    <w:rsid w:val="00E14A0E"/>
    <w:rsid w:val="00E27093"/>
    <w:rsid w:val="00E42D34"/>
    <w:rsid w:val="00E60070"/>
    <w:rsid w:val="00E610A4"/>
    <w:rsid w:val="00E6421D"/>
    <w:rsid w:val="00E64A00"/>
    <w:rsid w:val="00E841D8"/>
    <w:rsid w:val="00E8521B"/>
    <w:rsid w:val="00E85220"/>
    <w:rsid w:val="00EA2E46"/>
    <w:rsid w:val="00EC0EC3"/>
    <w:rsid w:val="00ED0E2A"/>
    <w:rsid w:val="00ED39B3"/>
    <w:rsid w:val="00ED39D5"/>
    <w:rsid w:val="00ED3D7D"/>
    <w:rsid w:val="00ED4077"/>
    <w:rsid w:val="00ED5063"/>
    <w:rsid w:val="00EF0635"/>
    <w:rsid w:val="00F00E62"/>
    <w:rsid w:val="00F0349D"/>
    <w:rsid w:val="00F11699"/>
    <w:rsid w:val="00F117F8"/>
    <w:rsid w:val="00F304D9"/>
    <w:rsid w:val="00F30EAD"/>
    <w:rsid w:val="00F3671B"/>
    <w:rsid w:val="00F3756F"/>
    <w:rsid w:val="00F429E5"/>
    <w:rsid w:val="00F46989"/>
    <w:rsid w:val="00F47329"/>
    <w:rsid w:val="00F47A38"/>
    <w:rsid w:val="00F47EAE"/>
    <w:rsid w:val="00F603BD"/>
    <w:rsid w:val="00F74CC0"/>
    <w:rsid w:val="00F761C5"/>
    <w:rsid w:val="00F86100"/>
    <w:rsid w:val="00F922C5"/>
    <w:rsid w:val="00FB0BD3"/>
    <w:rsid w:val="00FD67AF"/>
    <w:rsid w:val="00FD7BDB"/>
    <w:rsid w:val="00FE068D"/>
    <w:rsid w:val="00FE3595"/>
    <w:rsid w:val="00FE7E8D"/>
    <w:rsid w:val="00FF13CD"/>
    <w:rsid w:val="011B572A"/>
    <w:rsid w:val="012370A6"/>
    <w:rsid w:val="04974C6C"/>
    <w:rsid w:val="09811342"/>
    <w:rsid w:val="0A8F3F31"/>
    <w:rsid w:val="0A974783"/>
    <w:rsid w:val="0AC20A24"/>
    <w:rsid w:val="0AEC0364"/>
    <w:rsid w:val="0C0008F4"/>
    <w:rsid w:val="0C3C7AF6"/>
    <w:rsid w:val="0DB301CC"/>
    <w:rsid w:val="0E416926"/>
    <w:rsid w:val="0E6A6913"/>
    <w:rsid w:val="0F6273CA"/>
    <w:rsid w:val="0FEA282E"/>
    <w:rsid w:val="10B63FE7"/>
    <w:rsid w:val="114C2E46"/>
    <w:rsid w:val="11C877F0"/>
    <w:rsid w:val="129E71D0"/>
    <w:rsid w:val="12B24BE1"/>
    <w:rsid w:val="13427DB4"/>
    <w:rsid w:val="1345104A"/>
    <w:rsid w:val="18AE01D8"/>
    <w:rsid w:val="1BA86C22"/>
    <w:rsid w:val="1D261077"/>
    <w:rsid w:val="1F687700"/>
    <w:rsid w:val="1FA06013"/>
    <w:rsid w:val="2264105A"/>
    <w:rsid w:val="23F50715"/>
    <w:rsid w:val="24771887"/>
    <w:rsid w:val="28D86EB8"/>
    <w:rsid w:val="2C0B6F0E"/>
    <w:rsid w:val="2C12461C"/>
    <w:rsid w:val="2D8A7618"/>
    <w:rsid w:val="2DA34CE1"/>
    <w:rsid w:val="2F0A5D38"/>
    <w:rsid w:val="2FDE227E"/>
    <w:rsid w:val="30F6550C"/>
    <w:rsid w:val="311566B0"/>
    <w:rsid w:val="341F29BE"/>
    <w:rsid w:val="34515BD6"/>
    <w:rsid w:val="35FB0213"/>
    <w:rsid w:val="395E123D"/>
    <w:rsid w:val="398A7809"/>
    <w:rsid w:val="3AE04ADC"/>
    <w:rsid w:val="3C1934F8"/>
    <w:rsid w:val="3D384F8E"/>
    <w:rsid w:val="3E7A5DA4"/>
    <w:rsid w:val="406B3CF1"/>
    <w:rsid w:val="42B533F0"/>
    <w:rsid w:val="432A1201"/>
    <w:rsid w:val="432C279F"/>
    <w:rsid w:val="459C0CF6"/>
    <w:rsid w:val="46B43896"/>
    <w:rsid w:val="473A51A1"/>
    <w:rsid w:val="479E019E"/>
    <w:rsid w:val="4AE76519"/>
    <w:rsid w:val="4CB314F9"/>
    <w:rsid w:val="543E2C5B"/>
    <w:rsid w:val="584963F2"/>
    <w:rsid w:val="58DF0B08"/>
    <w:rsid w:val="5AB726B1"/>
    <w:rsid w:val="5AF85E22"/>
    <w:rsid w:val="5EF440A3"/>
    <w:rsid w:val="5F063C4E"/>
    <w:rsid w:val="601E082E"/>
    <w:rsid w:val="60B3492E"/>
    <w:rsid w:val="68EE2E29"/>
    <w:rsid w:val="69A93106"/>
    <w:rsid w:val="6AA1212A"/>
    <w:rsid w:val="6AA515D5"/>
    <w:rsid w:val="6ABF12C5"/>
    <w:rsid w:val="6AEB37C3"/>
    <w:rsid w:val="6C615816"/>
    <w:rsid w:val="6CA56A14"/>
    <w:rsid w:val="71E47BC3"/>
    <w:rsid w:val="722851FB"/>
    <w:rsid w:val="745C0F51"/>
    <w:rsid w:val="756C1B13"/>
    <w:rsid w:val="771A36A5"/>
    <w:rsid w:val="77AB543F"/>
    <w:rsid w:val="77E15A7D"/>
    <w:rsid w:val="7A2D7823"/>
    <w:rsid w:val="7C867F5F"/>
    <w:rsid w:val="7C901F86"/>
    <w:rsid w:val="7D284D6D"/>
    <w:rsid w:val="7DA712D3"/>
    <w:rsid w:val="7E58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9DB48DC3-21DF-44B6-913E-3E7E0D71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1E7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6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7">
    <w:name w:val="FollowedHyperlink"/>
    <w:qFormat/>
    <w:rPr>
      <w:color w:val="800080"/>
      <w:u w:val="single"/>
    </w:rPr>
  </w:style>
  <w:style w:type="character" w:styleId="a8">
    <w:name w:val="Emphasis"/>
    <w:qFormat/>
    <w:rPr>
      <w:i/>
      <w:iCs/>
    </w:rPr>
  </w:style>
  <w:style w:type="character" w:styleId="a9">
    <w:name w:val="Hyperlink"/>
    <w:qFormat/>
    <w:rPr>
      <w:color w:val="0000FF"/>
      <w:u w:val="single"/>
    </w:rPr>
  </w:style>
  <w:style w:type="character" w:customStyle="1" w:styleId="serif1">
    <w:name w:val="serif1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award">
    <w:name w:val="award"/>
    <w:basedOn w:val="a"/>
    <w:qFormat/>
    <w:pPr>
      <w:widowControl/>
      <w:spacing w:before="100" w:beforeAutospacing="1" w:after="100" w:afterAutospacing="1" w:line="225" w:lineRule="atLeast"/>
      <w:jc w:val="left"/>
    </w:pPr>
    <w:rPr>
      <w:rFonts w:ascii="Verdana" w:eastAsia="Arial Unicode MS" w:hAnsi="Verdana" w:cs="Arial Unicode MS"/>
      <w:b/>
      <w:bCs/>
      <w:color w:val="212D87"/>
      <w:kern w:val="0"/>
      <w:sz w:val="18"/>
      <w:szCs w:val="18"/>
    </w:rPr>
  </w:style>
  <w:style w:type="character" w:customStyle="1" w:styleId="bookcopy1">
    <w:name w:val="bookcopy1"/>
    <w:qFormat/>
    <w:rPr>
      <w:rFonts w:ascii="Verdana" w:hAnsi="Verdana" w:hint="default"/>
      <w:color w:val="000000"/>
      <w:sz w:val="17"/>
      <w:szCs w:val="17"/>
      <w:u w:val="none"/>
    </w:rPr>
  </w:style>
  <w:style w:type="paragraph" w:customStyle="1" w:styleId="KeySellingPoints">
    <w:name w:val="Key Selling Points"/>
    <w:basedOn w:val="a"/>
    <w:qFormat/>
    <w:pPr>
      <w:widowControl/>
      <w:numPr>
        <w:numId w:val="1"/>
      </w:numPr>
      <w:tabs>
        <w:tab w:val="left" w:pos="720"/>
      </w:tabs>
      <w:spacing w:before="120" w:after="120"/>
      <w:ind w:left="360"/>
      <w:jc w:val="left"/>
    </w:pPr>
    <w:rPr>
      <w:rFonts w:ascii="Calibri" w:eastAsia="Calibri" w:hAnsi="Calibri" w:cs="Calibri"/>
      <w:kern w:val="0"/>
      <w:sz w:val="20"/>
      <w:szCs w:val="20"/>
      <w:lang w:eastAsia="en-US"/>
    </w:rPr>
  </w:style>
  <w:style w:type="paragraph" w:customStyle="1" w:styleId="TipsheetTitle">
    <w:name w:val="Tipsheet Title"/>
    <w:basedOn w:val="a"/>
    <w:link w:val="TipsheetTitleChar"/>
    <w:qFormat/>
    <w:pPr>
      <w:widowControl/>
      <w:jc w:val="left"/>
    </w:pPr>
    <w:rPr>
      <w:rFonts w:ascii="Calibri" w:hAnsi="Calibri"/>
      <w:b/>
      <w:bCs/>
      <w:kern w:val="0"/>
      <w:sz w:val="28"/>
      <w:szCs w:val="16"/>
      <w:lang w:eastAsia="en-US"/>
    </w:rPr>
  </w:style>
  <w:style w:type="character" w:customStyle="1" w:styleId="TipsheetTitleChar">
    <w:name w:val="Tipsheet Title Char"/>
    <w:link w:val="TipsheetTitle"/>
    <w:qFormat/>
    <w:rPr>
      <w:rFonts w:ascii="Calibri" w:hAnsi="Calibri" w:cs="Calibri"/>
      <w:b/>
      <w:bCs/>
      <w:sz w:val="28"/>
      <w:szCs w:val="16"/>
      <w:lang w:eastAsia="en-US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0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7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98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0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8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35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1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9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95409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9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8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59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5944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1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1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01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7053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0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90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9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0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6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8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67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5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9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7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93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5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6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06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9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3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3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5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32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401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89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055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2221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4235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4978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360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3810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3060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8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04359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30273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2524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30069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9317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33309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66241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01334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7384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733476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57857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9903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0797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60926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3622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360066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7326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09388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1447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637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55661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4544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775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7300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2373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0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04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87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36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4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5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3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2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46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3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24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4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1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0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082754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4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5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51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7284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1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4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0489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69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71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03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6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65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3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4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1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29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8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63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3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0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31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54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7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7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0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7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5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2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7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3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2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1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9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1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9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4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1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1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5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6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4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23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8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15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114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69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59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71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48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1934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078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99562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8361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464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1231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5753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901366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9009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8999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540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1113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5862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85198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13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5512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64125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37405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9072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85497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210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66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6904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1041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5453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7221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4413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17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2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5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93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4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79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4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ghts@nurnberg.com.cn" TargetMode="External"/><Relationship Id="rId13" Type="http://schemas.openxmlformats.org/officeDocument/2006/relationships/hyperlink" Target="http://site.douban.com/110577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video/video.aspx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/book.aspx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2.jpeg"/><Relationship Id="rId10" Type="http://schemas.openxmlformats.org/officeDocument/2006/relationships/hyperlink" Target="http://www.nurnberg.com.cn/booklist_zh/list.asp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urnberg.com.cn/" TargetMode="External"/><Relationship Id="rId14" Type="http://schemas.openxmlformats.org/officeDocument/2006/relationships/hyperlink" Target="https://weibo.com/1877653117/profile?topnav=1&amp;wvr=6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571</Words>
  <Characters>3255</Characters>
  <Application>Microsoft Office Word</Application>
  <DocSecurity>0</DocSecurity>
  <Lines>27</Lines>
  <Paragraphs>7</Paragraphs>
  <ScaleCrop>false</ScaleCrop>
  <Company>2ndSpAcE</Company>
  <LinksUpToDate>false</LinksUpToDate>
  <CharactersWithSpaces>3819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Image</dc:creator>
  <cp:lastModifiedBy>admin</cp:lastModifiedBy>
  <cp:revision>399</cp:revision>
  <cp:lastPrinted>2004-04-23T07:06:00Z</cp:lastPrinted>
  <dcterms:created xsi:type="dcterms:W3CDTF">2006-04-26T10:03:00Z</dcterms:created>
  <dcterms:modified xsi:type="dcterms:W3CDTF">2026-08-21T03:13:00Z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009F6D984AAF4669A6AE719EB2CCA432_13</vt:lpwstr>
  </property>
  <property fmtid="{D5CDD505-2E9C-101B-9397-08002B2CF9AE}" pid="4" name="KSOTemplateDocerSaveRecord">
    <vt:lpwstr>eyJoZGlkIjoiZDI4NjExZTU3YmEyYjAzN2I3MjhmN2Y2YTRlMDNiZTQiLCJ1c2VySWQiOiIxODA3NzM4NDg4In0=</vt:lpwstr>
  </property>
</Properties>
</file>