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202EFC">
      <w:pPr>
        <w:ind w:firstLine="3629" w:firstLineChars="1004"/>
        <w:rPr>
          <w:rFonts w:hint="eastAsia"/>
          <w:b/>
          <w:bCs/>
          <w:sz w:val="36"/>
          <w:shd w:val="pct15" w:color="auto" w:fill="FFFFFF"/>
        </w:rPr>
      </w:pPr>
      <w:r>
        <w:rPr>
          <w:rFonts w:hint="eastAsia"/>
          <w:b/>
          <w:bCs/>
          <w:sz w:val="36"/>
          <w:shd w:val="pct15" w:color="auto" w:fill="FFFFFF"/>
          <w:lang w:val="en-US" w:eastAsia="zh-CN"/>
        </w:rPr>
        <w:t>重</w:t>
      </w:r>
      <w:r>
        <w:rPr>
          <w:rFonts w:hint="eastAsia"/>
          <w:b/>
          <w:bCs/>
          <w:sz w:val="36"/>
          <w:shd w:val="pct15" w:color="auto" w:fill="FFFFFF"/>
          <w:lang w:val="en-US" w:eastAsia="zh-CN"/>
        </w:rPr>
        <w:t xml:space="preserve"> </w:t>
      </w:r>
      <w:r>
        <w:rPr>
          <w:rFonts w:hint="eastAsia"/>
          <w:b/>
          <w:bCs/>
          <w:sz w:val="36"/>
          <w:shd w:val="pct15" w:color="auto" w:fill="FFFFFF"/>
          <w:lang w:val="en-US" w:eastAsia="zh-CN"/>
        </w:rPr>
        <w:t>印</w:t>
      </w:r>
      <w:r>
        <w:rPr>
          <w:rFonts w:hint="eastAsia"/>
          <w:b/>
          <w:bCs/>
          <w:sz w:val="36"/>
          <w:shd w:val="pct15" w:color="auto" w:fill="FFFFFF"/>
        </w:rPr>
        <w:t xml:space="preserve"> 书 推 荐</w:t>
      </w:r>
    </w:p>
    <w:p w14:paraId="5E66CD75">
      <w:pPr>
        <w:jc w:val="left"/>
        <w:rPr>
          <w:rFonts w:hint="eastAsia"/>
        </w:rPr>
      </w:pPr>
      <w:bookmarkStart w:id="0" w:name="awards"/>
      <w:bookmarkEnd w:id="0"/>
    </w:p>
    <w:p w14:paraId="6A53FB5C">
      <w:pPr>
        <w:rPr>
          <w:rFonts w:hint="eastAsia"/>
          <w:b/>
          <w:color w:val="000000"/>
          <w:szCs w:val="21"/>
        </w:rPr>
      </w:pPr>
      <w:bookmarkStart w:id="1" w:name="OLE_LINK21"/>
      <w:bookmarkStart w:id="2" w:name="OLE_LINK11"/>
      <w:bookmarkStart w:id="3" w:name="OLE_LINK14"/>
      <w:r>
        <w:rPr>
          <w:lang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3999230</wp:posOffset>
            </wp:positionH>
            <wp:positionV relativeFrom="paragraph">
              <wp:posOffset>102235</wp:posOffset>
            </wp:positionV>
            <wp:extent cx="1319530" cy="1920240"/>
            <wp:effectExtent l="0" t="0" r="6350" b="0"/>
            <wp:wrapSquare wrapText="bothSides"/>
            <wp:docPr id="1" name="图片 400" descr="https://images-na.ssl-images-amazon.com/images/I/51f+bnZmokL._SX304_BO1,204,203,2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00" descr="https://images-na.ssl-images-amazon.com/images/I/51f+bnZmokL._SX304_BO1,204,203,200_.jpg"/>
                    <pic:cNvPicPr>
                      <a:picLocks noChangeAspect="1"/>
                    </pic:cNvPicPr>
                  </pic:nvPicPr>
                  <pic:blipFill>
                    <a:blip r:embed="rId10" r:link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19530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color w:val="000000"/>
          <w:szCs w:val="21"/>
        </w:rPr>
        <w:t>中</w:t>
      </w:r>
      <w:bookmarkEnd w:id="1"/>
      <w:bookmarkStart w:id="4" w:name="OLE_LINK5"/>
      <w:bookmarkStart w:id="5" w:name="OLE_LINK9"/>
      <w:bookmarkStart w:id="6" w:name="OLE_LINK6"/>
      <w:bookmarkStart w:id="7" w:name="OLE_LINK8"/>
      <w:bookmarkStart w:id="8" w:name="OLE_LINK13"/>
      <w:r>
        <w:rPr>
          <w:rFonts w:hint="eastAsia"/>
          <w:b/>
          <w:color w:val="000000"/>
          <w:szCs w:val="21"/>
        </w:rPr>
        <w:t>文书名：《书店里的七种人》</w:t>
      </w:r>
    </w:p>
    <w:p w14:paraId="7E8CAFC4">
      <w:pPr>
        <w:rPr>
          <w:rFonts w:hint="eastAsia"/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英文书名：</w:t>
      </w:r>
      <w:bookmarkStart w:id="30" w:name="_GoBack"/>
      <w:r>
        <w:rPr>
          <w:b/>
          <w:color w:val="000000"/>
          <w:szCs w:val="21"/>
        </w:rPr>
        <w:t>SEVEN KINDS OF PEOPLE YOU FIND IN BOOKSHOPS</w:t>
      </w:r>
    </w:p>
    <w:bookmarkEnd w:id="30"/>
    <w:p w14:paraId="2CD23B25">
      <w:pPr>
        <w:rPr>
          <w:rFonts w:hint="eastAsia"/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作    者：</w:t>
      </w:r>
      <w:r>
        <w:rPr>
          <w:b/>
          <w:color w:val="000000"/>
          <w:szCs w:val="21"/>
        </w:rPr>
        <w:t>Shaun Bythell</w:t>
      </w:r>
    </w:p>
    <w:p w14:paraId="663516F5">
      <w:pPr>
        <w:rPr>
          <w:rFonts w:hint="eastAsia"/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出 版 社：</w:t>
      </w:r>
      <w:r>
        <w:rPr>
          <w:b/>
          <w:color w:val="000000"/>
          <w:szCs w:val="21"/>
        </w:rPr>
        <w:t>David R. Godine</w:t>
      </w:r>
    </w:p>
    <w:p w14:paraId="447B76C3">
      <w:pPr>
        <w:rPr>
          <w:rFonts w:hint="eastAsia"/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代理公司：</w:t>
      </w:r>
      <w:r>
        <w:rPr>
          <w:b/>
          <w:color w:val="000000"/>
          <w:szCs w:val="21"/>
        </w:rPr>
        <w:t>Profile</w:t>
      </w:r>
      <w:r>
        <w:rPr>
          <w:rFonts w:hint="eastAsia"/>
          <w:b/>
          <w:color w:val="000000"/>
          <w:szCs w:val="21"/>
        </w:rPr>
        <w:t>/ANA/</w:t>
      </w:r>
      <w:r>
        <w:rPr>
          <w:b/>
          <w:color w:val="000000"/>
          <w:szCs w:val="21"/>
        </w:rPr>
        <w:t>J</w:t>
      </w:r>
      <w:r>
        <w:rPr>
          <w:rFonts w:hint="eastAsia"/>
          <w:b/>
          <w:color w:val="000000"/>
          <w:szCs w:val="21"/>
        </w:rPr>
        <w:t>es</w:t>
      </w:r>
      <w:r>
        <w:rPr>
          <w:b/>
          <w:color w:val="000000"/>
          <w:szCs w:val="21"/>
        </w:rPr>
        <w:t>sica</w:t>
      </w:r>
    </w:p>
    <w:p w14:paraId="339ECD0F">
      <w:pPr>
        <w:rPr>
          <w:rFonts w:hint="eastAsia"/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页    数：128页</w:t>
      </w:r>
    </w:p>
    <w:p w14:paraId="30180B1C">
      <w:pPr>
        <w:rPr>
          <w:rFonts w:hint="eastAsia"/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出版时间：2020年11月</w:t>
      </w:r>
    </w:p>
    <w:p w14:paraId="68191FA5">
      <w:pPr>
        <w:rPr>
          <w:rFonts w:hint="eastAsia"/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代理地区：中国大陆、台湾</w:t>
      </w:r>
    </w:p>
    <w:p w14:paraId="157E7542">
      <w:pPr>
        <w:rPr>
          <w:rFonts w:hint="eastAsia"/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审读资料：电子稿</w:t>
      </w:r>
    </w:p>
    <w:p w14:paraId="23A2B9DC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类    型：非小说</w:t>
      </w:r>
    </w:p>
    <w:p w14:paraId="65F6BDE7">
      <w:pPr>
        <w:rPr>
          <w:rFonts w:hint="eastAsia"/>
          <w:b/>
          <w:bCs/>
          <w:color w:val="000000"/>
          <w:szCs w:val="21"/>
        </w:rPr>
      </w:pPr>
    </w:p>
    <w:bookmarkEnd w:id="2"/>
    <w:bookmarkEnd w:id="3"/>
    <w:p w14:paraId="28C82D25">
      <w:pPr>
        <w:rPr>
          <w:rFonts w:hint="eastAsia" w:ascii="宋体" w:hAnsi="宋体"/>
          <w:b/>
          <w:bCs/>
          <w:color w:val="FF0000"/>
          <w:szCs w:val="21"/>
        </w:rPr>
      </w:pPr>
      <w:bookmarkStart w:id="9" w:name="OLE_LINK16"/>
      <w:bookmarkStart w:id="10" w:name="OLE_LINK17"/>
      <w:bookmarkStart w:id="11" w:name="OLE_LINK22"/>
      <w:bookmarkStart w:id="12" w:name="OLE_LINK23"/>
      <w:r>
        <w:rPr>
          <w:rFonts w:ascii="宋体" w:hAnsi="宋体"/>
          <w:b/>
          <w:bCs/>
          <w:color w:val="FF0000"/>
          <w:szCs w:val="21"/>
        </w:rPr>
        <w:t>·</w:t>
      </w:r>
      <w:r>
        <w:rPr>
          <w:b/>
          <w:bCs/>
          <w:color w:val="FF0000"/>
          <w:szCs w:val="21"/>
        </w:rPr>
        <w:t>Profile</w:t>
      </w:r>
      <w:r>
        <w:rPr>
          <w:rFonts w:hint="eastAsia" w:ascii="宋体" w:hAnsi="宋体"/>
          <w:b/>
          <w:bCs/>
          <w:color w:val="FF0000"/>
          <w:szCs w:val="21"/>
        </w:rPr>
        <w:t>已经销售了10万册《</w:t>
      </w:r>
      <w:r>
        <w:rPr>
          <w:rFonts w:hint="eastAsia" w:ascii="宋体" w:hAnsi="宋体"/>
          <w:b/>
          <w:bCs/>
          <w:color w:val="FF0000"/>
          <w:szCs w:val="21"/>
          <w:lang w:val="en-US" w:eastAsia="zh-CN"/>
        </w:rPr>
        <w:t>书店</w:t>
      </w:r>
      <w:r>
        <w:rPr>
          <w:rFonts w:hint="eastAsia" w:ascii="宋体" w:hAnsi="宋体"/>
          <w:b/>
          <w:bCs/>
          <w:color w:val="FF0000"/>
          <w:szCs w:val="21"/>
        </w:rPr>
        <w:t>日记》（</w:t>
      </w:r>
      <w:r>
        <w:rPr>
          <w:b/>
          <w:bCs/>
          <w:i/>
          <w:iCs/>
          <w:color w:val="FF0000"/>
          <w:szCs w:val="21"/>
        </w:rPr>
        <w:t>Diary of a Bookseller</w:t>
      </w:r>
      <w:r>
        <w:rPr>
          <w:rFonts w:hint="eastAsia" w:ascii="宋体" w:hAnsi="宋体"/>
          <w:b/>
          <w:bCs/>
          <w:color w:val="FF0000"/>
          <w:szCs w:val="21"/>
        </w:rPr>
        <w:t>）和2万册精装本《</w:t>
      </w:r>
      <w:r>
        <w:rPr>
          <w:rFonts w:hint="eastAsia" w:ascii="宋体" w:hAnsi="宋体"/>
          <w:b/>
          <w:bCs/>
          <w:color w:val="FF0000"/>
          <w:szCs w:val="21"/>
          <w:lang w:val="en-US" w:eastAsia="zh-CN"/>
        </w:rPr>
        <w:t>书店</w:t>
      </w:r>
      <w:r>
        <w:rPr>
          <w:rFonts w:hint="eastAsia" w:ascii="宋体" w:hAnsi="宋体"/>
          <w:b/>
          <w:bCs/>
          <w:color w:val="FF0000"/>
          <w:szCs w:val="21"/>
          <w:lang w:val="en-US" w:eastAsia="zh-CN"/>
        </w:rPr>
        <w:t>四季</w:t>
      </w:r>
      <w:r>
        <w:rPr>
          <w:rFonts w:hint="eastAsia" w:ascii="宋体" w:hAnsi="宋体"/>
          <w:b/>
          <w:bCs/>
          <w:color w:val="FF0000"/>
          <w:szCs w:val="21"/>
        </w:rPr>
        <w:t>》（</w:t>
      </w:r>
      <w:r>
        <w:rPr>
          <w:b/>
          <w:bCs/>
          <w:i/>
          <w:color w:val="FF0000"/>
          <w:szCs w:val="21"/>
        </w:rPr>
        <w:t>Confessions of a Bookselle</w:t>
      </w:r>
      <w:r>
        <w:rPr>
          <w:rFonts w:hint="eastAsia"/>
          <w:b/>
          <w:bCs/>
          <w:i/>
          <w:color w:val="FF0000"/>
          <w:szCs w:val="21"/>
        </w:rPr>
        <w:t>r</w:t>
      </w:r>
      <w:r>
        <w:rPr>
          <w:rFonts w:hint="eastAsia" w:ascii="宋体" w:hAnsi="宋体"/>
          <w:b/>
          <w:bCs/>
          <w:color w:val="FF0000"/>
          <w:szCs w:val="21"/>
        </w:rPr>
        <w:t>）。这本书又是一个崭新的方向，对作者肖恩的现有粉丝来说将是一个完美的选择，而礼品包装则非常适合圣诞节前的庆祝活动。</w:t>
      </w:r>
    </w:p>
    <w:p w14:paraId="6D5DB38A">
      <w:pPr>
        <w:rPr>
          <w:rFonts w:hint="eastAsia"/>
          <w:b/>
          <w:bCs/>
          <w:color w:val="FF0000"/>
          <w:szCs w:val="21"/>
        </w:rPr>
      </w:pPr>
      <w:r>
        <w:rPr>
          <w:rFonts w:hint="eastAsia"/>
          <w:b/>
          <w:bCs/>
          <w:color w:val="FF0000"/>
          <w:szCs w:val="21"/>
        </w:rPr>
        <w:t>·</w:t>
      </w:r>
      <w:r>
        <w:rPr>
          <w:rFonts w:hint="eastAsia" w:ascii="宋体" w:hAnsi="宋体"/>
          <w:b/>
          <w:bCs/>
          <w:color w:val="FF0000"/>
          <w:szCs w:val="21"/>
        </w:rPr>
        <w:t>安纳布尔纳（</w:t>
      </w:r>
      <w:r>
        <w:rPr>
          <w:b/>
          <w:bCs/>
          <w:i/>
          <w:color w:val="FF0000"/>
          <w:szCs w:val="21"/>
        </w:rPr>
        <w:t>Annapurna</w:t>
      </w:r>
      <w:r>
        <w:rPr>
          <w:rFonts w:hint="eastAsia" w:ascii="宋体" w:hAnsi="宋体"/>
          <w:b/>
          <w:bCs/>
          <w:color w:val="FF0000"/>
          <w:szCs w:val="21"/>
        </w:rPr>
        <w:t>）将《</w:t>
      </w:r>
      <w:r>
        <w:rPr>
          <w:rFonts w:hint="eastAsia" w:ascii="宋体" w:hAnsi="宋体"/>
          <w:b/>
          <w:bCs/>
          <w:color w:val="FF0000"/>
          <w:szCs w:val="21"/>
          <w:lang w:val="en-US" w:eastAsia="zh-CN"/>
        </w:rPr>
        <w:t>书店</w:t>
      </w:r>
      <w:r>
        <w:rPr>
          <w:rFonts w:hint="eastAsia" w:ascii="宋体" w:hAnsi="宋体"/>
          <w:b/>
          <w:bCs/>
          <w:color w:val="FF0000"/>
          <w:szCs w:val="21"/>
        </w:rPr>
        <w:t>日记》改为电视节目。目前，演员们正在与一名飞行员联系当中。</w:t>
      </w:r>
    </w:p>
    <w:p w14:paraId="2C98D92B">
      <w:pPr>
        <w:rPr>
          <w:rFonts w:hint="eastAsia" w:ascii="宋体" w:hAnsi="宋体"/>
          <w:b/>
          <w:bCs/>
          <w:color w:val="FF0000"/>
          <w:szCs w:val="21"/>
        </w:rPr>
      </w:pPr>
      <w:r>
        <w:rPr>
          <w:rFonts w:hint="eastAsia"/>
          <w:b/>
          <w:bCs/>
          <w:color w:val="FF0000"/>
          <w:szCs w:val="21"/>
        </w:rPr>
        <w:t>·这本书是</w:t>
      </w:r>
      <w:r>
        <w:rPr>
          <w:rFonts w:hint="eastAsia"/>
          <w:b/>
          <w:bCs/>
          <w:color w:val="FF0000"/>
        </w:rPr>
        <w:t>《</w:t>
      </w:r>
      <w:r>
        <w:rPr>
          <w:rFonts w:hint="eastAsia" w:ascii="宋体" w:hAnsi="宋体"/>
          <w:b/>
          <w:bCs/>
          <w:color w:val="FF0000"/>
          <w:szCs w:val="21"/>
        </w:rPr>
        <w:t>奥威尔的书店回忆》（</w:t>
      </w:r>
      <w:r>
        <w:rPr>
          <w:b/>
          <w:bCs/>
          <w:i/>
          <w:color w:val="FF0000"/>
          <w:szCs w:val="21"/>
        </w:rPr>
        <w:t>Orwell's Bookshop Memories</w:t>
      </w:r>
      <w:r>
        <w:rPr>
          <w:rFonts w:hint="eastAsia" w:ascii="宋体" w:hAnsi="宋体"/>
          <w:b/>
          <w:bCs/>
          <w:color w:val="FF0000"/>
          <w:szCs w:val="21"/>
        </w:rPr>
        <w:t>）和《怪异的顾客在书店里说的事情》（</w:t>
      </w:r>
      <w:r>
        <w:rPr>
          <w:b/>
          <w:bCs/>
          <w:i/>
          <w:color w:val="FF0000"/>
          <w:szCs w:val="21"/>
        </w:rPr>
        <w:t>Weird Things Customers Say in Bookshops</w:t>
      </w:r>
      <w:r>
        <w:rPr>
          <w:rFonts w:hint="eastAsia" w:ascii="宋体" w:hAnsi="宋体"/>
          <w:b/>
          <w:bCs/>
          <w:color w:val="FF0000"/>
          <w:szCs w:val="21"/>
        </w:rPr>
        <w:t xml:space="preserve">）的结合体 </w:t>
      </w:r>
      <w:r>
        <w:rPr>
          <w:rFonts w:ascii="宋体" w:hAnsi="宋体"/>
          <w:b/>
          <w:bCs/>
          <w:color w:val="FF0000"/>
          <w:szCs w:val="21"/>
        </w:rPr>
        <w:t xml:space="preserve">– </w:t>
      </w:r>
      <w:r>
        <w:rPr>
          <w:rFonts w:hint="eastAsia" w:ascii="宋体" w:hAnsi="宋体"/>
          <w:b/>
          <w:bCs/>
          <w:color w:val="FF0000"/>
          <w:szCs w:val="21"/>
        </w:rPr>
        <w:t>但仍带有肖恩标志性的愤世嫉俗的风格。</w:t>
      </w:r>
    </w:p>
    <w:p w14:paraId="65E81A5C">
      <w:pPr>
        <w:rPr>
          <w:rFonts w:hint="eastAsia"/>
          <w:b/>
          <w:bCs/>
          <w:color w:val="000000"/>
          <w:szCs w:val="21"/>
        </w:rPr>
      </w:pPr>
    </w:p>
    <w:p w14:paraId="4A217935">
      <w:pPr>
        <w:rPr>
          <w:b/>
          <w:bCs/>
          <w:color w:val="000000"/>
          <w:szCs w:val="21"/>
        </w:rPr>
      </w:pPr>
      <w:bookmarkStart w:id="13" w:name="OLE_LINK27"/>
      <w:bookmarkStart w:id="14" w:name="OLE_LINK28"/>
      <w:r>
        <w:rPr>
          <w:rFonts w:hint="eastAsia" w:eastAsia="宋体"/>
          <w:b/>
          <w:bCs/>
          <w:color w:val="000000"/>
          <w:szCs w:val="21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3972560</wp:posOffset>
            </wp:positionH>
            <wp:positionV relativeFrom="paragraph">
              <wp:posOffset>92075</wp:posOffset>
            </wp:positionV>
            <wp:extent cx="1355725" cy="2246630"/>
            <wp:effectExtent l="0" t="0" r="635" b="8890"/>
            <wp:wrapSquare wrapText="bothSides"/>
            <wp:docPr id="2" name="图片 402" descr="QQ20260824-142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02" descr="QQ20260824-14284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55725" cy="224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5782741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中简本出版记录</w:t>
      </w:r>
    </w:p>
    <w:p w14:paraId="175D2920">
      <w:pPr>
        <w:rPr>
          <w:rFonts w:hint="eastAsia" w:eastAsia="宋体"/>
          <w:b/>
          <w:bCs/>
          <w:color w:val="000000"/>
          <w:szCs w:val="21"/>
          <w:lang w:eastAsia="zh-CN"/>
        </w:rPr>
      </w:pPr>
      <w:r>
        <w:rPr>
          <w:b/>
          <w:bCs/>
          <w:color w:val="000000"/>
          <w:szCs w:val="21"/>
        </w:rPr>
        <w:t>书  名：《</w:t>
      </w:r>
      <w:r>
        <w:rPr>
          <w:rFonts w:hint="eastAsia"/>
          <w:b/>
          <w:bCs/>
          <w:color w:val="000000"/>
          <w:szCs w:val="21"/>
        </w:rPr>
        <w:t>书店里的七种人</w:t>
      </w:r>
      <w:r>
        <w:rPr>
          <w:b/>
          <w:bCs/>
          <w:color w:val="000000"/>
          <w:szCs w:val="21"/>
        </w:rPr>
        <w:t>》</w:t>
      </w:r>
    </w:p>
    <w:p w14:paraId="1C102A46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  者：</w:t>
      </w:r>
      <w:r>
        <w:rPr>
          <w:rFonts w:hint="eastAsia"/>
          <w:b/>
          <w:bCs/>
          <w:color w:val="000000"/>
          <w:szCs w:val="21"/>
        </w:rPr>
        <w:t xml:space="preserve"> [英]肖恩·白塞尔</w:t>
      </w:r>
    </w:p>
    <w:p w14:paraId="2668DCF9">
      <w:pPr>
        <w:rPr>
          <w:rFonts w:hint="eastAsia"/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出版社: 北京联合出版公司</w:t>
      </w:r>
    </w:p>
    <w:p w14:paraId="395FBDA2">
      <w:pPr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出品方: 明室Lucida</w:t>
      </w:r>
    </w:p>
    <w:p w14:paraId="1F71CE13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译  者：</w:t>
      </w:r>
      <w:r>
        <w:rPr>
          <w:rFonts w:hint="eastAsia"/>
          <w:b/>
          <w:bCs/>
          <w:color w:val="000000"/>
          <w:szCs w:val="21"/>
        </w:rPr>
        <w:t xml:space="preserve"> 姚瑶 </w:t>
      </w:r>
      <w:r>
        <w:rPr>
          <w:b/>
          <w:bCs/>
          <w:color w:val="000000"/>
          <w:szCs w:val="21"/>
        </w:rPr>
        <w:br w:type="textWrapping"/>
      </w:r>
      <w:r>
        <w:rPr>
          <w:b/>
          <w:bCs/>
          <w:color w:val="000000"/>
          <w:szCs w:val="21"/>
        </w:rPr>
        <w:t>出版年：</w:t>
      </w:r>
      <w:r>
        <w:rPr>
          <w:rFonts w:hint="eastAsia"/>
          <w:b/>
          <w:bCs/>
          <w:color w:val="000000"/>
          <w:szCs w:val="21"/>
        </w:rPr>
        <w:t>20</w:t>
      </w:r>
      <w:r>
        <w:rPr>
          <w:rFonts w:hint="eastAsia"/>
          <w:b/>
          <w:bCs/>
          <w:color w:val="000000"/>
          <w:szCs w:val="21"/>
          <w:lang w:val="en-US" w:eastAsia="zh-CN"/>
        </w:rPr>
        <w:t>21</w:t>
      </w:r>
      <w:r>
        <w:rPr>
          <w:b/>
          <w:bCs/>
          <w:color w:val="000000"/>
          <w:szCs w:val="21"/>
        </w:rPr>
        <w:t>年</w:t>
      </w:r>
      <w:r>
        <w:rPr>
          <w:rFonts w:hint="eastAsia"/>
          <w:b/>
          <w:bCs/>
          <w:color w:val="000000"/>
          <w:szCs w:val="21"/>
        </w:rPr>
        <w:t>9月</w:t>
      </w:r>
      <w:r>
        <w:rPr>
          <w:b/>
          <w:bCs/>
          <w:color w:val="000000"/>
          <w:szCs w:val="21"/>
        </w:rPr>
        <w:br w:type="textWrapping"/>
      </w:r>
      <w:r>
        <w:rPr>
          <w:b/>
          <w:bCs/>
          <w:color w:val="000000"/>
          <w:szCs w:val="21"/>
        </w:rPr>
        <w:t>页  数：</w:t>
      </w:r>
      <w:r>
        <w:rPr>
          <w:rFonts w:hint="eastAsia"/>
          <w:b/>
          <w:bCs/>
          <w:color w:val="000000"/>
          <w:szCs w:val="21"/>
        </w:rPr>
        <w:t>2</w:t>
      </w:r>
      <w:r>
        <w:rPr>
          <w:rFonts w:hint="eastAsia"/>
          <w:b/>
          <w:bCs/>
          <w:color w:val="000000"/>
          <w:szCs w:val="21"/>
          <w:lang w:val="en-US" w:eastAsia="zh-CN"/>
        </w:rPr>
        <w:t>08</w:t>
      </w:r>
      <w:r>
        <w:rPr>
          <w:b/>
          <w:bCs/>
          <w:color w:val="000000"/>
          <w:szCs w:val="21"/>
        </w:rPr>
        <w:t>页</w:t>
      </w:r>
    </w:p>
    <w:p w14:paraId="312EEE49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定  价：</w:t>
      </w:r>
      <w:r>
        <w:rPr>
          <w:rFonts w:hint="eastAsia"/>
          <w:b/>
          <w:bCs/>
          <w:color w:val="000000"/>
          <w:szCs w:val="21"/>
          <w:lang w:val="en-US" w:eastAsia="zh-CN"/>
        </w:rPr>
        <w:t>49.8</w:t>
      </w:r>
      <w:r>
        <w:rPr>
          <w:b/>
          <w:bCs/>
          <w:color w:val="000000"/>
          <w:szCs w:val="21"/>
        </w:rPr>
        <w:t>元</w:t>
      </w:r>
    </w:p>
    <w:p w14:paraId="379B8942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装  帧：</w:t>
      </w:r>
      <w:r>
        <w:rPr>
          <w:rFonts w:hint="eastAsia"/>
          <w:b/>
          <w:bCs/>
          <w:color w:val="000000"/>
          <w:szCs w:val="21"/>
          <w:lang w:val="en-US" w:eastAsia="zh-CN"/>
        </w:rPr>
        <w:t>精</w:t>
      </w:r>
      <w:r>
        <w:rPr>
          <w:rFonts w:hint="eastAsia"/>
          <w:b/>
          <w:bCs/>
          <w:color w:val="000000"/>
          <w:szCs w:val="21"/>
        </w:rPr>
        <w:t>装</w:t>
      </w:r>
    </w:p>
    <w:p w14:paraId="616193C3">
      <w:pPr>
        <w:rPr>
          <w:b/>
          <w:bCs/>
          <w:color w:val="000000"/>
          <w:szCs w:val="21"/>
        </w:rPr>
      </w:pPr>
    </w:p>
    <w:p w14:paraId="4966B4F2">
      <w:pPr>
        <w:rPr>
          <w:b/>
          <w:bCs/>
          <w:color w:val="000000"/>
          <w:szCs w:val="21"/>
        </w:rPr>
      </w:pPr>
    </w:p>
    <w:p w14:paraId="4907FA53">
      <w:pPr>
        <w:rPr>
          <w:rFonts w:hint="eastAsia"/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51B35EA4">
      <w:pPr>
        <w:ind w:firstLine="420" w:firstLineChars="200"/>
        <w:rPr>
          <w:rFonts w:hint="eastAsia"/>
          <w:iCs/>
          <w:color w:val="000000"/>
          <w:kern w:val="0"/>
          <w:szCs w:val="21"/>
        </w:rPr>
      </w:pPr>
    </w:p>
    <w:p w14:paraId="06B495CC">
      <w:pPr>
        <w:ind w:firstLine="420" w:firstLineChars="200"/>
        <w:rPr>
          <w:rFonts w:hint="eastAsia"/>
          <w:iCs/>
          <w:color w:val="000000"/>
          <w:kern w:val="0"/>
          <w:szCs w:val="21"/>
        </w:rPr>
      </w:pPr>
      <w:r>
        <w:rPr>
          <w:rFonts w:hint="eastAsia"/>
          <w:iCs/>
          <w:color w:val="000000"/>
          <w:kern w:val="0"/>
          <w:szCs w:val="21"/>
        </w:rPr>
        <w:t>作为苏格兰最大的二手书店店主，在二十年的书店经营生涯中，肖恩·白塞尔几乎见识过所有类型的读者：喋喋不休的文学教授、喜爱炫学的行业专家、拖家带口的年轻夫妇、无所事事的退休老人……这些形色各异的读者，在让店员头疼不已的同时，也为本来沉闷的书店生活平添了鲜活的人情味。</w:t>
      </w:r>
    </w:p>
    <w:p w14:paraId="0EECE5F2">
      <w:pPr>
        <w:ind w:firstLine="420" w:firstLineChars="200"/>
        <w:rPr>
          <w:rFonts w:hint="eastAsia"/>
          <w:iCs/>
          <w:color w:val="000000"/>
          <w:kern w:val="0"/>
          <w:szCs w:val="21"/>
        </w:rPr>
      </w:pPr>
    </w:p>
    <w:p w14:paraId="0949FA56">
      <w:pPr>
        <w:ind w:firstLine="420" w:firstLineChars="200"/>
        <w:rPr>
          <w:rFonts w:hint="eastAsia"/>
          <w:iCs/>
          <w:color w:val="000000"/>
          <w:kern w:val="0"/>
          <w:szCs w:val="21"/>
        </w:rPr>
      </w:pPr>
      <w:r>
        <w:rPr>
          <w:rFonts w:hint="eastAsia"/>
          <w:iCs/>
          <w:color w:val="000000"/>
          <w:kern w:val="0"/>
          <w:szCs w:val="21"/>
        </w:rPr>
        <w:t>在本书中，肖恩将这些读者分为七个大类，以幽默、尖刻的文风逐一吐槽了自己的“衣食父母”，让人捧腹大笑之余，也不禁为这种独特的情感联结而心生暖意。</w:t>
      </w:r>
    </w:p>
    <w:p w14:paraId="73050652">
      <w:pPr>
        <w:ind w:firstLine="420" w:firstLineChars="200"/>
        <w:rPr>
          <w:rFonts w:hint="eastAsia"/>
          <w:iCs/>
          <w:color w:val="000000"/>
          <w:kern w:val="0"/>
          <w:szCs w:val="21"/>
        </w:rPr>
      </w:pPr>
    </w:p>
    <w:p w14:paraId="68B0E88A">
      <w:pPr>
        <w:widowControl/>
        <w:shd w:val="clear" w:color="auto" w:fill="FFFFFF"/>
        <w:rPr>
          <w:rFonts w:hint="eastAsia"/>
          <w:b/>
          <w:color w:val="000000"/>
          <w:kern w:val="0"/>
          <w:szCs w:val="21"/>
          <w:lang w:val="en"/>
        </w:rPr>
      </w:pPr>
      <w:r>
        <w:rPr>
          <w:b/>
          <w:color w:val="000000"/>
          <w:kern w:val="0"/>
          <w:szCs w:val="21"/>
          <w:lang w:val="en"/>
        </w:rPr>
        <w:t>作者简介：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Start w:id="15" w:name="productDetails"/>
      <w:bookmarkEnd w:id="15"/>
    </w:p>
    <w:p w14:paraId="28A5B503">
      <w:pPr>
        <w:autoSpaceDE w:val="0"/>
        <w:autoSpaceDN w:val="0"/>
        <w:adjustRightInd w:val="0"/>
        <w:rPr>
          <w:iCs/>
          <w:color w:val="000000"/>
          <w:kern w:val="0"/>
          <w:szCs w:val="21"/>
        </w:rPr>
      </w:pPr>
    </w:p>
    <w:p w14:paraId="47F796D0">
      <w:pPr>
        <w:autoSpaceDE w:val="0"/>
        <w:autoSpaceDN w:val="0"/>
        <w:adjustRightInd w:val="0"/>
        <w:ind w:firstLine="422" w:firstLineChars="200"/>
        <w:rPr>
          <w:rFonts w:hint="eastAsia"/>
          <w:b w:val="0"/>
          <w:bCs/>
          <w:iCs/>
          <w:color w:val="000000"/>
          <w:kern w:val="0"/>
          <w:szCs w:val="21"/>
        </w:rPr>
      </w:pPr>
      <w:r>
        <w:rPr>
          <w:rFonts w:hint="eastAsia"/>
          <w:b/>
          <w:lang/>
        </w:rPr>
        <w:t>肖恩·</w:t>
      </w:r>
      <w:r>
        <w:rPr>
          <w:rFonts w:hint="eastAsia"/>
          <w:b/>
          <w:lang w:val="en-US" w:eastAsia="zh-CN"/>
        </w:rPr>
        <w:t>白</w:t>
      </w:r>
      <w:r>
        <w:rPr>
          <w:rFonts w:hint="eastAsia"/>
          <w:b/>
          <w:lang/>
        </w:rPr>
        <w:t>塞尔（</w:t>
      </w:r>
      <w:r>
        <w:rPr>
          <w:b/>
          <w:lang/>
        </w:rPr>
        <w:t>Shaun Bythell</w:t>
      </w:r>
      <w:r>
        <w:rPr>
          <w:rFonts w:hint="eastAsia"/>
          <w:b/>
          <w:lang/>
        </w:rPr>
        <w:t>）</w:t>
      </w:r>
      <w:r>
        <w:rPr>
          <w:rFonts w:hint="eastAsia"/>
          <w:b w:val="0"/>
          <w:bCs/>
          <w:lang w:val="en-US" w:eastAsia="zh-CN"/>
        </w:rPr>
        <w:t>是</w:t>
      </w:r>
      <w:r>
        <w:rPr>
          <w:rFonts w:hint="eastAsia"/>
          <w:b w:val="0"/>
          <w:bCs/>
          <w:lang/>
        </w:rPr>
        <w:t>苏格兰最大的二手书店店主，其店名即为“书店”（The Book Shop）。因其幽默、毒舌的书店老板形象而走红于网络。除了日常经营书店、搜集古书和珍本之外，肖恩也是威格敦图书节的组织者之一，长期致力于推广书本文化。2017年他出版了第一部作品《书店日记》，该书在读者和媒体中反响热烈，成为当年英国书市黑马。《书店里的七种人》是其备受期待的最新作品。</w:t>
      </w:r>
    </w:p>
    <w:p w14:paraId="469D1C25">
      <w:pPr>
        <w:autoSpaceDE w:val="0"/>
        <w:autoSpaceDN w:val="0"/>
        <w:adjustRightInd w:val="0"/>
        <w:rPr>
          <w:rFonts w:hint="eastAsia"/>
          <w:b/>
          <w:kern w:val="0"/>
          <w:szCs w:val="21"/>
        </w:rPr>
      </w:pPr>
    </w:p>
    <w:p w14:paraId="54BF5212">
      <w:pPr>
        <w:autoSpaceDE w:val="0"/>
        <w:autoSpaceDN w:val="0"/>
        <w:adjustRightInd w:val="0"/>
        <w:rPr>
          <w:rFonts w:hint="eastAsia"/>
          <w:b/>
          <w:kern w:val="0"/>
          <w:szCs w:val="21"/>
        </w:rPr>
      </w:pPr>
      <w:r>
        <w:rPr>
          <w:rFonts w:hint="eastAsia"/>
          <w:b/>
          <w:kern w:val="0"/>
          <w:szCs w:val="21"/>
        </w:rPr>
        <w:t>媒体评价：</w:t>
      </w:r>
    </w:p>
    <w:p w14:paraId="43CCD273">
      <w:pPr>
        <w:rPr>
          <w:iCs/>
          <w:color w:val="000000"/>
          <w:kern w:val="0"/>
          <w:szCs w:val="21"/>
        </w:rPr>
      </w:pPr>
    </w:p>
    <w:p w14:paraId="53CF2045">
      <w:pPr>
        <w:autoSpaceDE w:val="0"/>
        <w:autoSpaceDN w:val="0"/>
        <w:adjustRightInd w:val="0"/>
        <w:ind w:firstLine="420" w:firstLineChars="200"/>
        <w:jc w:val="left"/>
        <w:rPr>
          <w:rFonts w:hint="eastAsia"/>
          <w:iCs/>
          <w:color w:val="000000"/>
          <w:kern w:val="0"/>
          <w:szCs w:val="21"/>
        </w:rPr>
      </w:pPr>
      <w:r>
        <w:rPr>
          <w:rFonts w:hint="eastAsia"/>
          <w:iCs/>
          <w:color w:val="000000"/>
          <w:kern w:val="0"/>
          <w:szCs w:val="21"/>
        </w:rPr>
        <w:t>“温暖、诙谐，有趣到让人忍不住哈哈大笑。”</w:t>
      </w:r>
    </w:p>
    <w:p w14:paraId="62D712C7">
      <w:pPr>
        <w:autoSpaceDE w:val="0"/>
        <w:autoSpaceDN w:val="0"/>
        <w:adjustRightInd w:val="0"/>
        <w:jc w:val="right"/>
        <w:rPr>
          <w:rFonts w:hint="eastAsia"/>
          <w:iCs/>
          <w:color w:val="000000"/>
          <w:kern w:val="0"/>
          <w:szCs w:val="21"/>
        </w:rPr>
      </w:pPr>
      <w:r>
        <w:rPr>
          <w:rFonts w:hint="eastAsia"/>
          <w:iCs/>
          <w:color w:val="000000"/>
          <w:kern w:val="0"/>
          <w:szCs w:val="21"/>
        </w:rPr>
        <w:t>——《每日邮报》</w:t>
      </w:r>
    </w:p>
    <w:p w14:paraId="719E9E30">
      <w:pPr>
        <w:autoSpaceDE w:val="0"/>
        <w:autoSpaceDN w:val="0"/>
        <w:adjustRightInd w:val="0"/>
        <w:jc w:val="left"/>
        <w:rPr>
          <w:rFonts w:hint="eastAsia"/>
          <w:iCs/>
          <w:color w:val="000000"/>
          <w:kern w:val="0"/>
          <w:szCs w:val="21"/>
        </w:rPr>
      </w:pPr>
    </w:p>
    <w:p w14:paraId="116B25BE">
      <w:pPr>
        <w:autoSpaceDE w:val="0"/>
        <w:autoSpaceDN w:val="0"/>
        <w:adjustRightInd w:val="0"/>
        <w:ind w:firstLine="420" w:firstLineChars="200"/>
        <w:jc w:val="left"/>
        <w:rPr>
          <w:rFonts w:hint="eastAsia"/>
          <w:iCs/>
          <w:color w:val="000000"/>
          <w:kern w:val="0"/>
          <w:szCs w:val="21"/>
        </w:rPr>
      </w:pPr>
      <w:r>
        <w:rPr>
          <w:rFonts w:hint="eastAsia"/>
          <w:iCs/>
          <w:color w:val="000000"/>
          <w:kern w:val="0"/>
          <w:szCs w:val="21"/>
        </w:rPr>
        <w:t>“白塞尔在这本书里玩得很开心，这种快乐极具感染力。”</w:t>
      </w:r>
    </w:p>
    <w:p w14:paraId="357FC0FA">
      <w:pPr>
        <w:autoSpaceDE w:val="0"/>
        <w:autoSpaceDN w:val="0"/>
        <w:adjustRightInd w:val="0"/>
        <w:jc w:val="right"/>
        <w:rPr>
          <w:rFonts w:hint="eastAsia"/>
          <w:iCs/>
          <w:color w:val="000000"/>
          <w:kern w:val="0"/>
          <w:szCs w:val="21"/>
        </w:rPr>
      </w:pPr>
      <w:r>
        <w:rPr>
          <w:rFonts w:hint="eastAsia"/>
          <w:iCs/>
          <w:color w:val="000000"/>
          <w:kern w:val="0"/>
          <w:szCs w:val="21"/>
        </w:rPr>
        <w:t>——《苏格兰人》</w:t>
      </w:r>
    </w:p>
    <w:p w14:paraId="24A30488">
      <w:pPr>
        <w:autoSpaceDE w:val="0"/>
        <w:autoSpaceDN w:val="0"/>
        <w:adjustRightInd w:val="0"/>
        <w:jc w:val="left"/>
        <w:rPr>
          <w:rFonts w:hint="eastAsia"/>
          <w:iCs/>
          <w:color w:val="000000"/>
          <w:kern w:val="0"/>
          <w:szCs w:val="21"/>
        </w:rPr>
      </w:pPr>
    </w:p>
    <w:p w14:paraId="22F75785">
      <w:pPr>
        <w:autoSpaceDE w:val="0"/>
        <w:autoSpaceDN w:val="0"/>
        <w:adjustRightInd w:val="0"/>
        <w:ind w:firstLine="420" w:firstLineChars="200"/>
        <w:jc w:val="left"/>
        <w:rPr>
          <w:rFonts w:hint="eastAsia"/>
          <w:iCs/>
          <w:color w:val="000000"/>
          <w:kern w:val="0"/>
          <w:szCs w:val="21"/>
        </w:rPr>
      </w:pPr>
      <w:r>
        <w:rPr>
          <w:rFonts w:hint="eastAsia"/>
          <w:iCs/>
          <w:color w:val="000000"/>
          <w:kern w:val="0"/>
          <w:szCs w:val="21"/>
        </w:rPr>
        <w:t>“精湛的吐槽表演……厌世情绪中还带着阵阵甜蜜。”</w:t>
      </w:r>
    </w:p>
    <w:p w14:paraId="51A1BD67">
      <w:pPr>
        <w:autoSpaceDE w:val="0"/>
        <w:autoSpaceDN w:val="0"/>
        <w:adjustRightInd w:val="0"/>
        <w:jc w:val="right"/>
        <w:rPr>
          <w:rFonts w:hint="eastAsia"/>
          <w:iCs/>
          <w:color w:val="000000"/>
          <w:kern w:val="0"/>
          <w:szCs w:val="21"/>
        </w:rPr>
      </w:pPr>
      <w:r>
        <w:rPr>
          <w:rFonts w:hint="eastAsia"/>
          <w:iCs/>
          <w:color w:val="000000"/>
          <w:kern w:val="0"/>
          <w:szCs w:val="21"/>
        </w:rPr>
        <w:t>——《卫报》</w:t>
      </w:r>
    </w:p>
    <w:p w14:paraId="39B2AE86">
      <w:pPr>
        <w:autoSpaceDE w:val="0"/>
        <w:autoSpaceDN w:val="0"/>
        <w:adjustRightInd w:val="0"/>
        <w:jc w:val="left"/>
        <w:rPr>
          <w:rFonts w:hint="eastAsia"/>
          <w:iCs/>
          <w:color w:val="000000"/>
          <w:kern w:val="0"/>
          <w:szCs w:val="21"/>
        </w:rPr>
      </w:pPr>
    </w:p>
    <w:p w14:paraId="6D239D7E">
      <w:pPr>
        <w:autoSpaceDE w:val="0"/>
        <w:autoSpaceDN w:val="0"/>
        <w:adjustRightInd w:val="0"/>
        <w:ind w:firstLine="420" w:firstLineChars="200"/>
        <w:jc w:val="left"/>
        <w:rPr>
          <w:rFonts w:hint="eastAsia"/>
          <w:iCs/>
          <w:color w:val="000000"/>
          <w:kern w:val="0"/>
          <w:szCs w:val="21"/>
        </w:rPr>
      </w:pPr>
      <w:r>
        <w:rPr>
          <w:rFonts w:hint="eastAsia"/>
          <w:iCs/>
          <w:color w:val="000000"/>
          <w:kern w:val="0"/>
          <w:szCs w:val="21"/>
        </w:rPr>
        <w:t>“一场温和的人类喜剧所需的要素全在此齐备，像一包水果硬糖般抚慰人心，让人忍不住想要掏出品尝。”</w:t>
      </w:r>
    </w:p>
    <w:p w14:paraId="42D4FA15">
      <w:pPr>
        <w:autoSpaceDE w:val="0"/>
        <w:autoSpaceDN w:val="0"/>
        <w:adjustRightInd w:val="0"/>
        <w:jc w:val="right"/>
        <w:rPr>
          <w:rFonts w:hint="eastAsia"/>
          <w:iCs/>
          <w:color w:val="000000"/>
          <w:kern w:val="0"/>
          <w:szCs w:val="21"/>
        </w:rPr>
      </w:pPr>
      <w:r>
        <w:rPr>
          <w:rFonts w:hint="eastAsia"/>
          <w:iCs/>
          <w:color w:val="000000"/>
          <w:kern w:val="0"/>
          <w:szCs w:val="21"/>
        </w:rPr>
        <w:t>——Literary Review</w:t>
      </w:r>
    </w:p>
    <w:p w14:paraId="2FBCCA09">
      <w:pPr>
        <w:autoSpaceDE w:val="0"/>
        <w:autoSpaceDN w:val="0"/>
        <w:adjustRightInd w:val="0"/>
        <w:jc w:val="left"/>
        <w:rPr>
          <w:rFonts w:hint="eastAsia"/>
          <w:iCs/>
          <w:color w:val="000000"/>
          <w:kern w:val="0"/>
          <w:szCs w:val="21"/>
        </w:rPr>
      </w:pPr>
    </w:p>
    <w:p w14:paraId="0C1C81A0">
      <w:pPr>
        <w:autoSpaceDE w:val="0"/>
        <w:autoSpaceDN w:val="0"/>
        <w:adjustRightInd w:val="0"/>
        <w:ind w:firstLine="420" w:firstLineChars="200"/>
        <w:jc w:val="left"/>
        <w:rPr>
          <w:rFonts w:hint="eastAsia"/>
          <w:iCs/>
          <w:color w:val="000000"/>
          <w:kern w:val="0"/>
          <w:szCs w:val="21"/>
        </w:rPr>
      </w:pPr>
      <w:r>
        <w:rPr>
          <w:rFonts w:hint="eastAsia"/>
          <w:iCs/>
          <w:color w:val="000000"/>
          <w:kern w:val="0"/>
          <w:szCs w:val="21"/>
        </w:rPr>
        <w:t>“任何一个读者，如果在圣诞日的早晨在自己袜子里发现这本书，都应该感到幸运……它包含了足够多的笑料，是一本绝佳的消遣读物。”</w:t>
      </w:r>
    </w:p>
    <w:p w14:paraId="75A4F568">
      <w:pPr>
        <w:autoSpaceDE w:val="0"/>
        <w:autoSpaceDN w:val="0"/>
        <w:adjustRightInd w:val="0"/>
        <w:jc w:val="right"/>
        <w:rPr>
          <w:rFonts w:hint="eastAsia"/>
          <w:iCs/>
          <w:color w:val="000000"/>
          <w:kern w:val="0"/>
          <w:szCs w:val="21"/>
        </w:rPr>
      </w:pPr>
      <w:r>
        <w:rPr>
          <w:rFonts w:hint="eastAsia"/>
          <w:iCs/>
          <w:color w:val="000000"/>
          <w:kern w:val="0"/>
          <w:szCs w:val="21"/>
        </w:rPr>
        <w:t>——Bookmunch</w:t>
      </w:r>
    </w:p>
    <w:p w14:paraId="0C95F5AD">
      <w:pPr>
        <w:autoSpaceDE w:val="0"/>
        <w:autoSpaceDN w:val="0"/>
        <w:adjustRightInd w:val="0"/>
        <w:rPr>
          <w:kern w:val="0"/>
          <w:szCs w:val="21"/>
        </w:rPr>
      </w:pPr>
    </w:p>
    <w:p w14:paraId="24162FE3">
      <w:pPr>
        <w:autoSpaceDE w:val="0"/>
        <w:autoSpaceDN w:val="0"/>
        <w:adjustRightInd w:val="0"/>
        <w:rPr>
          <w:kern w:val="0"/>
          <w:szCs w:val="21"/>
        </w:rPr>
      </w:pPr>
    </w:p>
    <w:p w14:paraId="4303BA21">
      <w:pPr>
        <w:shd w:val="clear" w:color="auto" w:fill="FFFFFF"/>
        <w:jc w:val="center"/>
        <w:rPr>
          <w:rFonts w:hint="eastAsia"/>
          <w:b/>
          <w:bCs/>
          <w:color w:val="000000"/>
          <w:szCs w:val="21"/>
          <w:lang w:val="en-US" w:eastAsia="zh-CN"/>
        </w:rPr>
      </w:pPr>
      <w:bookmarkStart w:id="16" w:name="OLE_LINK31"/>
      <w:bookmarkStart w:id="17" w:name="OLE_LINK32"/>
      <w:bookmarkStart w:id="18" w:name="OLE_LINK1"/>
      <w:bookmarkStart w:id="19" w:name="OLE_LINK2"/>
      <w:bookmarkStart w:id="20" w:name="OLE_LINK38"/>
      <w:bookmarkStart w:id="21" w:name="OLE_LINK43"/>
      <w:bookmarkStart w:id="22" w:name="OLE_LINK3"/>
      <w:bookmarkStart w:id="23" w:name="OLE_LINK26"/>
      <w:bookmarkStart w:id="24" w:name="OLE_LINK12"/>
      <w:bookmarkStart w:id="25" w:name="OLE_LINK46"/>
      <w:bookmarkStart w:id="26" w:name="OLE_LINK10"/>
      <w:bookmarkStart w:id="27" w:name="OLE_LINK4"/>
      <w:bookmarkStart w:id="28" w:name="OLE_LINK59"/>
      <w:bookmarkStart w:id="29" w:name="OLE_LINK7"/>
      <w:r>
        <w:rPr>
          <w:rFonts w:hint="eastAsia"/>
          <w:b/>
          <w:bCs/>
          <w:color w:val="000000"/>
          <w:szCs w:val="21"/>
          <w:lang w:val="en-US" w:eastAsia="zh-CN"/>
        </w:rPr>
        <w:t>全书目录</w:t>
      </w:r>
    </w:p>
    <w:p w14:paraId="7EF97AC2">
      <w:pPr>
        <w:shd w:val="clear" w:color="auto" w:fill="FFFFFF"/>
        <w:jc w:val="center"/>
        <w:rPr>
          <w:rFonts w:hint="eastAsia"/>
          <w:b/>
          <w:bCs/>
          <w:color w:val="000000"/>
          <w:szCs w:val="21"/>
          <w:lang w:val="en-US" w:eastAsia="zh-CN"/>
        </w:rPr>
      </w:pPr>
    </w:p>
    <w:p w14:paraId="7BA2C17C">
      <w:pPr>
        <w:shd w:val="clear" w:color="auto" w:fill="FFFFFF"/>
        <w:jc w:val="center"/>
        <w:rPr>
          <w:rFonts w:hint="default"/>
          <w:b/>
          <w:bCs/>
          <w:color w:val="000000"/>
          <w:szCs w:val="21"/>
          <w:lang w:val="en-US" w:eastAsia="zh-CN"/>
        </w:rPr>
      </w:pPr>
      <w:r>
        <w:rPr>
          <w:rFonts w:hint="default"/>
          <w:b/>
          <w:bCs/>
          <w:color w:val="000000"/>
          <w:szCs w:val="21"/>
          <w:lang w:val="en-US" w:eastAsia="zh-CN"/>
        </w:rPr>
        <w:t>楔 子 001</w:t>
      </w:r>
    </w:p>
    <w:p w14:paraId="3567D7E2">
      <w:pPr>
        <w:shd w:val="clear" w:color="auto" w:fill="FFFFFF"/>
        <w:jc w:val="center"/>
        <w:rPr>
          <w:rFonts w:hint="default"/>
          <w:b/>
          <w:bCs/>
          <w:color w:val="000000"/>
          <w:szCs w:val="21"/>
          <w:lang w:val="en-US" w:eastAsia="zh-CN"/>
        </w:rPr>
      </w:pPr>
      <w:r>
        <w:rPr>
          <w:rFonts w:hint="default"/>
          <w:b/>
          <w:bCs/>
          <w:color w:val="000000"/>
          <w:szCs w:val="21"/>
          <w:lang w:val="en-US" w:eastAsia="zh-CN"/>
        </w:rPr>
        <w:t>1　属：Peritus（专家） 009</w:t>
      </w:r>
    </w:p>
    <w:p w14:paraId="137FDFC3">
      <w:pPr>
        <w:shd w:val="clear" w:color="auto" w:fill="FFFFFF"/>
        <w:jc w:val="center"/>
        <w:rPr>
          <w:rFonts w:hint="default"/>
          <w:b/>
          <w:bCs/>
          <w:color w:val="000000"/>
          <w:szCs w:val="21"/>
          <w:lang w:val="en-US" w:eastAsia="zh-CN"/>
        </w:rPr>
      </w:pPr>
      <w:r>
        <w:rPr>
          <w:rFonts w:hint="default"/>
          <w:b/>
          <w:bCs/>
          <w:color w:val="000000"/>
          <w:szCs w:val="21"/>
          <w:lang w:val="en-US" w:eastAsia="zh-CN"/>
        </w:rPr>
        <w:t>2　属：Familia Juvenis（年轻家庭） 039</w:t>
      </w:r>
    </w:p>
    <w:p w14:paraId="6D8F7F5A">
      <w:pPr>
        <w:shd w:val="clear" w:color="auto" w:fill="FFFFFF"/>
        <w:jc w:val="center"/>
        <w:rPr>
          <w:rFonts w:hint="default"/>
          <w:b/>
          <w:bCs/>
          <w:color w:val="000000"/>
          <w:szCs w:val="21"/>
          <w:lang w:val="en-US" w:eastAsia="zh-CN"/>
        </w:rPr>
      </w:pPr>
      <w:r>
        <w:rPr>
          <w:rFonts w:hint="default"/>
          <w:b/>
          <w:bCs/>
          <w:color w:val="000000"/>
          <w:szCs w:val="21"/>
          <w:lang w:val="en-US" w:eastAsia="zh-CN"/>
        </w:rPr>
        <w:t>3　属：Homo qui maleficas amat（玄学术士） 059</w:t>
      </w:r>
    </w:p>
    <w:p w14:paraId="5BF3F463">
      <w:pPr>
        <w:shd w:val="clear" w:color="auto" w:fill="FFFFFF"/>
        <w:jc w:val="center"/>
        <w:rPr>
          <w:rFonts w:hint="default"/>
          <w:b/>
          <w:bCs/>
          <w:color w:val="000000"/>
          <w:szCs w:val="21"/>
          <w:lang w:val="en-US" w:eastAsia="zh-CN"/>
        </w:rPr>
      </w:pPr>
      <w:r>
        <w:rPr>
          <w:rFonts w:hint="default"/>
          <w:b/>
          <w:bCs/>
          <w:color w:val="000000"/>
          <w:szCs w:val="21"/>
          <w:lang w:val="en-US" w:eastAsia="zh-CN"/>
        </w:rPr>
        <w:t>4　属：Homo qui desidet（游手好闲之人） 083</w:t>
      </w:r>
    </w:p>
    <w:p w14:paraId="51BDFBC8">
      <w:pPr>
        <w:shd w:val="clear" w:color="auto" w:fill="FFFFFF"/>
        <w:jc w:val="center"/>
        <w:rPr>
          <w:rFonts w:hint="default"/>
          <w:b/>
          <w:bCs/>
          <w:color w:val="000000"/>
          <w:szCs w:val="21"/>
          <w:lang w:val="en-US" w:eastAsia="zh-CN"/>
        </w:rPr>
      </w:pPr>
      <w:r>
        <w:rPr>
          <w:rFonts w:hint="default"/>
          <w:b/>
          <w:bCs/>
          <w:color w:val="000000"/>
          <w:szCs w:val="21"/>
          <w:lang w:val="en-US" w:eastAsia="zh-CN"/>
        </w:rPr>
        <w:t>5　属：Senex cum barba（留胡子的退休老人） 109</w:t>
      </w:r>
    </w:p>
    <w:p w14:paraId="62D837A1">
      <w:pPr>
        <w:shd w:val="clear" w:color="auto" w:fill="FFFFFF"/>
        <w:jc w:val="center"/>
        <w:rPr>
          <w:rFonts w:hint="default"/>
          <w:b/>
          <w:bCs/>
          <w:color w:val="000000"/>
          <w:szCs w:val="21"/>
          <w:lang w:val="en-US" w:eastAsia="zh-CN"/>
        </w:rPr>
      </w:pPr>
      <w:r>
        <w:rPr>
          <w:rFonts w:hint="default"/>
          <w:b/>
          <w:bCs/>
          <w:color w:val="000000"/>
          <w:szCs w:val="21"/>
          <w:lang w:val="en-US" w:eastAsia="zh-CN"/>
        </w:rPr>
        <w:t>6　属：Viator non tacitus（不那么沉默的旅人） 133</w:t>
      </w:r>
    </w:p>
    <w:p w14:paraId="5BFEFD48">
      <w:pPr>
        <w:shd w:val="clear" w:color="auto" w:fill="FFFFFF"/>
        <w:jc w:val="center"/>
        <w:rPr>
          <w:rFonts w:hint="default"/>
          <w:b/>
          <w:bCs/>
          <w:color w:val="000000"/>
          <w:szCs w:val="21"/>
          <w:lang w:val="en-US" w:eastAsia="zh-CN"/>
        </w:rPr>
      </w:pPr>
      <w:r>
        <w:rPr>
          <w:rFonts w:hint="default"/>
          <w:b/>
          <w:bCs/>
          <w:color w:val="000000"/>
          <w:szCs w:val="21"/>
          <w:lang w:val="en-US" w:eastAsia="zh-CN"/>
        </w:rPr>
        <w:t>7　属：Parentum historiae studiosus（家族历史学家） 151</w:t>
      </w:r>
    </w:p>
    <w:p w14:paraId="797B4DD1">
      <w:pPr>
        <w:shd w:val="clear" w:color="auto" w:fill="FFFFFF"/>
        <w:jc w:val="center"/>
        <w:rPr>
          <w:rFonts w:hint="default"/>
          <w:b/>
          <w:bCs/>
          <w:color w:val="000000"/>
          <w:szCs w:val="21"/>
          <w:lang w:val="en-US" w:eastAsia="zh-CN"/>
        </w:rPr>
      </w:pPr>
      <w:r>
        <w:rPr>
          <w:rFonts w:hint="default"/>
          <w:b/>
          <w:bCs/>
          <w:color w:val="000000"/>
          <w:szCs w:val="21"/>
          <w:lang w:val="en-US" w:eastAsia="zh-CN"/>
        </w:rPr>
        <w:t>额外附赠 161</w:t>
      </w:r>
    </w:p>
    <w:p w14:paraId="38048CFC">
      <w:pPr>
        <w:shd w:val="clear" w:color="auto" w:fill="FFFFFF"/>
        <w:jc w:val="center"/>
        <w:rPr>
          <w:rFonts w:hint="default"/>
          <w:b/>
          <w:bCs/>
          <w:color w:val="000000"/>
          <w:szCs w:val="21"/>
          <w:lang w:val="en-US" w:eastAsia="zh-CN"/>
        </w:rPr>
      </w:pPr>
      <w:r>
        <w:rPr>
          <w:rFonts w:hint="default"/>
          <w:b/>
          <w:bCs/>
          <w:color w:val="000000"/>
          <w:szCs w:val="21"/>
          <w:lang w:val="en-US" w:eastAsia="zh-CN"/>
        </w:rPr>
        <w:t>8　属：Operarii（员工） 165</w:t>
      </w:r>
    </w:p>
    <w:p w14:paraId="240E6A86">
      <w:pPr>
        <w:shd w:val="clear" w:color="auto" w:fill="FFFFFF"/>
        <w:jc w:val="center"/>
        <w:rPr>
          <w:rFonts w:hint="default"/>
          <w:b/>
          <w:bCs/>
          <w:color w:val="000000"/>
          <w:szCs w:val="21"/>
          <w:lang w:val="en-US" w:eastAsia="zh-CN"/>
        </w:rPr>
      </w:pPr>
      <w:r>
        <w:rPr>
          <w:rFonts w:hint="default"/>
          <w:b/>
          <w:bCs/>
          <w:color w:val="000000"/>
          <w:szCs w:val="21"/>
          <w:lang w:val="en-US" w:eastAsia="zh-CN"/>
        </w:rPr>
        <w:t>增 补　 属：Cliens perfectus（完美顾客） 185</w:t>
      </w:r>
    </w:p>
    <w:p w14:paraId="1E77F887">
      <w:pPr>
        <w:shd w:val="clear" w:color="auto" w:fill="FFFFFF"/>
        <w:rPr>
          <w:rFonts w:hint="eastAsia"/>
          <w:b/>
          <w:bCs/>
          <w:color w:val="000000"/>
          <w:szCs w:val="21"/>
        </w:rPr>
      </w:pPr>
    </w:p>
    <w:p w14:paraId="6E214A2A">
      <w:pPr>
        <w:shd w:val="clear" w:color="auto" w:fill="FFFFFF"/>
        <w:rPr>
          <w:rFonts w:hint="eastAsia"/>
          <w:b/>
          <w:bCs/>
          <w:color w:val="000000"/>
          <w:szCs w:val="21"/>
        </w:rPr>
      </w:pP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 HYPERLINK "https://book.douban.com/subject/35545517/"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Style w:val="17"/>
          <w:rFonts w:ascii="宋体" w:hAnsi="宋体" w:eastAsia="宋体" w:cs="宋体"/>
          <w:sz w:val="24"/>
          <w:szCs w:val="24"/>
        </w:rPr>
        <w:t>书店里的七种人 (豆瓣)</w:t>
      </w:r>
      <w:r>
        <w:rPr>
          <w:rFonts w:ascii="宋体" w:hAnsi="宋体" w:eastAsia="宋体" w:cs="宋体"/>
          <w:sz w:val="24"/>
          <w:szCs w:val="24"/>
        </w:rPr>
        <w:fldChar w:fldCharType="end"/>
      </w:r>
    </w:p>
    <w:p w14:paraId="1FB59371">
      <w:pPr>
        <w:shd w:val="clear" w:color="auto" w:fill="FFFFFF"/>
        <w:rPr>
          <w:rFonts w:hint="eastAsia"/>
          <w:b/>
          <w:bCs/>
          <w:color w:val="000000"/>
          <w:szCs w:val="21"/>
        </w:rPr>
      </w:pPr>
    </w:p>
    <w:p w14:paraId="0C81DDCD">
      <w:pPr>
        <w:shd w:val="clear" w:color="auto" w:fill="FFFFFF"/>
        <w:rPr>
          <w:rFonts w:hint="eastAsia"/>
          <w:b/>
          <w:bCs/>
          <w:color w:val="000000"/>
          <w:szCs w:val="21"/>
        </w:rPr>
      </w:pPr>
    </w:p>
    <w:p w14:paraId="6111021D">
      <w:pPr>
        <w:shd w:val="clear" w:color="auto" w:fill="FFFFFF"/>
        <w:rPr>
          <w:rFonts w:hint="eastAsia"/>
          <w:b/>
          <w:bCs/>
          <w:color w:val="000000"/>
          <w:szCs w:val="21"/>
        </w:rPr>
      </w:pPr>
    </w:p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p w14:paraId="2B9251F6">
      <w:pPr>
        <w:shd w:val="clear" w:color="auto" w:fill="FFFFFF"/>
        <w:rPr>
          <w:rFonts w:hint="eastAsia"/>
          <w:b/>
          <w:bCs/>
          <w:color w:val="000000"/>
          <w:szCs w:val="21"/>
        </w:rPr>
      </w:pPr>
    </w:p>
    <w:p w14:paraId="43FA2C6F">
      <w:pPr>
        <w:shd w:val="clear" w:color="auto" w:fill="FFFFFF"/>
        <w:rPr>
          <w:rFonts w:hint="eastAsia"/>
          <w:b/>
          <w:bCs/>
          <w:color w:val="000000"/>
          <w:szCs w:val="21"/>
        </w:rPr>
      </w:pPr>
    </w:p>
    <w:p w14:paraId="5024DF60">
      <w:pPr>
        <w:shd w:val="clear" w:color="auto" w:fill="FFFFFF"/>
        <w:rPr>
          <w:rFonts w:hint="eastAsia"/>
          <w:b/>
          <w:bCs/>
          <w:color w:val="000000"/>
          <w:szCs w:val="21"/>
        </w:rPr>
      </w:pPr>
    </w:p>
    <w:p w14:paraId="31B3E881">
      <w:pPr>
        <w:shd w:val="clear" w:color="auto" w:fill="FFFFFF"/>
        <w:rPr>
          <w:rFonts w:hint="eastAsia"/>
          <w:b/>
          <w:bCs/>
          <w:color w:val="000000"/>
          <w:szCs w:val="21"/>
        </w:rPr>
      </w:pPr>
    </w:p>
    <w:p w14:paraId="0B16A305">
      <w:pPr>
        <w:shd w:val="clear" w:color="auto" w:fill="FFFFFF"/>
        <w:rPr>
          <w:rFonts w:hint="eastAsia"/>
          <w:b/>
          <w:bCs/>
          <w:color w:val="000000"/>
          <w:szCs w:val="21"/>
        </w:rPr>
      </w:pPr>
    </w:p>
    <w:p w14:paraId="423F8E0D">
      <w:pPr>
        <w:shd w:val="clear" w:color="auto" w:fill="FFFFFF"/>
        <w:rPr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感谢您的阅读！</w:t>
      </w:r>
    </w:p>
    <w:p w14:paraId="1B10FCEF">
      <w:pPr>
        <w:rPr>
          <w:rFonts w:ascii="华文中宋" w:hAnsi="华文中宋" w:eastAsia="华文中宋"/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请将反馈信息发至：</w:t>
      </w:r>
      <w:r>
        <w:rPr>
          <w:rFonts w:hint="eastAsia" w:ascii="华文中宋" w:hAnsi="华文中宋" w:eastAsia="华文中宋"/>
          <w:b/>
          <w:color w:val="000000"/>
          <w:szCs w:val="21"/>
        </w:rPr>
        <w:t>版权负责人</w:t>
      </w:r>
    </w:p>
    <w:p w14:paraId="15A13634">
      <w:pPr>
        <w:rPr>
          <w:rFonts w:hint="eastAsia"/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rFonts w:hint="eastAsia"/>
          <w:color w:val="000000"/>
          <w:szCs w:val="21"/>
        </w:rPr>
        <w:t>：</w:t>
      </w:r>
      <w:r>
        <w:rPr>
          <w:rFonts w:ascii="Calibri" w:hAnsi="Calibri"/>
          <w:szCs w:val="22"/>
        </w:rPr>
        <w:fldChar w:fldCharType="begin"/>
      </w:r>
      <w:r>
        <w:rPr>
          <w:rFonts w:ascii="Calibri" w:hAnsi="Calibri"/>
          <w:szCs w:val="22"/>
        </w:rPr>
        <w:instrText xml:space="preserve">HYPERLINK "mailto:Rights@nurnberg.com.cn"</w:instrText>
      </w:r>
      <w:r>
        <w:rPr>
          <w:rFonts w:ascii="Calibri" w:hAnsi="Calibri"/>
          <w:szCs w:val="22"/>
        </w:rPr>
        <w:fldChar w:fldCharType="separate"/>
      </w:r>
      <w:r>
        <w:rPr>
          <w:b/>
          <w:color w:val="0000FF"/>
          <w:szCs w:val="21"/>
          <w:u w:val="single"/>
        </w:rPr>
        <w:t>Rights@nurnberg.com.cn</w:t>
      </w:r>
      <w:r>
        <w:rPr>
          <w:rFonts w:ascii="Calibri" w:hAnsi="Calibri"/>
          <w:szCs w:val="22"/>
        </w:rPr>
        <w:fldChar w:fldCharType="end"/>
      </w:r>
    </w:p>
    <w:p w14:paraId="4224BBDD">
      <w:pPr>
        <w:rPr>
          <w:b/>
          <w:color w:val="000000"/>
          <w:szCs w:val="21"/>
        </w:rPr>
      </w:pPr>
      <w:r>
        <w:rPr>
          <w:rFonts w:hint="eastAsia"/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rFonts w:hint="eastAsia"/>
          <w:color w:val="000000"/>
          <w:szCs w:val="21"/>
        </w:rPr>
        <w:t>纳伯格联合国际有限公司北京代表处</w:t>
      </w:r>
    </w:p>
    <w:p w14:paraId="7712A1EA">
      <w:pPr>
        <w:rPr>
          <w:b/>
          <w:color w:val="000000"/>
          <w:szCs w:val="21"/>
        </w:rPr>
      </w:pPr>
      <w:r>
        <w:rPr>
          <w:rFonts w:hint="eastAsia"/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rFonts w:hint="eastAsia"/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rFonts w:hint="eastAsia"/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rFonts w:hint="eastAsia"/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218919BF">
      <w:pPr>
        <w:rPr>
          <w:b/>
          <w:color w:val="000000"/>
          <w:szCs w:val="21"/>
        </w:rPr>
      </w:pPr>
      <w:r>
        <w:rPr>
          <w:rFonts w:hint="eastAsia"/>
          <w:color w:val="000000"/>
          <w:szCs w:val="21"/>
        </w:rPr>
        <w:t>电话：</w:t>
      </w:r>
      <w:r>
        <w:rPr>
          <w:color w:val="000000"/>
          <w:szCs w:val="21"/>
        </w:rPr>
        <w:t>010-82504106</w:t>
      </w:r>
    </w:p>
    <w:p w14:paraId="02C7DF27">
      <w:pPr>
        <w:rPr>
          <w:rFonts w:ascii="Calibri" w:hAnsi="Calibri"/>
          <w:color w:val="0000FF"/>
          <w:szCs w:val="22"/>
          <w:u w:val="single"/>
        </w:rPr>
      </w:pPr>
      <w:r>
        <w:rPr>
          <w:rFonts w:hint="eastAsia"/>
          <w:color w:val="000000"/>
          <w:szCs w:val="21"/>
        </w:rPr>
        <w:t>公司网址：</w:t>
      </w:r>
      <w:r>
        <w:rPr>
          <w:rFonts w:ascii="Calibri" w:hAnsi="Calibri"/>
          <w:szCs w:val="22"/>
        </w:rPr>
        <w:fldChar w:fldCharType="begin"/>
      </w:r>
      <w:r>
        <w:rPr>
          <w:rFonts w:ascii="Calibri" w:hAnsi="Calibri"/>
          <w:szCs w:val="22"/>
        </w:rPr>
        <w:instrText xml:space="preserve">HYPERLINK "http://www.nurnberg.com.cn/"</w:instrText>
      </w:r>
      <w:r>
        <w:rPr>
          <w:rFonts w:ascii="Calibri" w:hAnsi="Calibri"/>
          <w:szCs w:val="22"/>
        </w:rPr>
        <w:fldChar w:fldCharType="separate"/>
      </w:r>
      <w:r>
        <w:rPr>
          <w:color w:val="0000FF"/>
          <w:szCs w:val="21"/>
          <w:u w:val="single"/>
        </w:rPr>
        <w:t>http://www.nurnberg.com.cn</w:t>
      </w:r>
      <w:r>
        <w:rPr>
          <w:rFonts w:ascii="Calibri" w:hAnsi="Calibri"/>
          <w:szCs w:val="22"/>
        </w:rPr>
        <w:fldChar w:fldCharType="end"/>
      </w:r>
    </w:p>
    <w:p w14:paraId="3B00B8EE">
      <w:pPr>
        <w:rPr>
          <w:rFonts w:ascii="Calibri" w:hAnsi="Calibri"/>
          <w:color w:val="000000"/>
          <w:szCs w:val="22"/>
        </w:rPr>
      </w:pPr>
      <w:r>
        <w:rPr>
          <w:rFonts w:hint="eastAsia"/>
          <w:color w:val="000000"/>
          <w:szCs w:val="21"/>
        </w:rPr>
        <w:t>书目下载：</w:t>
      </w:r>
      <w:r>
        <w:rPr>
          <w:rFonts w:ascii="Calibri" w:hAnsi="Calibri"/>
          <w:szCs w:val="22"/>
        </w:rPr>
        <w:fldChar w:fldCharType="begin"/>
      </w:r>
      <w:r>
        <w:rPr>
          <w:rFonts w:ascii="Calibri" w:hAnsi="Calibri"/>
          <w:szCs w:val="22"/>
        </w:rPr>
        <w:instrText xml:space="preserve">HYPERLINK "http://www.nurnberg.com.cn/booklist_zh/list.aspx"</w:instrText>
      </w:r>
      <w:r>
        <w:rPr>
          <w:rFonts w:ascii="Calibri" w:hAnsi="Calibri"/>
          <w:szCs w:val="22"/>
        </w:rPr>
        <w:fldChar w:fldCharType="separate"/>
      </w:r>
      <w:r>
        <w:rPr>
          <w:color w:val="0000FF"/>
          <w:szCs w:val="21"/>
          <w:u w:val="single"/>
        </w:rPr>
        <w:t>http://www.nurnberg.com.cn/booklist_zh/list.aspx</w:t>
      </w:r>
      <w:r>
        <w:rPr>
          <w:rFonts w:ascii="Calibri" w:hAnsi="Calibri"/>
          <w:szCs w:val="22"/>
        </w:rPr>
        <w:fldChar w:fldCharType="end"/>
      </w:r>
    </w:p>
    <w:p w14:paraId="693748C8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书讯浏览：</w:t>
      </w:r>
      <w:r>
        <w:rPr>
          <w:rFonts w:ascii="Calibri" w:hAnsi="Calibri"/>
          <w:szCs w:val="22"/>
        </w:rPr>
        <w:fldChar w:fldCharType="begin"/>
      </w:r>
      <w:r>
        <w:rPr>
          <w:rFonts w:ascii="Calibri" w:hAnsi="Calibri"/>
          <w:szCs w:val="22"/>
        </w:rPr>
        <w:instrText xml:space="preserve">HYPERLINK "http://www.nurnberg.com.cn/book/book.aspx"</w:instrText>
      </w:r>
      <w:r>
        <w:rPr>
          <w:rFonts w:ascii="Calibri" w:hAnsi="Calibri"/>
          <w:szCs w:val="22"/>
        </w:rPr>
        <w:fldChar w:fldCharType="separate"/>
      </w:r>
      <w:r>
        <w:rPr>
          <w:color w:val="0000FF"/>
          <w:szCs w:val="21"/>
          <w:u w:val="single"/>
        </w:rPr>
        <w:t>http://www.nurnberg.com.cn/book/book.aspx</w:t>
      </w:r>
      <w:r>
        <w:rPr>
          <w:rFonts w:ascii="Calibri" w:hAnsi="Calibri"/>
          <w:szCs w:val="22"/>
        </w:rPr>
        <w:fldChar w:fldCharType="end"/>
      </w:r>
    </w:p>
    <w:p w14:paraId="1968FF4D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视频推荐：</w:t>
      </w:r>
      <w:r>
        <w:rPr>
          <w:rFonts w:ascii="Calibri" w:hAnsi="Calibri"/>
          <w:szCs w:val="22"/>
        </w:rPr>
        <w:fldChar w:fldCharType="begin"/>
      </w:r>
      <w:r>
        <w:rPr>
          <w:rFonts w:ascii="Calibri" w:hAnsi="Calibri"/>
          <w:szCs w:val="22"/>
        </w:rPr>
        <w:instrText xml:space="preserve">HYPERLINK "http://www.nurnberg.com.cn/video/video.aspx"</w:instrText>
      </w:r>
      <w:r>
        <w:rPr>
          <w:rFonts w:ascii="Calibri" w:hAnsi="Calibri"/>
          <w:szCs w:val="22"/>
        </w:rPr>
        <w:fldChar w:fldCharType="separate"/>
      </w:r>
      <w:r>
        <w:rPr>
          <w:color w:val="0000FF"/>
          <w:szCs w:val="21"/>
          <w:u w:val="single"/>
        </w:rPr>
        <w:t>http://www.nurnberg.com.cn/video/video.aspx</w:t>
      </w:r>
      <w:r>
        <w:rPr>
          <w:rFonts w:ascii="Calibri" w:hAnsi="Calibri"/>
          <w:szCs w:val="22"/>
        </w:rPr>
        <w:fldChar w:fldCharType="end"/>
      </w:r>
    </w:p>
    <w:p w14:paraId="7072FCE6">
      <w:pPr>
        <w:rPr>
          <w:rFonts w:ascii="Calibri" w:hAnsi="Calibri"/>
          <w:color w:val="0000FF"/>
          <w:szCs w:val="22"/>
          <w:u w:val="single"/>
        </w:rPr>
      </w:pPr>
      <w:r>
        <w:rPr>
          <w:rFonts w:hint="eastAsia"/>
          <w:color w:val="000000"/>
          <w:szCs w:val="21"/>
        </w:rPr>
        <w:t>豆瓣小站：</w:t>
      </w:r>
      <w:r>
        <w:rPr>
          <w:rFonts w:ascii="Calibri" w:hAnsi="Calibri"/>
          <w:szCs w:val="22"/>
        </w:rPr>
        <w:fldChar w:fldCharType="begin"/>
      </w:r>
      <w:r>
        <w:rPr>
          <w:rFonts w:ascii="Calibri" w:hAnsi="Calibri"/>
          <w:szCs w:val="22"/>
        </w:rPr>
        <w:instrText xml:space="preserve">HYPERLINK "http://site.douban.com/110577/"</w:instrText>
      </w:r>
      <w:r>
        <w:rPr>
          <w:rFonts w:ascii="Calibri" w:hAnsi="Calibri"/>
          <w:szCs w:val="22"/>
        </w:rPr>
        <w:fldChar w:fldCharType="separate"/>
      </w:r>
      <w:r>
        <w:rPr>
          <w:color w:val="0000FF"/>
          <w:szCs w:val="21"/>
          <w:u w:val="single"/>
        </w:rPr>
        <w:t>http://site.douban.com/110577/</w:t>
      </w:r>
      <w:r>
        <w:rPr>
          <w:rFonts w:ascii="Calibri" w:hAnsi="Calibri"/>
          <w:szCs w:val="22"/>
        </w:rPr>
        <w:fldChar w:fldCharType="end"/>
      </w:r>
    </w:p>
    <w:p w14:paraId="3E1CE723">
      <w:pPr>
        <w:rPr>
          <w:rFonts w:ascii="Calibri" w:hAnsi="Calibri"/>
          <w:szCs w:val="22"/>
          <w:shd w:val="clear" w:color="auto" w:fill="FFFFFF"/>
        </w:rPr>
      </w:pPr>
      <w:r>
        <w:rPr>
          <w:rFonts w:hint="eastAsia" w:ascii="Calibri" w:hAnsi="Calibri"/>
          <w:color w:val="000000"/>
          <w:szCs w:val="22"/>
          <w:shd w:val="clear" w:color="auto" w:fill="FFFFFF"/>
        </w:rPr>
        <w:t>新浪微博</w:t>
      </w:r>
      <w:r>
        <w:rPr>
          <w:rFonts w:hint="eastAsia" w:ascii="Calibri" w:hAnsi="Calibri"/>
          <w:bCs/>
          <w:color w:val="000000"/>
          <w:szCs w:val="22"/>
          <w:shd w:val="clear" w:color="auto" w:fill="FFFFFF"/>
        </w:rPr>
        <w:t>：</w:t>
      </w:r>
      <w:r>
        <w:rPr>
          <w:rFonts w:ascii="Calibri" w:hAnsi="Calibri"/>
          <w:szCs w:val="22"/>
        </w:rPr>
        <w:fldChar w:fldCharType="begin"/>
      </w:r>
      <w:r>
        <w:rPr>
          <w:rFonts w:ascii="Calibri" w:hAnsi="Calibri"/>
          <w:szCs w:val="22"/>
        </w:rPr>
        <w:instrText xml:space="preserve">HYPERLINK "https://weibo.com/1877653117/profile?topnav=1&amp;wvr=6"</w:instrText>
      </w:r>
      <w:r>
        <w:rPr>
          <w:rFonts w:ascii="Calibri" w:hAnsi="Calibri"/>
          <w:szCs w:val="22"/>
        </w:rPr>
        <w:fldChar w:fldCharType="separate"/>
      </w:r>
      <w:r>
        <w:rPr>
          <w:rFonts w:hint="eastAsia" w:ascii="Calibri" w:hAnsi="Calibri" w:cs="Calibri"/>
          <w:color w:val="0000FF"/>
          <w:szCs w:val="22"/>
          <w:u w:val="single"/>
          <w:shd w:val="clear" w:color="auto" w:fill="FFFFFF"/>
        </w:rPr>
        <w:t>安德鲁纳伯格公司的微博</w:t>
      </w:r>
      <w:r>
        <w:rPr>
          <w:color w:val="0000FF"/>
          <w:szCs w:val="22"/>
          <w:u w:val="single"/>
          <w:shd w:val="clear" w:color="auto" w:fill="FFFFFF"/>
        </w:rPr>
        <w:t>_</w:t>
      </w:r>
      <w:r>
        <w:rPr>
          <w:rFonts w:hint="eastAsia" w:ascii="Calibri" w:hAnsi="Calibri" w:cs="Calibri"/>
          <w:color w:val="0000FF"/>
          <w:szCs w:val="22"/>
          <w:u w:val="single"/>
          <w:shd w:val="clear" w:color="auto" w:fill="FFFFFF"/>
        </w:rPr>
        <w:t>微博</w:t>
      </w:r>
      <w:r>
        <w:rPr>
          <w:color w:val="0000FF"/>
          <w:szCs w:val="22"/>
          <w:u w:val="single"/>
          <w:shd w:val="clear" w:color="auto" w:fill="FFFFFF"/>
        </w:rPr>
        <w:t> (weibo.com)</w:t>
      </w:r>
      <w:r>
        <w:rPr>
          <w:rFonts w:ascii="Calibri" w:hAnsi="Calibri"/>
          <w:szCs w:val="22"/>
        </w:rPr>
        <w:fldChar w:fldCharType="end"/>
      </w:r>
    </w:p>
    <w:p w14:paraId="1E6A78BD">
      <w:pPr>
        <w:rPr>
          <w:color w:val="0000FF"/>
          <w:szCs w:val="22"/>
          <w:shd w:val="clear" w:color="auto" w:fill="FFFFFF"/>
        </w:rPr>
      </w:pPr>
      <w:r>
        <w:rPr>
          <w:rFonts w:hint="eastAsia"/>
          <w:color w:val="000000"/>
          <w:szCs w:val="22"/>
          <w:shd w:val="clear" w:color="auto" w:fill="FFFFFF"/>
        </w:rPr>
        <w:t>小</w:t>
      </w:r>
      <w:r>
        <w:rPr>
          <w:color w:val="000000"/>
          <w:szCs w:val="22"/>
          <w:shd w:val="clear" w:color="auto" w:fill="FFFFFF"/>
        </w:rPr>
        <w:t xml:space="preserve"> </w:t>
      </w:r>
      <w:r>
        <w:rPr>
          <w:rFonts w:hint="eastAsia"/>
          <w:color w:val="000000"/>
          <w:szCs w:val="22"/>
          <w:shd w:val="clear" w:color="auto" w:fill="FFFFFF"/>
        </w:rPr>
        <w:t>红</w:t>
      </w:r>
      <w:r>
        <w:rPr>
          <w:color w:val="000000"/>
          <w:szCs w:val="22"/>
          <w:shd w:val="clear" w:color="auto" w:fill="FFFFFF"/>
        </w:rPr>
        <w:t xml:space="preserve"> </w:t>
      </w:r>
      <w:r>
        <w:rPr>
          <w:rFonts w:hint="eastAsia"/>
          <w:color w:val="000000"/>
          <w:szCs w:val="22"/>
          <w:shd w:val="clear" w:color="auto" w:fill="FFFFFF"/>
        </w:rPr>
        <w:t>书</w:t>
      </w:r>
      <w:r>
        <w:rPr>
          <w:rFonts w:hint="eastAsia"/>
          <w:color w:val="0000FF"/>
          <w:szCs w:val="22"/>
          <w:shd w:val="clear" w:color="auto" w:fill="FFFFFF"/>
        </w:rPr>
        <w:t>：“安德鲁读书”，</w:t>
      </w:r>
      <w:r>
        <w:rPr>
          <w:color w:val="0000FF"/>
          <w:szCs w:val="22"/>
          <w:shd w:val="clear" w:color="auto" w:fill="FFFFFF"/>
        </w:rPr>
        <w:t xml:space="preserve"> </w:t>
      </w:r>
      <w:r>
        <w:rPr>
          <w:rFonts w:hint="eastAsia"/>
          <w:color w:val="0000FF"/>
          <w:szCs w:val="22"/>
          <w:shd w:val="clear" w:color="auto" w:fill="FFFFFF"/>
        </w:rPr>
        <w:t>“安德鲁童书”</w:t>
      </w:r>
    </w:p>
    <w:p w14:paraId="67C5026E">
      <w:pPr>
        <w:shd w:val="clear" w:color="auto" w:fill="FFFFFF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微信订阅号：</w:t>
      </w:r>
      <w:r>
        <w:rPr>
          <w:color w:val="000000"/>
          <w:szCs w:val="21"/>
        </w:rPr>
        <w:t>ANABJ2002</w:t>
      </w:r>
    </w:p>
    <w:p w14:paraId="25C975A6">
      <w:pPr>
        <w:rPr>
          <w:rFonts w:ascii="Calibri" w:hAnsi="Calibri"/>
          <w:b/>
          <w:color w:val="000000"/>
          <w:szCs w:val="22"/>
        </w:rPr>
      </w:pPr>
      <w:r>
        <w:rPr>
          <w:rFonts w:ascii="Calibri" w:hAnsi="Calibri"/>
          <w:color w:val="000000"/>
          <w:szCs w:val="21"/>
        </w:rPr>
        <w:drawing>
          <wp:inline distT="0" distB="0" distL="114300" distR="114300">
            <wp:extent cx="622300" cy="679450"/>
            <wp:effectExtent l="0" t="0" r="2540" b="6350"/>
            <wp:docPr id="3" name="图片 3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安德鲁微信号二维码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3C518">
      <w:pPr>
        <w:autoSpaceDE w:val="0"/>
        <w:autoSpaceDN w:val="0"/>
        <w:adjustRightInd w:val="0"/>
        <w:rPr>
          <w:rFonts w:hint="eastAsia"/>
          <w:kern w:val="0"/>
          <w:szCs w:val="21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304" w:right="1701" w:bottom="130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OF7FC4CF2A">
    <w:panose1 w:val="020B0604020202020204"/>
    <w:charset w:val="00"/>
    <w:family w:val="auto"/>
    <w:pitch w:val="default"/>
    <w:sig w:usb0="00000001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37EAD6">
    <w:pPr>
      <w:pBdr>
        <w:bottom w:val="single" w:color="auto" w:sz="6" w:space="1"/>
      </w:pBdr>
      <w:jc w:val="center"/>
      <w:rPr>
        <w:rFonts w:hint="eastAsia" w:ascii="方正姚体" w:eastAsia="方正姚体"/>
        <w:sz w:val="18"/>
      </w:rPr>
    </w:pPr>
  </w:p>
  <w:p w14:paraId="53CF3626">
    <w:pPr>
      <w:jc w:val="center"/>
      <w:rPr>
        <w:rFonts w:hint="eastAsia" w:ascii="方正姚体" w:eastAsia="方正姚体"/>
        <w:sz w:val="18"/>
        <w:szCs w:val="18"/>
      </w:rPr>
    </w:pPr>
    <w:r>
      <w:rPr>
        <w:rFonts w:hint="eastAsia" w:ascii="方正姚体" w:eastAsia="方正姚体"/>
        <w:sz w:val="18"/>
        <w:szCs w:val="18"/>
      </w:rPr>
      <w:t>地址：北京市海淀区中关村大街甲59号中国人民大学文化大厦1705室，邮编：100872</w:t>
    </w:r>
  </w:p>
  <w:p w14:paraId="4C98B1B4">
    <w:pPr>
      <w:jc w:val="center"/>
      <w:rPr>
        <w:rFonts w:hint="eastAsia" w:ascii="方正姚体" w:eastAsia="方正姚体"/>
        <w:sz w:val="18"/>
        <w:szCs w:val="18"/>
      </w:rPr>
    </w:pPr>
    <w:r>
      <w:rPr>
        <w:rFonts w:hint="eastAsia" w:ascii="方正姚体" w:eastAsia="方正姚体"/>
        <w:sz w:val="18"/>
        <w:szCs w:val="18"/>
      </w:rPr>
      <w:t>电话：010-82504106，网址：</w:t>
    </w:r>
    <w:r>
      <w:rPr>
        <w:rFonts w:hint="eastAsia" w:ascii="方正姚体" w:eastAsia="方正姚体"/>
        <w:sz w:val="18"/>
        <w:szCs w:val="18"/>
      </w:rPr>
      <w:fldChar w:fldCharType="begin"/>
    </w:r>
    <w:r>
      <w:rPr>
        <w:rFonts w:hint="eastAsia" w:ascii="方正姚体" w:eastAsia="方正姚体"/>
        <w:sz w:val="18"/>
        <w:szCs w:val="18"/>
      </w:rPr>
      <w:instrText xml:space="preserve"> HYPERLINK "http://www.nurnberg.com.cn" </w:instrText>
    </w:r>
    <w:r>
      <w:rPr>
        <w:rFonts w:hint="eastAsia" w:ascii="方正姚体" w:eastAsia="方正姚体"/>
        <w:sz w:val="18"/>
        <w:szCs w:val="18"/>
      </w:rPr>
      <w:fldChar w:fldCharType="separate"/>
    </w:r>
    <w:r>
      <w:rPr>
        <w:rStyle w:val="17"/>
        <w:rFonts w:hint="eastAsia" w:ascii="方正姚体" w:eastAsia="方正姚体"/>
        <w:sz w:val="18"/>
        <w:szCs w:val="18"/>
      </w:rPr>
      <w:t>www.nurnberg.com.cn</w:t>
    </w:r>
    <w:r>
      <w:rPr>
        <w:rFonts w:hint="eastAsia" w:ascii="方正姚体" w:eastAsia="方正姚体"/>
        <w:sz w:val="18"/>
        <w:szCs w:val="18"/>
      </w:rPr>
      <w:fldChar w:fldCharType="end"/>
    </w:r>
  </w:p>
  <w:p w14:paraId="5671A5AC">
    <w:pPr>
      <w:pStyle w:val="8"/>
      <w:jc w:val="center"/>
      <w:rPr>
        <w:rFonts w:hint="eastAsia" w:eastAsia="方正姚体"/>
      </w:rPr>
    </w:pPr>
  </w:p>
  <w:p w14:paraId="03A8E50C">
    <w:pPr>
      <w:pStyle w:val="8"/>
      <w:jc w:val="center"/>
      <w:rPr>
        <w:rFonts w:hint="eastAsia" w:eastAsia="方正姚体"/>
      </w:rPr>
    </w:pPr>
  </w:p>
  <w:p w14:paraId="1633C583">
    <w:pPr>
      <w:pStyle w:val="8"/>
      <w:jc w:val="center"/>
      <w:rPr>
        <w:rFonts w:hint="eastAsia"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>
      <w:rPr>
        <w:rFonts w:ascii="方正姚体" w:eastAsia="方正姚体"/>
        <w:kern w:val="0"/>
        <w:szCs w:val="21"/>
        <w:lang/>
      </w:rPr>
      <w:t>2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F0F59B">
    <w:pPr>
      <w:pStyle w:val="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3DE812"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E77B29">
    <w:pPr>
      <w:jc w:val="right"/>
      <w:rPr>
        <w:rFonts w:hint="eastAsia" w:eastAsia="黑体"/>
        <w:b/>
        <w:bCs/>
      </w:rPr>
    </w:pPr>
    <w:r>
      <w:rPr>
        <w:lang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68935" cy="340995"/>
          <wp:effectExtent l="0" t="0" r="12065" b="9525"/>
          <wp:wrapSquare wrapText="bothSides"/>
          <wp:docPr id="4" name="图片 4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8935" cy="340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2637234">
    <w:pPr>
      <w:pStyle w:val="9"/>
      <w:jc w:val="right"/>
      <w:rPr>
        <w:rFonts w:eastAsia="方正姚体"/>
        <w:b/>
        <w:bCs/>
      </w:rPr>
    </w:pPr>
    <w:r>
      <w:rPr>
        <w:rFonts w:hint="eastAsia" w:eastAsia="方正姚体"/>
      </w:rPr>
      <w:t>英国安德鲁·纳伯格联合国际有限公司北京代表处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11F929">
    <w:pPr>
      <w:pStyle w:val="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80EFBA">
    <w:pPr>
      <w:pStyle w:val="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D38"/>
    <w:rsid w:val="00002FE6"/>
    <w:rsid w:val="0000503B"/>
    <w:rsid w:val="00007220"/>
    <w:rsid w:val="00007C95"/>
    <w:rsid w:val="00010866"/>
    <w:rsid w:val="00010872"/>
    <w:rsid w:val="00010C07"/>
    <w:rsid w:val="000163F6"/>
    <w:rsid w:val="00032288"/>
    <w:rsid w:val="00033D28"/>
    <w:rsid w:val="00036B2A"/>
    <w:rsid w:val="00043639"/>
    <w:rsid w:val="0005121B"/>
    <w:rsid w:val="00052E02"/>
    <w:rsid w:val="0007163D"/>
    <w:rsid w:val="0007303F"/>
    <w:rsid w:val="00073A27"/>
    <w:rsid w:val="00074AF3"/>
    <w:rsid w:val="00074F02"/>
    <w:rsid w:val="000750AE"/>
    <w:rsid w:val="00080A1A"/>
    <w:rsid w:val="00081834"/>
    <w:rsid w:val="00081F45"/>
    <w:rsid w:val="00090C4D"/>
    <w:rsid w:val="000946B4"/>
    <w:rsid w:val="000946BA"/>
    <w:rsid w:val="000958FF"/>
    <w:rsid w:val="00096E8B"/>
    <w:rsid w:val="00097BCA"/>
    <w:rsid w:val="000A00E0"/>
    <w:rsid w:val="000A0127"/>
    <w:rsid w:val="000A3352"/>
    <w:rsid w:val="000A3413"/>
    <w:rsid w:val="000A424B"/>
    <w:rsid w:val="000A5934"/>
    <w:rsid w:val="000A7C05"/>
    <w:rsid w:val="000B26B2"/>
    <w:rsid w:val="000B34BF"/>
    <w:rsid w:val="000B7BBC"/>
    <w:rsid w:val="000B7C1E"/>
    <w:rsid w:val="000C0B17"/>
    <w:rsid w:val="000C13C9"/>
    <w:rsid w:val="000C20F6"/>
    <w:rsid w:val="000C2513"/>
    <w:rsid w:val="000D7903"/>
    <w:rsid w:val="000E4329"/>
    <w:rsid w:val="000E6686"/>
    <w:rsid w:val="000F0CC2"/>
    <w:rsid w:val="000F7F2D"/>
    <w:rsid w:val="00103167"/>
    <w:rsid w:val="00113FA7"/>
    <w:rsid w:val="001148EA"/>
    <w:rsid w:val="001151DC"/>
    <w:rsid w:val="00122C76"/>
    <w:rsid w:val="00124797"/>
    <w:rsid w:val="00126390"/>
    <w:rsid w:val="00127DB3"/>
    <w:rsid w:val="00132CE2"/>
    <w:rsid w:val="001354C5"/>
    <w:rsid w:val="00136B6B"/>
    <w:rsid w:val="00137AAE"/>
    <w:rsid w:val="00141DD2"/>
    <w:rsid w:val="00142DD3"/>
    <w:rsid w:val="00156A6D"/>
    <w:rsid w:val="00161645"/>
    <w:rsid w:val="00163349"/>
    <w:rsid w:val="00163E82"/>
    <w:rsid w:val="00165D51"/>
    <w:rsid w:val="00170579"/>
    <w:rsid w:val="00172D50"/>
    <w:rsid w:val="00173D6C"/>
    <w:rsid w:val="00175E1E"/>
    <w:rsid w:val="001802A7"/>
    <w:rsid w:val="00183927"/>
    <w:rsid w:val="00191A13"/>
    <w:rsid w:val="001934BA"/>
    <w:rsid w:val="00194821"/>
    <w:rsid w:val="001949ED"/>
    <w:rsid w:val="00194E5F"/>
    <w:rsid w:val="00195154"/>
    <w:rsid w:val="00197D26"/>
    <w:rsid w:val="001A472F"/>
    <w:rsid w:val="001A5060"/>
    <w:rsid w:val="001B4322"/>
    <w:rsid w:val="001B442C"/>
    <w:rsid w:val="001B4454"/>
    <w:rsid w:val="001B4690"/>
    <w:rsid w:val="001B66BC"/>
    <w:rsid w:val="001C5F8E"/>
    <w:rsid w:val="001C76A0"/>
    <w:rsid w:val="001D6553"/>
    <w:rsid w:val="001D7C7E"/>
    <w:rsid w:val="001E141F"/>
    <w:rsid w:val="001E23AF"/>
    <w:rsid w:val="001E4866"/>
    <w:rsid w:val="001E6EF5"/>
    <w:rsid w:val="001F1067"/>
    <w:rsid w:val="001F30A9"/>
    <w:rsid w:val="001F33C5"/>
    <w:rsid w:val="00201E49"/>
    <w:rsid w:val="00204D44"/>
    <w:rsid w:val="00204E84"/>
    <w:rsid w:val="002116E8"/>
    <w:rsid w:val="00217B39"/>
    <w:rsid w:val="002232A8"/>
    <w:rsid w:val="002307C0"/>
    <w:rsid w:val="00230CC1"/>
    <w:rsid w:val="002423E0"/>
    <w:rsid w:val="00242EF4"/>
    <w:rsid w:val="00250315"/>
    <w:rsid w:val="00250D42"/>
    <w:rsid w:val="0026082B"/>
    <w:rsid w:val="002614D3"/>
    <w:rsid w:val="00266172"/>
    <w:rsid w:val="00267909"/>
    <w:rsid w:val="00270715"/>
    <w:rsid w:val="00284656"/>
    <w:rsid w:val="002852C2"/>
    <w:rsid w:val="0028578A"/>
    <w:rsid w:val="00286F1E"/>
    <w:rsid w:val="00291E46"/>
    <w:rsid w:val="0029256E"/>
    <w:rsid w:val="00294F7F"/>
    <w:rsid w:val="00296471"/>
    <w:rsid w:val="00296B98"/>
    <w:rsid w:val="00297254"/>
    <w:rsid w:val="002A0FBE"/>
    <w:rsid w:val="002A5C63"/>
    <w:rsid w:val="002B0F8C"/>
    <w:rsid w:val="002B3AB1"/>
    <w:rsid w:val="002B5E47"/>
    <w:rsid w:val="002B6C45"/>
    <w:rsid w:val="002C1BC4"/>
    <w:rsid w:val="002C1D67"/>
    <w:rsid w:val="002C23EC"/>
    <w:rsid w:val="002C3112"/>
    <w:rsid w:val="002C45EF"/>
    <w:rsid w:val="002C562B"/>
    <w:rsid w:val="002C7C9A"/>
    <w:rsid w:val="002D7981"/>
    <w:rsid w:val="002E10EF"/>
    <w:rsid w:val="002E5ECF"/>
    <w:rsid w:val="002F28B7"/>
    <w:rsid w:val="002F604A"/>
    <w:rsid w:val="002F6BD7"/>
    <w:rsid w:val="002F7CE1"/>
    <w:rsid w:val="003003E6"/>
    <w:rsid w:val="0030073F"/>
    <w:rsid w:val="00300E9C"/>
    <w:rsid w:val="00302B2F"/>
    <w:rsid w:val="00304309"/>
    <w:rsid w:val="00304EEA"/>
    <w:rsid w:val="00307356"/>
    <w:rsid w:val="003133ED"/>
    <w:rsid w:val="00313FAB"/>
    <w:rsid w:val="003141EB"/>
    <w:rsid w:val="003142DC"/>
    <w:rsid w:val="003165A3"/>
    <w:rsid w:val="0032031E"/>
    <w:rsid w:val="00323306"/>
    <w:rsid w:val="00323ACF"/>
    <w:rsid w:val="00327D2F"/>
    <w:rsid w:val="003302F8"/>
    <w:rsid w:val="00330CC3"/>
    <w:rsid w:val="00330CF0"/>
    <w:rsid w:val="00333621"/>
    <w:rsid w:val="00343543"/>
    <w:rsid w:val="00350CFC"/>
    <w:rsid w:val="0035529C"/>
    <w:rsid w:val="00355725"/>
    <w:rsid w:val="00356385"/>
    <w:rsid w:val="00363C7A"/>
    <w:rsid w:val="00366977"/>
    <w:rsid w:val="00366ECB"/>
    <w:rsid w:val="0037755B"/>
    <w:rsid w:val="00380B36"/>
    <w:rsid w:val="00382020"/>
    <w:rsid w:val="00383A8E"/>
    <w:rsid w:val="00384E50"/>
    <w:rsid w:val="00392BC8"/>
    <w:rsid w:val="0039632A"/>
    <w:rsid w:val="00396A7B"/>
    <w:rsid w:val="00396F83"/>
    <w:rsid w:val="00397DFE"/>
    <w:rsid w:val="003A2B3B"/>
    <w:rsid w:val="003A4E4E"/>
    <w:rsid w:val="003A783C"/>
    <w:rsid w:val="003B66A2"/>
    <w:rsid w:val="003C208C"/>
    <w:rsid w:val="003C54BF"/>
    <w:rsid w:val="003D1B31"/>
    <w:rsid w:val="003D4890"/>
    <w:rsid w:val="003D5E03"/>
    <w:rsid w:val="003D6813"/>
    <w:rsid w:val="003D7576"/>
    <w:rsid w:val="003E133F"/>
    <w:rsid w:val="003E34A7"/>
    <w:rsid w:val="003F528B"/>
    <w:rsid w:val="003F5383"/>
    <w:rsid w:val="00403B3A"/>
    <w:rsid w:val="00404B85"/>
    <w:rsid w:val="004051AB"/>
    <w:rsid w:val="0040655E"/>
    <w:rsid w:val="004066B2"/>
    <w:rsid w:val="00406B64"/>
    <w:rsid w:val="00407889"/>
    <w:rsid w:val="00413BC8"/>
    <w:rsid w:val="00416C13"/>
    <w:rsid w:val="0041744B"/>
    <w:rsid w:val="00420A9B"/>
    <w:rsid w:val="004227AC"/>
    <w:rsid w:val="00425311"/>
    <w:rsid w:val="00431C21"/>
    <w:rsid w:val="0043732D"/>
    <w:rsid w:val="00437A07"/>
    <w:rsid w:val="0044268B"/>
    <w:rsid w:val="00443557"/>
    <w:rsid w:val="00443CF5"/>
    <w:rsid w:val="00446D74"/>
    <w:rsid w:val="0045088A"/>
    <w:rsid w:val="0045307F"/>
    <w:rsid w:val="00455166"/>
    <w:rsid w:val="00460422"/>
    <w:rsid w:val="0046103E"/>
    <w:rsid w:val="004616D9"/>
    <w:rsid w:val="0046217D"/>
    <w:rsid w:val="004626DA"/>
    <w:rsid w:val="0046280C"/>
    <w:rsid w:val="00463285"/>
    <w:rsid w:val="0046641C"/>
    <w:rsid w:val="0046685E"/>
    <w:rsid w:val="00474209"/>
    <w:rsid w:val="004773F9"/>
    <w:rsid w:val="00484301"/>
    <w:rsid w:val="00484EAC"/>
    <w:rsid w:val="004A0592"/>
    <w:rsid w:val="004A0C4C"/>
    <w:rsid w:val="004A3096"/>
    <w:rsid w:val="004A7039"/>
    <w:rsid w:val="004B1D57"/>
    <w:rsid w:val="004B28A4"/>
    <w:rsid w:val="004B2943"/>
    <w:rsid w:val="004B33E1"/>
    <w:rsid w:val="004B33E6"/>
    <w:rsid w:val="004C0C8B"/>
    <w:rsid w:val="004C4C36"/>
    <w:rsid w:val="004C5F1E"/>
    <w:rsid w:val="004C6829"/>
    <w:rsid w:val="004C7980"/>
    <w:rsid w:val="004D118E"/>
    <w:rsid w:val="004D29DC"/>
    <w:rsid w:val="004D5D71"/>
    <w:rsid w:val="004E16C5"/>
    <w:rsid w:val="004E3710"/>
    <w:rsid w:val="004E6228"/>
    <w:rsid w:val="004F751B"/>
    <w:rsid w:val="00500243"/>
    <w:rsid w:val="00501562"/>
    <w:rsid w:val="0050414F"/>
    <w:rsid w:val="00507628"/>
    <w:rsid w:val="00507B59"/>
    <w:rsid w:val="005137E6"/>
    <w:rsid w:val="00514EC1"/>
    <w:rsid w:val="00520C68"/>
    <w:rsid w:val="00520D89"/>
    <w:rsid w:val="00521722"/>
    <w:rsid w:val="00523BC2"/>
    <w:rsid w:val="005306F6"/>
    <w:rsid w:val="00530954"/>
    <w:rsid w:val="005317C0"/>
    <w:rsid w:val="00533F8A"/>
    <w:rsid w:val="00534917"/>
    <w:rsid w:val="00536DD9"/>
    <w:rsid w:val="00536FDC"/>
    <w:rsid w:val="00545637"/>
    <w:rsid w:val="0054628B"/>
    <w:rsid w:val="00547299"/>
    <w:rsid w:val="00547617"/>
    <w:rsid w:val="005562AF"/>
    <w:rsid w:val="00557D7B"/>
    <w:rsid w:val="00557DDA"/>
    <w:rsid w:val="00560007"/>
    <w:rsid w:val="00561F6F"/>
    <w:rsid w:val="0056336B"/>
    <w:rsid w:val="00563B47"/>
    <w:rsid w:val="00565697"/>
    <w:rsid w:val="00567924"/>
    <w:rsid w:val="00570A2B"/>
    <w:rsid w:val="00570A89"/>
    <w:rsid w:val="00572ED2"/>
    <w:rsid w:val="00574D18"/>
    <w:rsid w:val="00582E2F"/>
    <w:rsid w:val="00583966"/>
    <w:rsid w:val="00585093"/>
    <w:rsid w:val="00594582"/>
    <w:rsid w:val="005955F7"/>
    <w:rsid w:val="00597BD3"/>
    <w:rsid w:val="005A340F"/>
    <w:rsid w:val="005A3FE3"/>
    <w:rsid w:val="005A4C2A"/>
    <w:rsid w:val="005A6913"/>
    <w:rsid w:val="005A6A98"/>
    <w:rsid w:val="005B19DA"/>
    <w:rsid w:val="005B28C8"/>
    <w:rsid w:val="005C07E7"/>
    <w:rsid w:val="005C0CC4"/>
    <w:rsid w:val="005C52FB"/>
    <w:rsid w:val="005C683F"/>
    <w:rsid w:val="005C6CD9"/>
    <w:rsid w:val="005D4FC9"/>
    <w:rsid w:val="005D6300"/>
    <w:rsid w:val="005E438B"/>
    <w:rsid w:val="005E509C"/>
    <w:rsid w:val="005E575F"/>
    <w:rsid w:val="005E7C05"/>
    <w:rsid w:val="005F0B06"/>
    <w:rsid w:val="005F18AF"/>
    <w:rsid w:val="005F2E86"/>
    <w:rsid w:val="005F4327"/>
    <w:rsid w:val="00600EA5"/>
    <w:rsid w:val="00602E6C"/>
    <w:rsid w:val="006132D2"/>
    <w:rsid w:val="0062461D"/>
    <w:rsid w:val="00637B2F"/>
    <w:rsid w:val="00640D51"/>
    <w:rsid w:val="0064382C"/>
    <w:rsid w:val="006503AD"/>
    <w:rsid w:val="0065102B"/>
    <w:rsid w:val="00653576"/>
    <w:rsid w:val="006556A8"/>
    <w:rsid w:val="00655999"/>
    <w:rsid w:val="00656822"/>
    <w:rsid w:val="006645B3"/>
    <w:rsid w:val="00665535"/>
    <w:rsid w:val="00665982"/>
    <w:rsid w:val="0066640A"/>
    <w:rsid w:val="006700A8"/>
    <w:rsid w:val="00671BA4"/>
    <w:rsid w:val="0067367F"/>
    <w:rsid w:val="0067461B"/>
    <w:rsid w:val="006806F5"/>
    <w:rsid w:val="00684860"/>
    <w:rsid w:val="00686359"/>
    <w:rsid w:val="0068796C"/>
    <w:rsid w:val="00692DD4"/>
    <w:rsid w:val="00692ECA"/>
    <w:rsid w:val="0069327F"/>
    <w:rsid w:val="006945C4"/>
    <w:rsid w:val="00695D24"/>
    <w:rsid w:val="006A45F6"/>
    <w:rsid w:val="006A4FA2"/>
    <w:rsid w:val="006A5BFF"/>
    <w:rsid w:val="006A6F88"/>
    <w:rsid w:val="006B0F3F"/>
    <w:rsid w:val="006B1B40"/>
    <w:rsid w:val="006B5D0F"/>
    <w:rsid w:val="006B6DB8"/>
    <w:rsid w:val="006C079F"/>
    <w:rsid w:val="006C07BA"/>
    <w:rsid w:val="006C0FB3"/>
    <w:rsid w:val="006C7E00"/>
    <w:rsid w:val="006D2CFB"/>
    <w:rsid w:val="006D4C07"/>
    <w:rsid w:val="006D5586"/>
    <w:rsid w:val="006D70D2"/>
    <w:rsid w:val="006E06B1"/>
    <w:rsid w:val="006E0E1F"/>
    <w:rsid w:val="006E1443"/>
    <w:rsid w:val="006E3A6D"/>
    <w:rsid w:val="006E4170"/>
    <w:rsid w:val="006E67DA"/>
    <w:rsid w:val="006F5823"/>
    <w:rsid w:val="0070216E"/>
    <w:rsid w:val="0070368E"/>
    <w:rsid w:val="0070525E"/>
    <w:rsid w:val="00710ABD"/>
    <w:rsid w:val="00711B01"/>
    <w:rsid w:val="0071206E"/>
    <w:rsid w:val="00722DFE"/>
    <w:rsid w:val="00723A44"/>
    <w:rsid w:val="00737DAB"/>
    <w:rsid w:val="00740B22"/>
    <w:rsid w:val="00740D25"/>
    <w:rsid w:val="00741757"/>
    <w:rsid w:val="00741B66"/>
    <w:rsid w:val="00743D30"/>
    <w:rsid w:val="00751224"/>
    <w:rsid w:val="007547CD"/>
    <w:rsid w:val="00755950"/>
    <w:rsid w:val="00756E84"/>
    <w:rsid w:val="007601F6"/>
    <w:rsid w:val="00760947"/>
    <w:rsid w:val="00761139"/>
    <w:rsid w:val="00765F41"/>
    <w:rsid w:val="00770352"/>
    <w:rsid w:val="0077719F"/>
    <w:rsid w:val="0078003E"/>
    <w:rsid w:val="00781506"/>
    <w:rsid w:val="00781554"/>
    <w:rsid w:val="0079019A"/>
    <w:rsid w:val="007924A6"/>
    <w:rsid w:val="00792D4D"/>
    <w:rsid w:val="00793D2C"/>
    <w:rsid w:val="00795A64"/>
    <w:rsid w:val="00795F81"/>
    <w:rsid w:val="007A33C1"/>
    <w:rsid w:val="007A57C0"/>
    <w:rsid w:val="007A5A80"/>
    <w:rsid w:val="007B117F"/>
    <w:rsid w:val="007B129A"/>
    <w:rsid w:val="007B1530"/>
    <w:rsid w:val="007B5811"/>
    <w:rsid w:val="007B65DE"/>
    <w:rsid w:val="007B74EF"/>
    <w:rsid w:val="007C5ABE"/>
    <w:rsid w:val="007C7872"/>
    <w:rsid w:val="007D0F43"/>
    <w:rsid w:val="007D43E2"/>
    <w:rsid w:val="007D67F5"/>
    <w:rsid w:val="007E2374"/>
    <w:rsid w:val="007E7C7C"/>
    <w:rsid w:val="007F0746"/>
    <w:rsid w:val="007F1786"/>
    <w:rsid w:val="007F42A3"/>
    <w:rsid w:val="007F7E95"/>
    <w:rsid w:val="008003FB"/>
    <w:rsid w:val="00805764"/>
    <w:rsid w:val="0080646E"/>
    <w:rsid w:val="0080717E"/>
    <w:rsid w:val="0081058A"/>
    <w:rsid w:val="008106EE"/>
    <w:rsid w:val="0081233B"/>
    <w:rsid w:val="008136D4"/>
    <w:rsid w:val="008166A8"/>
    <w:rsid w:val="00823837"/>
    <w:rsid w:val="00827784"/>
    <w:rsid w:val="00832736"/>
    <w:rsid w:val="00837A72"/>
    <w:rsid w:val="00840E56"/>
    <w:rsid w:val="0084119E"/>
    <w:rsid w:val="00844C8F"/>
    <w:rsid w:val="008479C2"/>
    <w:rsid w:val="00850387"/>
    <w:rsid w:val="008542FC"/>
    <w:rsid w:val="00857313"/>
    <w:rsid w:val="00857ACD"/>
    <w:rsid w:val="00860CF4"/>
    <w:rsid w:val="008623DD"/>
    <w:rsid w:val="00862819"/>
    <w:rsid w:val="00863E18"/>
    <w:rsid w:val="0086654A"/>
    <w:rsid w:val="008676E7"/>
    <w:rsid w:val="00870918"/>
    <w:rsid w:val="0088578F"/>
    <w:rsid w:val="008870B3"/>
    <w:rsid w:val="00891BF5"/>
    <w:rsid w:val="0089462C"/>
    <w:rsid w:val="0089589B"/>
    <w:rsid w:val="008A2457"/>
    <w:rsid w:val="008A6EB5"/>
    <w:rsid w:val="008B160B"/>
    <w:rsid w:val="008B2378"/>
    <w:rsid w:val="008B251C"/>
    <w:rsid w:val="008B28A5"/>
    <w:rsid w:val="008B4DCA"/>
    <w:rsid w:val="008B6C43"/>
    <w:rsid w:val="008C1BF8"/>
    <w:rsid w:val="008C2F00"/>
    <w:rsid w:val="008C4F7F"/>
    <w:rsid w:val="008C65CE"/>
    <w:rsid w:val="008D0A92"/>
    <w:rsid w:val="008D4D33"/>
    <w:rsid w:val="008D75A2"/>
    <w:rsid w:val="008E5BB2"/>
    <w:rsid w:val="008E6FFC"/>
    <w:rsid w:val="008F1C1A"/>
    <w:rsid w:val="008F34B2"/>
    <w:rsid w:val="008F5373"/>
    <w:rsid w:val="008F5F57"/>
    <w:rsid w:val="008F771D"/>
    <w:rsid w:val="00900D6D"/>
    <w:rsid w:val="00900F63"/>
    <w:rsid w:val="009020E2"/>
    <w:rsid w:val="009044AF"/>
    <w:rsid w:val="00911AA3"/>
    <w:rsid w:val="00914621"/>
    <w:rsid w:val="00916E27"/>
    <w:rsid w:val="00921F6B"/>
    <w:rsid w:val="009234E1"/>
    <w:rsid w:val="00924753"/>
    <w:rsid w:val="00930BA6"/>
    <w:rsid w:val="009351B9"/>
    <w:rsid w:val="0093555C"/>
    <w:rsid w:val="00936F8E"/>
    <w:rsid w:val="009405EA"/>
    <w:rsid w:val="00940C31"/>
    <w:rsid w:val="00942268"/>
    <w:rsid w:val="00942388"/>
    <w:rsid w:val="009428DD"/>
    <w:rsid w:val="00950F25"/>
    <w:rsid w:val="00954A8B"/>
    <w:rsid w:val="0095630A"/>
    <w:rsid w:val="0096339E"/>
    <w:rsid w:val="009653AA"/>
    <w:rsid w:val="009741CA"/>
    <w:rsid w:val="009764EA"/>
    <w:rsid w:val="00981AA3"/>
    <w:rsid w:val="00984235"/>
    <w:rsid w:val="00984EB8"/>
    <w:rsid w:val="0099063D"/>
    <w:rsid w:val="009911F8"/>
    <w:rsid w:val="009939DD"/>
    <w:rsid w:val="00995E49"/>
    <w:rsid w:val="009A2844"/>
    <w:rsid w:val="009A604D"/>
    <w:rsid w:val="009B0F64"/>
    <w:rsid w:val="009B1A63"/>
    <w:rsid w:val="009B1D18"/>
    <w:rsid w:val="009C1AFB"/>
    <w:rsid w:val="009C50AB"/>
    <w:rsid w:val="009C510A"/>
    <w:rsid w:val="009D1A18"/>
    <w:rsid w:val="009D6002"/>
    <w:rsid w:val="009D7150"/>
    <w:rsid w:val="009E07B8"/>
    <w:rsid w:val="009E0B26"/>
    <w:rsid w:val="009E4AEC"/>
    <w:rsid w:val="009E5FBF"/>
    <w:rsid w:val="009E69E4"/>
    <w:rsid w:val="009F069F"/>
    <w:rsid w:val="009F111F"/>
    <w:rsid w:val="009F3825"/>
    <w:rsid w:val="009F424F"/>
    <w:rsid w:val="009F4A47"/>
    <w:rsid w:val="00A0484C"/>
    <w:rsid w:val="00A05CF5"/>
    <w:rsid w:val="00A06FED"/>
    <w:rsid w:val="00A11AC1"/>
    <w:rsid w:val="00A11F9B"/>
    <w:rsid w:val="00A12250"/>
    <w:rsid w:val="00A13428"/>
    <w:rsid w:val="00A138F9"/>
    <w:rsid w:val="00A13A07"/>
    <w:rsid w:val="00A1569F"/>
    <w:rsid w:val="00A16EA4"/>
    <w:rsid w:val="00A20C15"/>
    <w:rsid w:val="00A21052"/>
    <w:rsid w:val="00A21ACC"/>
    <w:rsid w:val="00A25D0A"/>
    <w:rsid w:val="00A3284A"/>
    <w:rsid w:val="00A33D2E"/>
    <w:rsid w:val="00A450DF"/>
    <w:rsid w:val="00A45576"/>
    <w:rsid w:val="00A46C52"/>
    <w:rsid w:val="00A54BE2"/>
    <w:rsid w:val="00A55095"/>
    <w:rsid w:val="00A57605"/>
    <w:rsid w:val="00A62537"/>
    <w:rsid w:val="00A6503B"/>
    <w:rsid w:val="00A65F6E"/>
    <w:rsid w:val="00A71D38"/>
    <w:rsid w:val="00A76ED1"/>
    <w:rsid w:val="00A801F4"/>
    <w:rsid w:val="00A87D59"/>
    <w:rsid w:val="00A91259"/>
    <w:rsid w:val="00A91DEC"/>
    <w:rsid w:val="00A94E61"/>
    <w:rsid w:val="00AA0952"/>
    <w:rsid w:val="00AA22BA"/>
    <w:rsid w:val="00AA3EC4"/>
    <w:rsid w:val="00AA464C"/>
    <w:rsid w:val="00AB5463"/>
    <w:rsid w:val="00AB5682"/>
    <w:rsid w:val="00AB6DA2"/>
    <w:rsid w:val="00AD0A37"/>
    <w:rsid w:val="00AD0FD5"/>
    <w:rsid w:val="00AD666B"/>
    <w:rsid w:val="00AD6B8A"/>
    <w:rsid w:val="00AF2E7E"/>
    <w:rsid w:val="00AF37B3"/>
    <w:rsid w:val="00AF3EC0"/>
    <w:rsid w:val="00AF4169"/>
    <w:rsid w:val="00B007D0"/>
    <w:rsid w:val="00B01D5B"/>
    <w:rsid w:val="00B027DE"/>
    <w:rsid w:val="00B1024B"/>
    <w:rsid w:val="00B11566"/>
    <w:rsid w:val="00B160AF"/>
    <w:rsid w:val="00B16898"/>
    <w:rsid w:val="00B24CEB"/>
    <w:rsid w:val="00B254AD"/>
    <w:rsid w:val="00B32642"/>
    <w:rsid w:val="00B35752"/>
    <w:rsid w:val="00B40C53"/>
    <w:rsid w:val="00B523B3"/>
    <w:rsid w:val="00B5249F"/>
    <w:rsid w:val="00B624CE"/>
    <w:rsid w:val="00B6347A"/>
    <w:rsid w:val="00B67039"/>
    <w:rsid w:val="00B70404"/>
    <w:rsid w:val="00B74336"/>
    <w:rsid w:val="00B75C9A"/>
    <w:rsid w:val="00B7772D"/>
    <w:rsid w:val="00B8166E"/>
    <w:rsid w:val="00B82AD2"/>
    <w:rsid w:val="00B83460"/>
    <w:rsid w:val="00B85CB3"/>
    <w:rsid w:val="00B96E3C"/>
    <w:rsid w:val="00BA36DF"/>
    <w:rsid w:val="00BA6470"/>
    <w:rsid w:val="00BB0F42"/>
    <w:rsid w:val="00BB11FF"/>
    <w:rsid w:val="00BB172B"/>
    <w:rsid w:val="00BB4433"/>
    <w:rsid w:val="00BB7A21"/>
    <w:rsid w:val="00BC3FF8"/>
    <w:rsid w:val="00BC40B1"/>
    <w:rsid w:val="00BC56DF"/>
    <w:rsid w:val="00BD1435"/>
    <w:rsid w:val="00BD34A2"/>
    <w:rsid w:val="00BD4A0F"/>
    <w:rsid w:val="00BD55CC"/>
    <w:rsid w:val="00BE2D87"/>
    <w:rsid w:val="00BE5E4D"/>
    <w:rsid w:val="00BE6A00"/>
    <w:rsid w:val="00BF0A81"/>
    <w:rsid w:val="00BF0DDB"/>
    <w:rsid w:val="00BF79B2"/>
    <w:rsid w:val="00C036B4"/>
    <w:rsid w:val="00C05064"/>
    <w:rsid w:val="00C06094"/>
    <w:rsid w:val="00C066B9"/>
    <w:rsid w:val="00C1031A"/>
    <w:rsid w:val="00C12A46"/>
    <w:rsid w:val="00C12C57"/>
    <w:rsid w:val="00C13A01"/>
    <w:rsid w:val="00C2378D"/>
    <w:rsid w:val="00C24A65"/>
    <w:rsid w:val="00C26150"/>
    <w:rsid w:val="00C264D8"/>
    <w:rsid w:val="00C30C60"/>
    <w:rsid w:val="00C33B66"/>
    <w:rsid w:val="00C37C9E"/>
    <w:rsid w:val="00C4140C"/>
    <w:rsid w:val="00C43DC5"/>
    <w:rsid w:val="00C5105A"/>
    <w:rsid w:val="00C519BE"/>
    <w:rsid w:val="00C5691A"/>
    <w:rsid w:val="00C570CD"/>
    <w:rsid w:val="00C62760"/>
    <w:rsid w:val="00C65ECA"/>
    <w:rsid w:val="00C81877"/>
    <w:rsid w:val="00C945FB"/>
    <w:rsid w:val="00CA26E3"/>
    <w:rsid w:val="00CA2D66"/>
    <w:rsid w:val="00CB0D96"/>
    <w:rsid w:val="00CB1ECA"/>
    <w:rsid w:val="00CB3C19"/>
    <w:rsid w:val="00CB4836"/>
    <w:rsid w:val="00CC4FFB"/>
    <w:rsid w:val="00CC75BD"/>
    <w:rsid w:val="00CD059D"/>
    <w:rsid w:val="00CD2007"/>
    <w:rsid w:val="00CD2DBC"/>
    <w:rsid w:val="00CD3461"/>
    <w:rsid w:val="00CD67EB"/>
    <w:rsid w:val="00CE115B"/>
    <w:rsid w:val="00CE4315"/>
    <w:rsid w:val="00CE461A"/>
    <w:rsid w:val="00CE6692"/>
    <w:rsid w:val="00CE693E"/>
    <w:rsid w:val="00CE6DC9"/>
    <w:rsid w:val="00CE75DE"/>
    <w:rsid w:val="00CF3758"/>
    <w:rsid w:val="00D058BF"/>
    <w:rsid w:val="00D14328"/>
    <w:rsid w:val="00D14F45"/>
    <w:rsid w:val="00D212E6"/>
    <w:rsid w:val="00D32781"/>
    <w:rsid w:val="00D33A98"/>
    <w:rsid w:val="00D34454"/>
    <w:rsid w:val="00D352B1"/>
    <w:rsid w:val="00D43E8E"/>
    <w:rsid w:val="00D45045"/>
    <w:rsid w:val="00D46741"/>
    <w:rsid w:val="00D468E1"/>
    <w:rsid w:val="00D476E6"/>
    <w:rsid w:val="00D52167"/>
    <w:rsid w:val="00D55703"/>
    <w:rsid w:val="00D5614C"/>
    <w:rsid w:val="00D571B5"/>
    <w:rsid w:val="00D57B5F"/>
    <w:rsid w:val="00D63E5E"/>
    <w:rsid w:val="00D67241"/>
    <w:rsid w:val="00D67E5B"/>
    <w:rsid w:val="00D7300F"/>
    <w:rsid w:val="00D731EA"/>
    <w:rsid w:val="00D74B29"/>
    <w:rsid w:val="00D770AF"/>
    <w:rsid w:val="00D8205E"/>
    <w:rsid w:val="00D84088"/>
    <w:rsid w:val="00D86FE7"/>
    <w:rsid w:val="00D95522"/>
    <w:rsid w:val="00DA0C73"/>
    <w:rsid w:val="00DA158E"/>
    <w:rsid w:val="00DA6064"/>
    <w:rsid w:val="00DC3A2F"/>
    <w:rsid w:val="00DC3E54"/>
    <w:rsid w:val="00DC576E"/>
    <w:rsid w:val="00DC7634"/>
    <w:rsid w:val="00DD579A"/>
    <w:rsid w:val="00DE2D50"/>
    <w:rsid w:val="00DE6054"/>
    <w:rsid w:val="00DE6147"/>
    <w:rsid w:val="00DE767A"/>
    <w:rsid w:val="00DE77C2"/>
    <w:rsid w:val="00DF2AAA"/>
    <w:rsid w:val="00DF3532"/>
    <w:rsid w:val="00DF6D85"/>
    <w:rsid w:val="00E032DB"/>
    <w:rsid w:val="00E04363"/>
    <w:rsid w:val="00E109C3"/>
    <w:rsid w:val="00E1175F"/>
    <w:rsid w:val="00E14B7B"/>
    <w:rsid w:val="00E14CD2"/>
    <w:rsid w:val="00E17B3C"/>
    <w:rsid w:val="00E23D90"/>
    <w:rsid w:val="00E2551E"/>
    <w:rsid w:val="00E27D88"/>
    <w:rsid w:val="00E34CED"/>
    <w:rsid w:val="00E35CA7"/>
    <w:rsid w:val="00E36520"/>
    <w:rsid w:val="00E40126"/>
    <w:rsid w:val="00E4216B"/>
    <w:rsid w:val="00E46B20"/>
    <w:rsid w:val="00E51634"/>
    <w:rsid w:val="00E54DE9"/>
    <w:rsid w:val="00E55368"/>
    <w:rsid w:val="00E62B63"/>
    <w:rsid w:val="00E63D47"/>
    <w:rsid w:val="00E646DC"/>
    <w:rsid w:val="00E67D64"/>
    <w:rsid w:val="00E716D5"/>
    <w:rsid w:val="00E73582"/>
    <w:rsid w:val="00E82B6C"/>
    <w:rsid w:val="00E83DCD"/>
    <w:rsid w:val="00E87434"/>
    <w:rsid w:val="00E8767E"/>
    <w:rsid w:val="00E9143F"/>
    <w:rsid w:val="00E9230F"/>
    <w:rsid w:val="00E95544"/>
    <w:rsid w:val="00EA2D26"/>
    <w:rsid w:val="00EA5C3A"/>
    <w:rsid w:val="00EA72E9"/>
    <w:rsid w:val="00EB4F05"/>
    <w:rsid w:val="00EB6580"/>
    <w:rsid w:val="00EC19A1"/>
    <w:rsid w:val="00ED0265"/>
    <w:rsid w:val="00ED2B30"/>
    <w:rsid w:val="00ED6076"/>
    <w:rsid w:val="00ED625C"/>
    <w:rsid w:val="00EE6975"/>
    <w:rsid w:val="00EE7A66"/>
    <w:rsid w:val="00EF2392"/>
    <w:rsid w:val="00EF5976"/>
    <w:rsid w:val="00EF7586"/>
    <w:rsid w:val="00F00ECA"/>
    <w:rsid w:val="00F0674A"/>
    <w:rsid w:val="00F0723F"/>
    <w:rsid w:val="00F07466"/>
    <w:rsid w:val="00F13C53"/>
    <w:rsid w:val="00F17748"/>
    <w:rsid w:val="00F21E9C"/>
    <w:rsid w:val="00F24C0D"/>
    <w:rsid w:val="00F336CE"/>
    <w:rsid w:val="00F41E48"/>
    <w:rsid w:val="00F44410"/>
    <w:rsid w:val="00F4708B"/>
    <w:rsid w:val="00F531B7"/>
    <w:rsid w:val="00F548A8"/>
    <w:rsid w:val="00F618A1"/>
    <w:rsid w:val="00F61A58"/>
    <w:rsid w:val="00F7088E"/>
    <w:rsid w:val="00F7176D"/>
    <w:rsid w:val="00F72F87"/>
    <w:rsid w:val="00F73305"/>
    <w:rsid w:val="00F74D56"/>
    <w:rsid w:val="00F75F41"/>
    <w:rsid w:val="00F76EB3"/>
    <w:rsid w:val="00F812DA"/>
    <w:rsid w:val="00F86F60"/>
    <w:rsid w:val="00F9195E"/>
    <w:rsid w:val="00F93A2B"/>
    <w:rsid w:val="00F978A8"/>
    <w:rsid w:val="00FB1E49"/>
    <w:rsid w:val="00FB3A91"/>
    <w:rsid w:val="00FB753C"/>
    <w:rsid w:val="00FC0124"/>
    <w:rsid w:val="00FC01E5"/>
    <w:rsid w:val="00FC262B"/>
    <w:rsid w:val="00FC553C"/>
    <w:rsid w:val="00FC555D"/>
    <w:rsid w:val="00FD09DA"/>
    <w:rsid w:val="00FD2DE0"/>
    <w:rsid w:val="00FD46A9"/>
    <w:rsid w:val="00FD7CB3"/>
    <w:rsid w:val="00FE2E1B"/>
    <w:rsid w:val="00FE3BC7"/>
    <w:rsid w:val="00FE4778"/>
    <w:rsid w:val="00FF059E"/>
    <w:rsid w:val="00FF0934"/>
    <w:rsid w:val="00FF3E03"/>
    <w:rsid w:val="00FF5AE8"/>
    <w:rsid w:val="00FF63CA"/>
    <w:rsid w:val="107D308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semiHidden="0" w:name="heading 3"/>
    <w:lsdException w:qFormat="1" w:unhideWhenUsed="0" w:uiPriority="0" w:semiHidden="0" w:name="heading 4"/>
    <w:lsdException w:qFormat="1" w:uiPriority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b/>
      <w:szCs w:val="36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47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6"/>
    <w:basedOn w:val="1"/>
    <w:next w:val="1"/>
    <w:qFormat/>
    <w:uiPriority w:val="0"/>
    <w:pPr>
      <w:keepNext/>
      <w:keepLines/>
      <w:spacing w:before="240" w:after="64" w:line="320" w:lineRule="auto"/>
      <w:outlineLvl w:val="5"/>
    </w:pPr>
    <w:rPr>
      <w:rFonts w:ascii="Arial" w:hAnsi="Arial" w:eastAsia="黑体"/>
      <w:b/>
      <w:bCs/>
      <w:sz w:val="24"/>
    </w:rPr>
  </w:style>
  <w:style w:type="character" w:default="1" w:styleId="13">
    <w:name w:val="Default Paragraph Font"/>
    <w:semiHidden/>
    <w:uiPriority w:val="0"/>
  </w:style>
  <w:style w:type="table" w:default="1" w:styleId="12">
    <w:name w:val="Normal Table"/>
    <w:semiHidden/>
    <w:uiPriority w:val="0"/>
    <w:tblPr>
      <w:tblStyle w:val="12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7">
    <w:name w:val="Body Text"/>
    <w:basedOn w:val="1"/>
    <w:uiPriority w:val="0"/>
    <w:pPr>
      <w:jc w:val="left"/>
    </w:pPr>
  </w:style>
  <w:style w:type="paragraph" w:styleId="8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HTML Preformatted"/>
    <w:basedOn w:val="1"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11">
    <w:name w:val="Normal (Web)"/>
    <w:basedOn w:val="1"/>
    <w:uiPriority w:val="99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kern w:val="0"/>
      <w:sz w:val="24"/>
    </w:rPr>
  </w:style>
  <w:style w:type="character" w:styleId="14">
    <w:name w:val="Strong"/>
    <w:qFormat/>
    <w:uiPriority w:val="0"/>
    <w:rPr>
      <w:b/>
      <w:bCs/>
    </w:rPr>
  </w:style>
  <w:style w:type="character" w:styleId="15">
    <w:name w:val="FollowedHyperlink"/>
    <w:uiPriority w:val="0"/>
    <w:rPr>
      <w:color w:val="800080"/>
      <w:u w:val="single"/>
    </w:rPr>
  </w:style>
  <w:style w:type="character" w:styleId="16">
    <w:name w:val="Emphasis"/>
    <w:qFormat/>
    <w:uiPriority w:val="20"/>
    <w:rPr>
      <w:i/>
      <w:iCs/>
    </w:rPr>
  </w:style>
  <w:style w:type="character" w:styleId="17">
    <w:name w:val="Hyperlink"/>
    <w:uiPriority w:val="0"/>
    <w:rPr>
      <w:color w:val="0000FF"/>
      <w:u w:val="single"/>
    </w:rPr>
  </w:style>
  <w:style w:type="character" w:styleId="18">
    <w:name w:val="HTML Cite"/>
    <w:uiPriority w:val="0"/>
    <w:rPr>
      <w:i/>
      <w:iCs/>
    </w:rPr>
  </w:style>
  <w:style w:type="character" w:customStyle="1" w:styleId="19">
    <w:name w:val="serif1"/>
    <w:uiPriority w:val="0"/>
    <w:rPr>
      <w:rFonts w:hint="default" w:ascii="Times New Roman" w:hAnsi="Times New Roman" w:cs="Times New Roman"/>
      <w:sz w:val="24"/>
      <w:szCs w:val="24"/>
    </w:rPr>
  </w:style>
  <w:style w:type="paragraph" w:customStyle="1" w:styleId="20">
    <w:name w:val="award"/>
    <w:basedOn w:val="1"/>
    <w:uiPriority w:val="0"/>
    <w:pPr>
      <w:widowControl/>
      <w:spacing w:before="100" w:beforeAutospacing="1" w:after="100" w:afterAutospacing="1" w:line="225" w:lineRule="atLeast"/>
      <w:jc w:val="left"/>
    </w:pPr>
    <w:rPr>
      <w:rFonts w:ascii="Verdana" w:hAnsi="Verdana" w:eastAsia="Arial Unicode MS" w:cs="Arial Unicode MS"/>
      <w:b/>
      <w:bCs/>
      <w:color w:val="212D87"/>
      <w:kern w:val="0"/>
      <w:sz w:val="18"/>
      <w:szCs w:val="18"/>
    </w:rPr>
  </w:style>
  <w:style w:type="character" w:customStyle="1" w:styleId="21">
    <w:name w:val="bookcopy1"/>
    <w:uiPriority w:val="0"/>
    <w:rPr>
      <w:rFonts w:hint="default" w:ascii="Verdana" w:hAnsi="Verdana"/>
      <w:color w:val="000000"/>
      <w:sz w:val="17"/>
      <w:szCs w:val="17"/>
      <w:u w:val="none"/>
    </w:rPr>
  </w:style>
  <w:style w:type="character" w:customStyle="1" w:styleId="22">
    <w:name w:val="tiny1"/>
    <w:uiPriority w:val="0"/>
    <w:rPr>
      <w:rFonts w:hint="default" w:ascii="Verdana" w:hAnsi="Verdana"/>
      <w:sz w:val="15"/>
      <w:szCs w:val="15"/>
    </w:rPr>
  </w:style>
  <w:style w:type="character" w:customStyle="1" w:styleId="23">
    <w:name w:val="smalltext1"/>
    <w:uiPriority w:val="0"/>
    <w:rPr>
      <w:rFonts w:hint="default" w:ascii="Arial" w:hAnsi="Arial" w:cs="Arial"/>
      <w:color w:val="000000"/>
      <w:sz w:val="17"/>
      <w:szCs w:val="17"/>
    </w:rPr>
  </w:style>
  <w:style w:type="character" w:customStyle="1" w:styleId="24">
    <w:name w:val="regbold1"/>
    <w:uiPriority w:val="0"/>
    <w:rPr>
      <w:rFonts w:hint="default" w:ascii="Arial" w:hAnsi="Arial" w:cs="Arial"/>
      <w:b/>
      <w:bCs/>
      <w:color w:val="000000"/>
      <w:sz w:val="18"/>
      <w:szCs w:val="18"/>
    </w:rPr>
  </w:style>
  <w:style w:type="character" w:customStyle="1" w:styleId="25">
    <w:name w:val="bookauthor1"/>
    <w:uiPriority w:val="0"/>
    <w:rPr>
      <w:rFonts w:hint="default" w:ascii="Arial" w:hAnsi="Arial" w:cs="Arial"/>
      <w:color w:val="6699CC"/>
      <w:sz w:val="18"/>
      <w:szCs w:val="18"/>
      <w:u w:val="single"/>
    </w:rPr>
  </w:style>
  <w:style w:type="character" w:customStyle="1" w:styleId="26">
    <w:name w:val="title111"/>
    <w:uiPriority w:val="0"/>
    <w:rPr>
      <w:rFonts w:hint="default" w:ascii="Tahoma" w:hAnsi="Tahoma" w:cs="Tahoma"/>
      <w:b/>
      <w:bCs/>
      <w:color w:val="000066"/>
      <w:sz w:val="22"/>
      <w:szCs w:val="22"/>
    </w:rPr>
  </w:style>
  <w:style w:type="character" w:customStyle="1" w:styleId="27">
    <w:name w:val="bstitle1"/>
    <w:uiPriority w:val="0"/>
    <w:rPr>
      <w:b/>
      <w:bCs/>
      <w:color w:val="000000"/>
      <w:sz w:val="24"/>
      <w:szCs w:val="24"/>
    </w:rPr>
  </w:style>
  <w:style w:type="character" w:customStyle="1" w:styleId="28">
    <w:name w:val="bssubtitle1"/>
    <w:uiPriority w:val="0"/>
    <w:rPr>
      <w:rFonts w:hint="default" w:ascii="Arial" w:hAnsi="Arial" w:cs="Arial"/>
      <w:b/>
      <w:bCs/>
      <w:color w:val="000000"/>
      <w:sz w:val="18"/>
      <w:szCs w:val="18"/>
    </w:rPr>
  </w:style>
  <w:style w:type="character" w:customStyle="1" w:styleId="29">
    <w:name w:val="bsauthor1"/>
    <w:uiPriority w:val="0"/>
    <w:rPr>
      <w:b/>
      <w:bCs/>
      <w:color w:val="000000"/>
      <w:sz w:val="18"/>
      <w:szCs w:val="18"/>
    </w:rPr>
  </w:style>
  <w:style w:type="character" w:customStyle="1" w:styleId="30">
    <w:name w:val="bsauthorlink1"/>
    <w:uiPriority w:val="0"/>
    <w:rPr>
      <w:color w:val="000000"/>
      <w:u w:val="single"/>
    </w:rPr>
  </w:style>
  <w:style w:type="character" w:customStyle="1" w:styleId="31">
    <w:name w:val="redsubtitle1"/>
    <w:uiPriority w:val="0"/>
    <w:rPr>
      <w:rFonts w:hint="default" w:ascii="Trebuchet MS" w:hAnsi="Trebuchet MS"/>
      <w:b/>
      <w:bCs/>
      <w:caps/>
      <w:color w:val="CC0000"/>
      <w:sz w:val="18"/>
      <w:szCs w:val="18"/>
    </w:rPr>
  </w:style>
  <w:style w:type="paragraph" w:customStyle="1" w:styleId="32">
    <w:name w:val="ar12-16red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33">
    <w:name w:val="bold1"/>
    <w:uiPriority w:val="0"/>
    <w:rPr>
      <w:rFonts w:hint="default" w:ascii="Verdana" w:hAnsi="Verdana"/>
      <w:b/>
      <w:bCs/>
      <w:color w:val="000000"/>
      <w:spacing w:val="30"/>
      <w:sz w:val="15"/>
      <w:szCs w:val="15"/>
    </w:rPr>
  </w:style>
  <w:style w:type="paragraph" w:customStyle="1" w:styleId="34">
    <w:name w:val="bookstrapline"/>
    <w:basedOn w:val="1"/>
    <w:uiPriority w:val="0"/>
    <w:pPr>
      <w:widowControl/>
      <w:spacing w:before="100" w:beforeAutospacing="1" w:after="100" w:afterAutospacing="1" w:line="240" w:lineRule="atLeast"/>
      <w:jc w:val="left"/>
    </w:pPr>
    <w:rPr>
      <w:rFonts w:ascii="Verdana" w:hAnsi="Verdana" w:cs="宋体"/>
      <w:i/>
      <w:iCs/>
      <w:color w:val="000000"/>
      <w:kern w:val="0"/>
      <w:sz w:val="23"/>
      <w:szCs w:val="23"/>
    </w:rPr>
  </w:style>
  <w:style w:type="character" w:customStyle="1" w:styleId="35">
    <w:name w:val="book_copy1"/>
    <w:uiPriority w:val="0"/>
    <w:rPr>
      <w:color w:val="000000"/>
      <w:sz w:val="18"/>
      <w:szCs w:val="18"/>
    </w:rPr>
  </w:style>
  <w:style w:type="paragraph" w:customStyle="1" w:styleId="36">
    <w:name w:val="text"/>
    <w:basedOn w:val="1"/>
    <w:uiPriority w:val="0"/>
    <w:pPr>
      <w:widowControl/>
    </w:pPr>
    <w:rPr>
      <w:rFonts w:ascii="Tahoma" w:hAnsi="Tahoma" w:cs="Tahoma"/>
      <w:color w:val="000000"/>
      <w:kern w:val="0"/>
      <w:sz w:val="16"/>
      <w:szCs w:val="16"/>
    </w:rPr>
  </w:style>
  <w:style w:type="character" w:customStyle="1" w:styleId="37">
    <w:name w:val="author"/>
    <w:basedOn w:val="13"/>
    <w:uiPriority w:val="0"/>
  </w:style>
  <w:style w:type="paragraph" w:customStyle="1" w:styleId="38">
    <w:name w:val="book-text"/>
    <w:basedOn w:val="1"/>
    <w:uiPriority w:val="0"/>
    <w:pPr>
      <w:widowControl/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0"/>
      <w:szCs w:val="20"/>
    </w:rPr>
  </w:style>
  <w:style w:type="character" w:customStyle="1" w:styleId="39">
    <w:name w:val="book-title1"/>
    <w:uiPriority w:val="0"/>
    <w:rPr>
      <w:rFonts w:hint="default" w:ascii="Arial" w:hAnsi="Arial" w:cs="Arial"/>
      <w:b/>
      <w:bCs/>
      <w:color w:val="FF6600"/>
      <w:sz w:val="28"/>
      <w:szCs w:val="28"/>
    </w:rPr>
  </w:style>
  <w:style w:type="character" w:customStyle="1" w:styleId="40">
    <w:name w:val="st1"/>
    <w:uiPriority w:val="0"/>
  </w:style>
  <w:style w:type="character" w:customStyle="1" w:styleId="41">
    <w:name w:val="apple-converted-space"/>
    <w:basedOn w:val="13"/>
    <w:uiPriority w:val="0"/>
  </w:style>
  <w:style w:type="paragraph" w:customStyle="1" w:styleId="42">
    <w:name w:val="Autor"/>
    <w:uiPriority w:val="0"/>
    <w:pPr>
      <w:spacing w:line="240" w:lineRule="exact"/>
    </w:pPr>
    <w:rPr>
      <w:i/>
      <w:sz w:val="24"/>
      <w:lang w:val="de-DE" w:eastAsia="de-DE" w:bidi="ar-SA"/>
    </w:rPr>
  </w:style>
  <w:style w:type="paragraph" w:customStyle="1" w:styleId="43">
    <w:name w:val="source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44">
    <w:name w:val="msolistparagraph"/>
    <w:basedOn w:val="1"/>
    <w:uiPriority w:val="0"/>
    <w:pPr>
      <w:widowControl/>
      <w:ind w:left="720"/>
      <w:jc w:val="left"/>
    </w:pPr>
    <w:rPr>
      <w:rFonts w:ascii="Calibri" w:hAnsi="Calibri" w:cs="宋体"/>
      <w:kern w:val="0"/>
      <w:sz w:val="22"/>
      <w:szCs w:val="22"/>
      <w:lang w:eastAsia="en-US"/>
    </w:rPr>
  </w:style>
  <w:style w:type="character" w:customStyle="1" w:styleId="45">
    <w:name w:val="ad77a7210feaa4fffbd3eced73997807c3222"/>
    <w:basedOn w:val="13"/>
    <w:uiPriority w:val="0"/>
  </w:style>
  <w:style w:type="character" w:customStyle="1" w:styleId="46">
    <w:name w:val="ad77a7210feaa4fffbd3eced73997807c3422"/>
    <w:basedOn w:val="13"/>
    <w:uiPriority w:val="0"/>
  </w:style>
  <w:style w:type="character" w:customStyle="1" w:styleId="47">
    <w:name w:val="标题 3 Char"/>
    <w:link w:val="4"/>
    <w:uiPriority w:val="0"/>
    <w:rPr>
      <w:b/>
      <w:bCs/>
      <w:kern w:val="2"/>
      <w:sz w:val="32"/>
      <w:szCs w:val="32"/>
    </w:rPr>
  </w:style>
  <w:style w:type="character" w:customStyle="1" w:styleId="48">
    <w:name w:val="lrg"/>
    <w:uiPriority w:val="0"/>
  </w:style>
  <w:style w:type="character" w:customStyle="1" w:styleId="49">
    <w:name w:val="a-size-large"/>
    <w:uiPriority w:val="0"/>
  </w:style>
  <w:style w:type="character" w:customStyle="1" w:styleId="50">
    <w:name w:val="toplinered"/>
    <w:uiPriority w:val="0"/>
  </w:style>
  <w:style w:type="paragraph" w:customStyle="1" w:styleId="51">
    <w:name w:val="body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4.jpeg"/><Relationship Id="rId12" Type="http://schemas.openxmlformats.org/officeDocument/2006/relationships/image" Target="media/image3.png"/><Relationship Id="rId11" Type="http://schemas.openxmlformats.org/officeDocument/2006/relationships/image" Target="https://images-na.ssl-images-amazon.com/images/I/51f+bnZmokL._SX304_BO1,204,203,200_.jpg" TargetMode="External"/><Relationship Id="rId10" Type="http://schemas.openxmlformats.org/officeDocument/2006/relationships/image" Target="media/image2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2ndSpAcE</Company>
  <Pages>3</Pages>
  <Words>1210</Words>
  <Characters>1720</Characters>
  <Lines>61</Lines>
  <Paragraphs>76</Paragraphs>
  <TotalTime>1</TotalTime>
  <ScaleCrop>false</ScaleCrop>
  <LinksUpToDate>false</LinksUpToDate>
  <CharactersWithSpaces>1776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2020-08-20T16:25:00Z</dcterms:created>
  <dc:creator>Image</dc:creator>
  <cp:lastModifiedBy>Jessica_Wu</cp:lastModifiedBy>
  <cp:lastPrinted>2004-04-23T07:06:00Z</cp:lastPrinted>
  <dcterms:modified xsi:type="dcterms:W3CDTF">2026-08-24T06:50:13Z</dcterms:modified>
  <dc:title>新 书 推 荐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eyJoZGlkIjoiM2MwNTQyNTQ4YjYyMWFmMDY0MDg5YmE1NzQ5OGU4YWUiLCJ1c2VySWQiOiI1NzAyNTQ5ODcifQ==</vt:lpwstr>
  </property>
  <property fmtid="{D5CDD505-2E9C-101B-9397-08002B2CF9AE}" pid="3" name="KSOProductBuildVer">
    <vt:lpwstr>2052-12.1.0.28043</vt:lpwstr>
  </property>
  <property fmtid="{D5CDD505-2E9C-101B-9397-08002B2CF9AE}" pid="4" name="ICV">
    <vt:lpwstr>4075014A89DF4D4D9DF0AFE5AFECB77A_13</vt:lpwstr>
  </property>
</Properties>
</file>