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E19C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  <w:lang w:val="en-US" w:eastAsia="zh-CN"/>
        </w:rPr>
        <w:t>系 列</w:t>
      </w:r>
      <w:r>
        <w:rPr>
          <w:rFonts w:hint="eastAsia"/>
          <w:b/>
          <w:bCs/>
          <w:sz w:val="36"/>
          <w:shd w:val="pct10" w:color="auto" w:fill="FFFFFF"/>
        </w:rPr>
        <w:t xml:space="preserve"> 推 荐</w:t>
      </w:r>
    </w:p>
    <w:p w14:paraId="29A94CCA">
      <w:pPr>
        <w:jc w:val="center"/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sz w:val="36"/>
          <w:szCs w:val="36"/>
          <w:lang w:eastAsia="zh-CN"/>
        </w:rPr>
        <w:t>《</w:t>
      </w:r>
      <w:r>
        <w:rPr>
          <w:rFonts w:hint="default" w:ascii="Times New Roman" w:hAnsi="Times New Roman" w:cs="Times New Roman"/>
          <w:b/>
          <w:sz w:val="36"/>
          <w:szCs w:val="36"/>
          <w:lang w:val="en-US" w:eastAsia="zh-CN"/>
        </w:rPr>
        <w:t>倒霉日记》</w:t>
      </w:r>
      <w:r>
        <w:rPr>
          <w:rFonts w:hint="eastAsia" w:cs="Times New Roman"/>
          <w:b/>
          <w:sz w:val="36"/>
          <w:szCs w:val="36"/>
          <w:lang w:val="en-US" w:eastAsia="zh-CN"/>
        </w:rPr>
        <w:t>系列</w:t>
      </w:r>
      <w:bookmarkStart w:id="2" w:name="_GoBack"/>
      <w:bookmarkEnd w:id="2"/>
      <w:r>
        <w:rPr>
          <w:rFonts w:hint="eastAsia" w:cs="Times New Roman"/>
          <w:b/>
          <w:sz w:val="36"/>
          <w:szCs w:val="36"/>
          <w:lang w:val="en-US" w:eastAsia="zh-CN"/>
        </w:rPr>
        <w:t>（</w:t>
      </w:r>
      <w:r>
        <w:rPr>
          <w:rFonts w:hint="default" w:ascii="Times New Roman" w:hAnsi="Times New Roman" w:cs="Times New Roman"/>
          <w:b/>
          <w:sz w:val="36"/>
          <w:szCs w:val="36"/>
          <w:lang w:val="en-US" w:eastAsia="zh-CN"/>
        </w:rPr>
        <w:t>3册</w:t>
      </w:r>
      <w:r>
        <w:rPr>
          <w:rFonts w:hint="eastAsia" w:cs="Times New Roman"/>
          <w:b/>
          <w:sz w:val="36"/>
          <w:szCs w:val="36"/>
          <w:lang w:val="en-US" w:eastAsia="zh-CN"/>
        </w:rPr>
        <w:t>）</w:t>
      </w:r>
    </w:p>
    <w:p w14:paraId="0A2DC36C">
      <w:pPr>
        <w:jc w:val="center"/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sz w:val="36"/>
          <w:szCs w:val="36"/>
        </w:rPr>
        <w:t>Disaster</w:t>
      </w:r>
      <w:r>
        <w:rPr>
          <w:rFonts w:hint="eastAsia" w:cs="Times New Roman"/>
          <w:b/>
          <w:sz w:val="36"/>
          <w:szCs w:val="36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sz w:val="36"/>
          <w:szCs w:val="36"/>
        </w:rPr>
        <w:t>Diaries</w:t>
      </w:r>
      <w:r>
        <w:rPr>
          <w:rFonts w:hint="default" w:ascii="Times New Roman" w:hAnsi="Times New Roman" w:cs="Times New Roman"/>
          <w:b/>
          <w:sz w:val="36"/>
          <w:szCs w:val="36"/>
          <w:lang w:val="en-US" w:eastAsia="zh-CN"/>
        </w:rPr>
        <w:t xml:space="preserve"> </w:t>
      </w:r>
      <w:r>
        <w:rPr>
          <w:rFonts w:hint="eastAsia" w:cs="Times New Roman"/>
          <w:b/>
          <w:sz w:val="36"/>
          <w:szCs w:val="36"/>
          <w:lang w:val="en-US" w:eastAsia="zh-CN"/>
        </w:rPr>
        <w:t xml:space="preserve">Series </w:t>
      </w:r>
      <w:r>
        <w:rPr>
          <w:rFonts w:hint="default" w:ascii="Times New Roman" w:hAnsi="Times New Roman" w:cs="Times New Roman"/>
          <w:b/>
          <w:sz w:val="36"/>
          <w:szCs w:val="36"/>
          <w:lang w:val="en-US" w:eastAsia="zh-CN"/>
        </w:rPr>
        <w:t>(3 books)</w:t>
      </w:r>
    </w:p>
    <w:p w14:paraId="705F5FCD">
      <w:pPr>
        <w:jc w:val="center"/>
        <w:rPr>
          <w:rFonts w:hint="eastAsia" w:ascii="宋体" w:hAnsi="宋体" w:cs="宋体"/>
          <w:b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16325" cy="1851025"/>
            <wp:effectExtent l="0" t="0" r="3175" b="6350"/>
            <wp:docPr id="7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16325" cy="1851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02A2D9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B12217"/>
          <w:szCs w:val="21"/>
          <w:lang w:eastAsia="zh-CN"/>
        </w:rPr>
      </w:pPr>
      <w:r>
        <w:rPr>
          <w:rFonts w:hint="eastAsia"/>
          <w:b/>
          <w:bCs/>
          <w:color w:val="215968" w:themeColor="accent5" w:themeShade="80"/>
          <w:lang w:val="en-US" w:eastAsia="zh-CN"/>
        </w:rPr>
        <w:t>作者</w:t>
      </w:r>
      <w:r>
        <w:rPr>
          <w:rFonts w:hint="eastAsia"/>
          <w:b/>
          <w:bCs/>
          <w:color w:val="215968" w:themeColor="accent5" w:themeShade="80"/>
        </w:rPr>
        <w:t>乔安娜·纳丁是80多本书的作者。她的作品已被翻译成14种语言</w:t>
      </w:r>
      <w:r>
        <w:rPr>
          <w:rFonts w:hint="eastAsia"/>
          <w:b/>
          <w:bCs/>
          <w:color w:val="215968" w:themeColor="accent5" w:themeShade="80"/>
          <w:lang w:eastAsia="zh-CN"/>
        </w:rPr>
        <w:t>，</w:t>
      </w:r>
      <w:r>
        <w:rPr>
          <w:rFonts w:hint="eastAsia"/>
          <w:b/>
          <w:bCs/>
          <w:color w:val="215968" w:themeColor="accent5" w:themeShade="80"/>
        </w:rPr>
        <w:t>曾赢得</w:t>
      </w:r>
      <w:r>
        <w:rPr>
          <w:rFonts w:hint="eastAsia"/>
          <w:b/>
          <w:bCs/>
          <w:color w:val="B12217"/>
        </w:rPr>
        <w:t>神奇图书奖(Fantastic Book Award)和萨里图书奖(Surrey Book Award)，并入围2024年“开怀大笑”奖(Laugh Out Loud Awards (Lollies))、赫斯特大书奖(Hearst Big Book Awards)、罗尔德·达尔趣味奖(Roald Dahl Funny Prize)、书信托最佳图书奖(BookTrust Best Book Award)，获得“少年女王”(Queen of Teen)提名，并四次获得卡内基奖(CILIP Carnegie Medal)提名。</w:t>
      </w:r>
    </w:p>
    <w:p w14:paraId="0242619E">
      <w:pPr>
        <w:numPr>
          <w:ilvl w:val="0"/>
          <w:numId w:val="1"/>
        </w:numPr>
        <w:ind w:left="420" w:leftChars="0" w:hanging="420" w:firstLineChars="0"/>
        <w:rPr>
          <w:b/>
          <w:bCs/>
          <w:color w:val="215968" w:themeColor="accent5" w:themeShade="80"/>
          <w:szCs w:val="21"/>
        </w:rPr>
      </w:pPr>
      <w:r>
        <w:rPr>
          <w:rFonts w:hint="default" w:ascii="Times New Roman" w:hAnsi="Times New Roman" w:cs="Times New Roman"/>
          <w:b/>
          <w:bCs/>
          <w:color w:val="215968" w:themeColor="accent5" w:themeShade="80"/>
          <w:szCs w:val="21"/>
        </w:rPr>
        <w:t>非常适合喜欢Pamela Butchart、Kes Gray的雏菊系列(</w:t>
      </w:r>
      <w:r>
        <w:rPr>
          <w:rFonts w:hint="default" w:ascii="Times New Roman" w:hAnsi="Times New Roman" w:cs="Times New Roman"/>
          <w:b/>
          <w:bCs/>
          <w:i/>
          <w:iCs/>
          <w:color w:val="215968" w:themeColor="accent5" w:themeShade="80"/>
          <w:szCs w:val="21"/>
        </w:rPr>
        <w:t>Daisy books</w:t>
      </w:r>
      <w:r>
        <w:rPr>
          <w:rFonts w:hint="default" w:ascii="Times New Roman" w:hAnsi="Times New Roman" w:cs="Times New Roman"/>
          <w:b/>
          <w:bCs/>
          <w:color w:val="215968" w:themeColor="accent5" w:themeShade="80"/>
          <w:szCs w:val="21"/>
        </w:rPr>
        <w:t>)</w:t>
      </w:r>
      <w:r>
        <w:rPr>
          <w:rFonts w:hint="eastAsia" w:ascii="宋体" w:hAnsi="宋体" w:cs="宋体"/>
          <w:b/>
          <w:bCs/>
          <w:color w:val="215968" w:themeColor="accent5" w:themeShade="80"/>
          <w:szCs w:val="21"/>
        </w:rPr>
        <w:t>或</w:t>
      </w:r>
      <w:r>
        <w:rPr>
          <w:rFonts w:hint="default" w:ascii="Times New Roman" w:hAnsi="Times New Roman" w:cs="Times New Roman"/>
          <w:b/>
          <w:bCs/>
          <w:color w:val="215968" w:themeColor="accent5" w:themeShade="80"/>
          <w:szCs w:val="21"/>
        </w:rPr>
        <w:t>Lauren Child的克拉丽斯</w:t>
      </w:r>
      <w:r>
        <w:rPr>
          <w:rFonts w:hint="eastAsia" w:cs="Times New Roman"/>
          <w:b/>
          <w:bCs/>
          <w:color w:val="215968" w:themeColor="accent5" w:themeShade="80"/>
          <w:szCs w:val="21"/>
          <w:lang w:val="en-US" w:eastAsia="zh-CN"/>
        </w:rPr>
        <w:t>·</w:t>
      </w:r>
      <w:r>
        <w:rPr>
          <w:rFonts w:hint="default" w:ascii="Times New Roman" w:hAnsi="Times New Roman" w:cs="Times New Roman"/>
          <w:b/>
          <w:bCs/>
          <w:color w:val="215968" w:themeColor="accent5" w:themeShade="80"/>
          <w:szCs w:val="21"/>
        </w:rPr>
        <w:t>宾(</w:t>
      </w:r>
      <w:r>
        <w:rPr>
          <w:rFonts w:hint="default" w:ascii="Times New Roman" w:hAnsi="Times New Roman" w:cs="Times New Roman"/>
          <w:b/>
          <w:bCs/>
          <w:i/>
          <w:iCs/>
          <w:color w:val="215968" w:themeColor="accent5" w:themeShade="80"/>
          <w:szCs w:val="21"/>
        </w:rPr>
        <w:t>Clarice Bean</w:t>
      </w:r>
      <w:r>
        <w:rPr>
          <w:rFonts w:hint="default" w:ascii="Times New Roman" w:hAnsi="Times New Roman" w:cs="Times New Roman"/>
          <w:b/>
          <w:bCs/>
          <w:color w:val="215968" w:themeColor="accent5" w:themeShade="80"/>
          <w:szCs w:val="21"/>
        </w:rPr>
        <w:t>)</w:t>
      </w:r>
      <w:r>
        <w:rPr>
          <w:rFonts w:hint="eastAsia" w:ascii="宋体" w:hAnsi="宋体" w:cs="宋体"/>
          <w:b/>
          <w:bCs/>
          <w:color w:val="215968" w:themeColor="accent5" w:themeShade="80"/>
          <w:szCs w:val="21"/>
        </w:rPr>
        <w:t>小说的读者。</w:t>
      </w:r>
    </w:p>
    <w:p w14:paraId="21D42F69">
      <w:pPr>
        <w:rPr>
          <w:b/>
          <w:szCs w:val="21"/>
        </w:rPr>
      </w:pPr>
    </w:p>
    <w:p w14:paraId="6C9D456F">
      <w:pPr>
        <w:rPr>
          <w:rFonts w:hint="eastAsia"/>
          <w:b/>
          <w:szCs w:val="21"/>
          <w:lang w:val="en-US" w:eastAsia="zh-CN"/>
        </w:rPr>
      </w:pPr>
      <w:r>
        <w:rPr>
          <w:rFonts w:hint="eastAsia"/>
          <w:b/>
          <w:szCs w:val="21"/>
          <w:lang w:val="en-US" w:eastAsia="zh-CN"/>
        </w:rPr>
        <w:t>媒体评论：</w:t>
      </w:r>
    </w:p>
    <w:p w14:paraId="00B35614">
      <w:pPr>
        <w:rPr>
          <w:rFonts w:hint="eastAsia"/>
          <w:b/>
          <w:szCs w:val="21"/>
          <w:lang w:val="en-US" w:eastAsia="zh-CN"/>
        </w:rPr>
      </w:pPr>
    </w:p>
    <w:p w14:paraId="6E4E7653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“我太喜欢这本书了。朗读起来令人愉悦。”——获奖作家Sally Nicholls</w:t>
      </w:r>
    </w:p>
    <w:p w14:paraId="7362FE9F">
      <w:pPr>
        <w:rPr>
          <w:rFonts w:hint="eastAsia"/>
          <w:b/>
          <w:szCs w:val="21"/>
          <w:lang w:val="en-US" w:eastAsia="zh-CN"/>
        </w:rPr>
      </w:pPr>
    </w:p>
    <w:p w14:paraId="4C17DD69">
      <w:pPr>
        <w:rPr>
          <w:rFonts w:hint="eastAsia"/>
          <w:b/>
          <w:szCs w:val="21"/>
          <w:lang w:val="en-US" w:eastAsia="zh-CN"/>
        </w:rPr>
      </w:pPr>
    </w:p>
    <w:p w14:paraId="0EE9564F">
      <w:pPr>
        <w:rPr>
          <w:rFonts w:hint="eastAsia" w:eastAsia="宋体"/>
          <w:b/>
          <w:szCs w:val="21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4022090</wp:posOffset>
            </wp:positionH>
            <wp:positionV relativeFrom="paragraph">
              <wp:posOffset>59055</wp:posOffset>
            </wp:positionV>
            <wp:extent cx="1299210" cy="1996440"/>
            <wp:effectExtent l="0" t="0" r="5715" b="3810"/>
            <wp:wrapSquare wrapText="bothSides"/>
            <wp:docPr id="6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996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rFonts w:hint="eastAsia"/>
          <w:b/>
          <w:szCs w:val="21"/>
        </w:rPr>
        <w:t>《倒霉日记</w:t>
      </w:r>
      <w:r>
        <w:rPr>
          <w:rFonts w:hint="eastAsia"/>
          <w:b/>
          <w:szCs w:val="21"/>
          <w:lang w:eastAsia="zh-CN"/>
        </w:rPr>
        <w:t>：史上最糟糕的生日</w:t>
      </w:r>
      <w:r>
        <w:rPr>
          <w:rFonts w:hint="eastAsia"/>
          <w:b/>
          <w:szCs w:val="21"/>
        </w:rPr>
        <w:t>》</w:t>
      </w:r>
    </w:p>
    <w:p w14:paraId="3B6D8B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英文书名：Disaster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Diaries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: The Worst Birthday Ever</w:t>
      </w:r>
    </w:p>
    <w:p w14:paraId="412DC8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Joanna Nadin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Rikin Parekh</w:t>
      </w:r>
    </w:p>
    <w:p w14:paraId="636830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Bloomsbury</w:t>
      </w:r>
    </w:p>
    <w:p w14:paraId="0A58DD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Bloomsbury 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ANA</w:t>
      </w:r>
    </w:p>
    <w:p w14:paraId="1E7B34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页    数：167页</w:t>
      </w:r>
    </w:p>
    <w:p w14:paraId="223159BB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eastAsia"/>
          <w:b/>
          <w:szCs w:val="21"/>
          <w:lang w:val="en-US" w:eastAsia="zh-CN"/>
        </w:rPr>
        <w:t>5年1月</w:t>
      </w:r>
      <w:r>
        <w:rPr>
          <w:b/>
          <w:szCs w:val="21"/>
        </w:rPr>
        <w:t xml:space="preserve"> </w:t>
      </w:r>
    </w:p>
    <w:p w14:paraId="33EE6A2F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14:paraId="7C88C3F0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1B48F1C6">
      <w:pPr>
        <w:rPr>
          <w:rFonts w:hint="eastAsia" w:eastAsia="宋体"/>
          <w:b/>
          <w:szCs w:val="21"/>
          <w:lang w:val="en-US" w:eastAsia="zh-CN"/>
        </w:rPr>
      </w:pPr>
      <w:r>
        <w:rPr>
          <w:b/>
          <w:szCs w:val="21"/>
        </w:rPr>
        <w:t>类    型：</w:t>
      </w:r>
      <w:r>
        <w:rPr>
          <w:rFonts w:hint="eastAsia"/>
          <w:b/>
          <w:szCs w:val="21"/>
          <w:lang w:val="en-US" w:eastAsia="zh-CN"/>
        </w:rPr>
        <w:t>桥梁书</w:t>
      </w:r>
    </w:p>
    <w:p w14:paraId="6E2ED493">
      <w:pPr>
        <w:rPr>
          <w:rFonts w:hint="eastAsia" w:ascii="宋体" w:hAnsi="宋体" w:cs="宋体"/>
          <w:b/>
          <w:szCs w:val="21"/>
        </w:rPr>
      </w:pPr>
    </w:p>
    <w:p w14:paraId="12CDB5EF">
      <w:pPr>
        <w:jc w:val="center"/>
        <w:rPr>
          <w:rFonts w:hint="eastAsia" w:ascii="宋体" w:hAnsi="宋体" w:cs="宋体"/>
          <w:b/>
          <w:color w:val="DA4C34"/>
          <w:szCs w:val="21"/>
        </w:rPr>
      </w:pPr>
      <w:r>
        <w:rPr>
          <w:rFonts w:hint="eastAsia" w:ascii="宋体" w:hAnsi="宋体" w:cs="宋体"/>
          <w:b/>
          <w:color w:val="DA4C34"/>
          <w:szCs w:val="21"/>
        </w:rPr>
        <w:t>入围</w:t>
      </w:r>
      <w:r>
        <w:rPr>
          <w:rFonts w:hint="default" w:ascii="Times New Roman" w:hAnsi="Times New Roman" w:cs="Times New Roman"/>
          <w:b/>
          <w:color w:val="DA4C34"/>
          <w:szCs w:val="21"/>
        </w:rPr>
        <w:t>2024</w:t>
      </w:r>
      <w:r>
        <w:rPr>
          <w:rFonts w:hint="eastAsia" w:ascii="宋体" w:hAnsi="宋体" w:cs="宋体"/>
          <w:b/>
          <w:color w:val="DA4C34"/>
          <w:szCs w:val="21"/>
        </w:rPr>
        <w:t>年“笑出声图书奖”</w:t>
      </w:r>
    </w:p>
    <w:p w14:paraId="35144DDD">
      <w:pPr>
        <w:rPr>
          <w:rFonts w:hint="eastAsia" w:ascii="宋体" w:hAnsi="宋体" w:cs="宋体"/>
          <w:b/>
          <w:szCs w:val="21"/>
        </w:rPr>
      </w:pPr>
    </w:p>
    <w:p w14:paraId="00FDF955">
      <w:pPr>
        <w:rPr>
          <w:rFonts w:hint="eastAsia" w:ascii="宋体" w:hAnsi="宋体" w:cs="宋体"/>
          <w:b/>
          <w:szCs w:val="21"/>
          <w:lang w:val="en-US" w:eastAsia="zh-CN"/>
        </w:rPr>
      </w:pPr>
      <w:r>
        <w:rPr>
          <w:rFonts w:hint="eastAsia" w:ascii="宋体" w:hAnsi="宋体" w:cs="宋体"/>
          <w:b/>
          <w:szCs w:val="21"/>
          <w:lang w:val="en-US" w:eastAsia="zh-CN"/>
        </w:rPr>
        <w:t>内容简介：</w:t>
      </w:r>
    </w:p>
    <w:p w14:paraId="3BAC62BC">
      <w:pPr>
        <w:rPr>
          <w:rFonts w:hint="eastAsia" w:ascii="宋体" w:hAnsi="宋体" w:cs="宋体"/>
          <w:b/>
          <w:szCs w:val="21"/>
        </w:rPr>
      </w:pPr>
    </w:p>
    <w:p w14:paraId="6E401446">
      <w:pPr>
        <w:ind w:firstLine="420" w:firstLineChars="0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达芙迪尔·帕特森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szCs w:val="21"/>
        </w:rPr>
        <w:t>Daffodil Patterson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是一个有着宏大计划的小女孩——这些计划似乎总是出问题，这真的不能怪她……这是一个极其有趣的全新儿童系列的开篇之作，出自《世界上最糟糕的班级》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i/>
          <w:iCs/>
          <w:szCs w:val="21"/>
        </w:rPr>
        <w:t>The Worst Class in the World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的作者与插画师之手，并入围</w:t>
      </w:r>
      <w:r>
        <w:rPr>
          <w:rFonts w:hint="default" w:ascii="Times New Roman" w:hAnsi="Times New Roman" w:cs="Times New Roman"/>
          <w:b w:val="0"/>
          <w:bCs/>
          <w:szCs w:val="21"/>
        </w:rPr>
        <w:t>2024</w:t>
      </w:r>
      <w:r>
        <w:rPr>
          <w:rFonts w:hint="eastAsia" w:ascii="宋体" w:hAnsi="宋体" w:cs="宋体"/>
          <w:b w:val="0"/>
          <w:bCs/>
          <w:szCs w:val="21"/>
        </w:rPr>
        <w:t>年“笑出声图书奖”。</w:t>
      </w:r>
    </w:p>
    <w:p w14:paraId="79B0CBB3">
      <w:pPr>
        <w:ind w:firstLine="420" w:firstLineChars="0"/>
        <w:rPr>
          <w:rFonts w:hint="eastAsia" w:ascii="宋体" w:hAnsi="宋体" w:cs="宋体"/>
          <w:b w:val="0"/>
          <w:bCs/>
          <w:szCs w:val="21"/>
        </w:rPr>
      </w:pPr>
    </w:p>
    <w:p w14:paraId="16CEA0E9">
      <w:pPr>
        <w:ind w:firstLine="420" w:firstLineChars="0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即将满八岁的达芙迪尔喜欢字典、蛋奶奶油夹心饼干中间那层，以及进行宏大的思考。她不喜欢她的表亲雨果·帕特森-登</w:t>
      </w:r>
      <w:r>
        <w:rPr>
          <w:rFonts w:hint="default" w:ascii="Times New Roman" w:hAnsi="Times New Roman" w:cs="Times New Roman"/>
          <w:b w:val="0"/>
          <w:bCs/>
          <w:szCs w:val="21"/>
        </w:rPr>
        <w:t>特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szCs w:val="21"/>
        </w:rPr>
        <w:t>Hugo Patterson-Dent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，因为他比她多十颗金星；也不喜欢蛋奶奶油夹心饼干的饼干部分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（</w:t>
      </w:r>
      <w:r>
        <w:rPr>
          <w:rFonts w:hint="eastAsia" w:ascii="宋体" w:hAnsi="宋体" w:cs="宋体"/>
          <w:b w:val="0"/>
          <w:bCs/>
          <w:szCs w:val="21"/>
        </w:rPr>
        <w:t>不过这没关系，因为她的朋友“隔壁的尼尔马尔”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szCs w:val="21"/>
        </w:rPr>
        <w:t>Nirmal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会吃掉那部分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）</w:t>
      </w:r>
      <w:r>
        <w:rPr>
          <w:rFonts w:hint="eastAsia" w:ascii="宋体" w:hAnsi="宋体" w:cs="宋体"/>
          <w:b w:val="0"/>
          <w:bCs/>
          <w:szCs w:val="21"/>
        </w:rPr>
        <w:t>；她还不喜欢任何形式的灾难。问题在于，不知怎么的，达芙迪尔那些雄心勃勃的计划总是会变得一团糟……</w:t>
      </w:r>
    </w:p>
    <w:p w14:paraId="1DE7BC00">
      <w:pPr>
        <w:ind w:firstLine="420" w:firstLineChars="0"/>
        <w:rPr>
          <w:rFonts w:hint="eastAsia" w:ascii="宋体" w:hAnsi="宋体" w:cs="宋体"/>
          <w:b w:val="0"/>
          <w:bCs/>
          <w:szCs w:val="21"/>
        </w:rPr>
      </w:pPr>
    </w:p>
    <w:p w14:paraId="6B1D33BB">
      <w:pPr>
        <w:ind w:firstLine="420" w:firstLineChars="0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达芙迪尔希望举办一场“史上最棒的生日派对”。但她没有预料到她的灵缇犬科林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szCs w:val="21"/>
        </w:rPr>
        <w:t>Colin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，这只对除了狗粮之外的所有东西都有食欲的狗；也没有预料到她哥哥的乐队“毛毛黄蜂”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szCs w:val="21"/>
        </w:rPr>
        <w:t>Hairy Wasp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default" w:ascii="Times New Roman" w:hAnsi="Times New Roman" w:cs="Times New Roman"/>
          <w:b w:val="0"/>
          <w:bCs/>
          <w:szCs w:val="21"/>
        </w:rPr>
        <w:t>会</w:t>
      </w:r>
      <w:r>
        <w:rPr>
          <w:rFonts w:hint="eastAsia" w:ascii="宋体" w:hAnsi="宋体" w:cs="宋体"/>
          <w:b w:val="0"/>
          <w:bCs/>
          <w:szCs w:val="21"/>
        </w:rPr>
        <w:t>在来得及提供表演之前就解散；更没有预料到几乎完全没有客人出席。</w:t>
      </w:r>
    </w:p>
    <w:p w14:paraId="3C5100A3">
      <w:pPr>
        <w:ind w:firstLine="420" w:firstLineChars="0"/>
        <w:rPr>
          <w:rFonts w:hint="eastAsia" w:ascii="宋体" w:hAnsi="宋体" w:cs="宋体"/>
          <w:b w:val="0"/>
          <w:bCs/>
          <w:szCs w:val="21"/>
        </w:rPr>
      </w:pPr>
    </w:p>
    <w:p w14:paraId="1A386954">
      <w:pPr>
        <w:ind w:firstLine="420" w:firstLineChars="0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幸运的是，达芙迪尔很擅长看到事情光明的一面，很快她就开始筹划下一个绝妙的“妙点子”！</w:t>
      </w:r>
    </w:p>
    <w:p w14:paraId="7147BEDA">
      <w:pPr>
        <w:rPr>
          <w:rFonts w:hint="eastAsia" w:ascii="宋体" w:hAnsi="宋体" w:cs="宋体"/>
          <w:b/>
          <w:szCs w:val="21"/>
        </w:rPr>
      </w:pPr>
    </w:p>
    <w:p w14:paraId="66004A7B">
      <w:pPr>
        <w:rPr>
          <w:rFonts w:hint="eastAsia" w:ascii="宋体" w:hAnsi="宋体" w:cs="宋体"/>
          <w:b/>
          <w:szCs w:val="21"/>
        </w:rPr>
      </w:pPr>
    </w:p>
    <w:p w14:paraId="29962568">
      <w:pPr>
        <w:rPr>
          <w:rFonts w:hint="eastAsia" w:eastAsia="宋体"/>
          <w:b/>
          <w:szCs w:val="21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4051935</wp:posOffset>
            </wp:positionH>
            <wp:positionV relativeFrom="paragraph">
              <wp:posOffset>83185</wp:posOffset>
            </wp:positionV>
            <wp:extent cx="1249680" cy="1918970"/>
            <wp:effectExtent l="0" t="0" r="7620" b="5080"/>
            <wp:wrapSquare wrapText="bothSides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918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rFonts w:hint="eastAsia"/>
          <w:b/>
          <w:szCs w:val="21"/>
        </w:rPr>
        <w:t>《倒霉日记</w:t>
      </w:r>
      <w:r>
        <w:rPr>
          <w:rFonts w:hint="eastAsia"/>
          <w:b/>
          <w:szCs w:val="21"/>
          <w:lang w:eastAsia="zh-CN"/>
        </w:rPr>
        <w:t>：史上最糟糕的演出</w:t>
      </w:r>
      <w:r>
        <w:rPr>
          <w:rFonts w:hint="eastAsia"/>
          <w:b/>
          <w:szCs w:val="21"/>
        </w:rPr>
        <w:t>》</w:t>
      </w:r>
    </w:p>
    <w:p w14:paraId="3E87AE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英文书名：Disaster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Diaries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: The Worst Show Ever</w:t>
      </w:r>
    </w:p>
    <w:p w14:paraId="27E557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Joanna Nadin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Rikin Parekh</w:t>
      </w:r>
    </w:p>
    <w:p w14:paraId="7B726D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Bloomsbury</w:t>
      </w:r>
    </w:p>
    <w:p w14:paraId="6F102D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Bloomsbury 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ANA</w:t>
      </w:r>
    </w:p>
    <w:p w14:paraId="005BA1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页    数：167页</w:t>
      </w:r>
    </w:p>
    <w:p w14:paraId="4BC8DBFE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eastAsia"/>
          <w:b/>
          <w:szCs w:val="21"/>
          <w:lang w:val="en-US" w:eastAsia="zh-CN"/>
        </w:rPr>
        <w:t>5年7月</w:t>
      </w:r>
      <w:r>
        <w:rPr>
          <w:b/>
          <w:szCs w:val="21"/>
        </w:rPr>
        <w:t xml:space="preserve"> </w:t>
      </w:r>
    </w:p>
    <w:p w14:paraId="50ED60D7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14:paraId="5832F3C0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410E5258">
      <w:pPr>
        <w:rPr>
          <w:rFonts w:hint="eastAsia" w:eastAsia="宋体"/>
          <w:b/>
          <w:szCs w:val="21"/>
          <w:lang w:val="en-US" w:eastAsia="zh-CN"/>
        </w:rPr>
      </w:pPr>
      <w:r>
        <w:rPr>
          <w:b/>
          <w:szCs w:val="21"/>
        </w:rPr>
        <w:t>类    型：</w:t>
      </w:r>
      <w:r>
        <w:rPr>
          <w:rFonts w:hint="eastAsia"/>
          <w:b/>
          <w:szCs w:val="21"/>
          <w:lang w:val="en-US" w:eastAsia="zh-CN"/>
        </w:rPr>
        <w:t>桥梁书</w:t>
      </w:r>
    </w:p>
    <w:p w14:paraId="2F9C6257">
      <w:pPr>
        <w:rPr>
          <w:rFonts w:hint="eastAsia" w:ascii="宋体" w:hAnsi="宋体" w:cs="宋体"/>
          <w:b/>
          <w:szCs w:val="21"/>
        </w:rPr>
      </w:pPr>
    </w:p>
    <w:p w14:paraId="15DCC112">
      <w:pPr>
        <w:rPr>
          <w:rFonts w:hint="eastAsia" w:ascii="宋体" w:hAnsi="宋体" w:cs="宋体"/>
          <w:b/>
          <w:szCs w:val="21"/>
          <w:lang w:val="en-US" w:eastAsia="zh-CN"/>
        </w:rPr>
      </w:pPr>
      <w:r>
        <w:rPr>
          <w:rFonts w:hint="eastAsia" w:ascii="宋体" w:hAnsi="宋体" w:cs="宋体"/>
          <w:b/>
          <w:szCs w:val="21"/>
          <w:lang w:val="en-US" w:eastAsia="zh-CN"/>
        </w:rPr>
        <w:t>内容简介：</w:t>
      </w:r>
    </w:p>
    <w:p w14:paraId="001A139E">
      <w:pPr>
        <w:rPr>
          <w:rFonts w:hint="eastAsia" w:ascii="宋体" w:hAnsi="宋体" w:cs="宋体"/>
          <w:b/>
          <w:szCs w:val="21"/>
          <w:lang w:val="en-US" w:eastAsia="zh-CN"/>
        </w:rPr>
      </w:pPr>
    </w:p>
    <w:p w14:paraId="417BA769">
      <w:pPr>
        <w:ind w:firstLine="420" w:firstLineChars="0"/>
        <w:rPr>
          <w:rFonts w:hint="eastAsia" w:ascii="宋体" w:hAnsi="宋体" w:eastAsia="宋体" w:cs="宋体"/>
          <w:b w:val="0"/>
          <w:bCs/>
          <w:szCs w:val="21"/>
          <w:lang w:eastAsia="zh-CN"/>
        </w:rPr>
      </w:pPr>
      <w:r>
        <w:rPr>
          <w:rFonts w:hint="eastAsia" w:ascii="宋体" w:hAnsi="宋体" w:cs="宋体"/>
          <w:b w:val="0"/>
          <w:bCs/>
          <w:szCs w:val="21"/>
        </w:rPr>
        <w:t>达芙迪尔·帕特森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szCs w:val="21"/>
        </w:rPr>
        <w:t>Daffodil Patterson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是一个有着宏大计划的小女孩——这些计划似乎总是出问题，这真的不能怪她……这是一个极其有趣的全新儿童系列的第二本作品，出自《世界上最糟糕的班级》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i/>
          <w:iCs/>
          <w:szCs w:val="21"/>
        </w:rPr>
        <w:t>The Worst Class in the World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的作者与插画师之手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。</w:t>
      </w:r>
    </w:p>
    <w:p w14:paraId="7295235B">
      <w:pPr>
        <w:rPr>
          <w:rFonts w:hint="eastAsia" w:ascii="宋体" w:hAnsi="宋体" w:cs="宋体"/>
          <w:b/>
          <w:szCs w:val="21"/>
          <w:lang w:val="en-US" w:eastAsia="zh-CN"/>
        </w:rPr>
      </w:pPr>
    </w:p>
    <w:p w14:paraId="29DB9531">
      <w:pPr>
        <w:ind w:firstLine="420" w:firstLineChars="0"/>
        <w:rPr>
          <w:rFonts w:hint="eastAsia" w:ascii="宋体" w:hAnsi="宋体" w:cs="宋体"/>
          <w:b w:val="0"/>
          <w:bCs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Cs w:val="21"/>
          <w:lang w:val="en-US" w:eastAsia="zh-CN"/>
        </w:rPr>
        <w:t>达芙迪尔八岁。她是家里最小的孩子，但脑子里充满了“妙点子”，也就是绝妙的主意。</w:t>
      </w:r>
    </w:p>
    <w:p w14:paraId="2B7C3078">
      <w:pPr>
        <w:ind w:firstLine="420" w:firstLineChars="0"/>
        <w:rPr>
          <w:rFonts w:hint="eastAsia" w:ascii="宋体" w:hAnsi="宋体" w:cs="宋体"/>
          <w:b w:val="0"/>
          <w:bCs/>
          <w:szCs w:val="21"/>
          <w:lang w:val="en-US" w:eastAsia="zh-CN"/>
        </w:rPr>
      </w:pPr>
    </w:p>
    <w:p w14:paraId="6CBF387E">
      <w:pPr>
        <w:ind w:firstLine="420" w:firstLineChars="0"/>
        <w:rPr>
          <w:rFonts w:hint="eastAsia" w:ascii="宋体" w:hAnsi="宋体" w:cs="宋体"/>
          <w:b w:val="0"/>
          <w:bCs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Cs w:val="21"/>
          <w:lang w:val="en-US" w:eastAsia="zh-CN"/>
        </w:rPr>
        <w:t>达芙最近的一个“妙点子”，是参加奇平·格里姆利村</w:t>
      </w:r>
      <w:r>
        <w:rPr>
          <w:rFonts w:hint="default" w:ascii="Times New Roman" w:hAnsi="Times New Roman" w:cs="Times New Roman"/>
          <w:b w:val="0"/>
          <w:bCs/>
          <w:szCs w:val="21"/>
          <w:lang w:val="en-US" w:eastAsia="zh-CN"/>
        </w:rPr>
        <w:t>(Chipping Grimley Village)的才艺表演比赛，赢得25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英镑奖金，并登上当地报纸，这样她就能成为世界闻名的人物。但首先她需要练习长号，这样她才能赢得比赛。而在那之前，她需要先弄到一把长号……再往前，她得先筹到</w:t>
      </w:r>
      <w:r>
        <w:rPr>
          <w:rFonts w:hint="default" w:ascii="Times New Roman" w:hAnsi="Times New Roman" w:cs="Times New Roman"/>
          <w:b w:val="0"/>
          <w:bCs/>
          <w:szCs w:val="21"/>
          <w:lang w:val="en-US" w:eastAsia="zh-CN"/>
        </w:rPr>
        <w:t>25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英镑，好从慈善商店买一把长号……</w:t>
      </w:r>
    </w:p>
    <w:p w14:paraId="1CC46409">
      <w:pPr>
        <w:ind w:firstLine="420" w:firstLineChars="0"/>
        <w:rPr>
          <w:rFonts w:hint="eastAsia" w:ascii="宋体" w:hAnsi="宋体" w:cs="宋体"/>
          <w:b w:val="0"/>
          <w:bCs/>
          <w:szCs w:val="21"/>
          <w:lang w:val="en-US" w:eastAsia="zh-CN"/>
        </w:rPr>
      </w:pPr>
    </w:p>
    <w:p w14:paraId="6C3F2D9B">
      <w:pPr>
        <w:ind w:firstLine="420" w:firstLineChars="0"/>
        <w:rPr>
          <w:rFonts w:hint="eastAsia" w:ascii="宋体" w:hAnsi="宋体" w:cs="宋体"/>
          <w:b w:val="0"/>
          <w:bCs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幸运的是，她那只值得信赖（而且只是稍微有点不太听话）的灵缇犬科林</w:t>
      </w:r>
      <w:r>
        <w:rPr>
          <w:rFonts w:hint="default" w:ascii="Times New Roman" w:hAnsi="Times New Roman" w:cs="Times New Roman"/>
          <w:b w:val="0"/>
          <w:bCs/>
          <w:szCs w:val="21"/>
          <w:lang w:val="en-US" w:eastAsia="zh-CN"/>
        </w:rPr>
        <w:t>(Colin)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在她身边支持她，还有她可靠的好朋友、同样擅长出“天才点子”的尼尔马尔</w:t>
      </w:r>
      <w:r>
        <w:rPr>
          <w:rFonts w:hint="default" w:ascii="Times New Roman" w:hAnsi="Times New Roman" w:cs="Times New Roman"/>
          <w:b w:val="0"/>
          <w:bCs/>
          <w:szCs w:val="21"/>
          <w:lang w:val="en-US" w:eastAsia="zh-CN"/>
        </w:rPr>
        <w:t>(Nirmal)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。这一切还能出什么问题呢？</w:t>
      </w:r>
    </w:p>
    <w:p w14:paraId="1298DBF7">
      <w:pPr>
        <w:rPr>
          <w:rFonts w:hint="eastAsia" w:ascii="宋体" w:hAnsi="宋体" w:cs="宋体"/>
          <w:b/>
          <w:szCs w:val="21"/>
        </w:rPr>
      </w:pPr>
    </w:p>
    <w:p w14:paraId="4114794F">
      <w:pPr>
        <w:rPr>
          <w:rFonts w:hint="eastAsia" w:ascii="宋体" w:hAnsi="宋体" w:cs="宋体"/>
          <w:b/>
          <w:szCs w:val="21"/>
        </w:rPr>
      </w:pPr>
    </w:p>
    <w:p w14:paraId="0C9CB1B7">
      <w:pPr>
        <w:rPr>
          <w:rFonts w:hint="eastAsia" w:eastAsia="宋体"/>
          <w:b/>
          <w:szCs w:val="21"/>
          <w:lang w:eastAsia="zh-CN"/>
        </w:rPr>
      </w:pPr>
      <w:bookmarkStart w:id="0" w:name="_Hlk167095018"/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4094480</wp:posOffset>
            </wp:positionH>
            <wp:positionV relativeFrom="paragraph">
              <wp:posOffset>159385</wp:posOffset>
            </wp:positionV>
            <wp:extent cx="1255395" cy="1928495"/>
            <wp:effectExtent l="0" t="0" r="1905" b="5080"/>
            <wp:wrapSquare wrapText="bothSides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5395" cy="1928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rFonts w:hint="eastAsia"/>
          <w:b/>
          <w:szCs w:val="21"/>
        </w:rPr>
        <w:t>《倒霉日记</w:t>
      </w:r>
      <w:r>
        <w:rPr>
          <w:rFonts w:hint="eastAsia"/>
          <w:b/>
          <w:szCs w:val="21"/>
          <w:lang w:eastAsia="zh-CN"/>
        </w:rPr>
        <w:t>：史上最糟糕假期</w:t>
      </w:r>
      <w:r>
        <w:rPr>
          <w:rFonts w:hint="eastAsia"/>
          <w:b/>
          <w:szCs w:val="21"/>
        </w:rPr>
        <w:t>》</w:t>
      </w:r>
    </w:p>
    <w:p w14:paraId="1A55E8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英文书名：Disaster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Diaries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: Worst Holiday Ever</w:t>
      </w:r>
    </w:p>
    <w:p w14:paraId="08040F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Joanna Nadin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Rikin Parekh</w:t>
      </w:r>
    </w:p>
    <w:p w14:paraId="3245AA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Bloomsbury</w:t>
      </w:r>
    </w:p>
    <w:p w14:paraId="52DA2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Bloomsbury 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ANA</w:t>
      </w:r>
    </w:p>
    <w:p w14:paraId="49578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页    数：176页</w:t>
      </w:r>
    </w:p>
    <w:p w14:paraId="4FE435D3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eastAsia"/>
          <w:b/>
          <w:szCs w:val="21"/>
          <w:lang w:val="en-US" w:eastAsia="zh-CN"/>
        </w:rPr>
        <w:t>6年1月</w:t>
      </w:r>
      <w:r>
        <w:rPr>
          <w:b/>
          <w:szCs w:val="21"/>
        </w:rPr>
        <w:t xml:space="preserve"> </w:t>
      </w:r>
    </w:p>
    <w:p w14:paraId="00F1B8D2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14:paraId="544C099C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168BBBD8">
      <w:pPr>
        <w:rPr>
          <w:rFonts w:hint="eastAsia" w:eastAsia="宋体"/>
          <w:b w:val="0"/>
          <w:bCs w:val="0"/>
          <w:szCs w:val="21"/>
          <w:lang w:eastAsia="zh-CN"/>
        </w:rPr>
      </w:pPr>
      <w:r>
        <w:rPr>
          <w:b/>
          <w:szCs w:val="21"/>
        </w:rPr>
        <w:t>类    型：</w:t>
      </w:r>
      <w:r>
        <w:rPr>
          <w:rFonts w:hint="eastAsia"/>
          <w:b/>
          <w:szCs w:val="21"/>
          <w:lang w:val="en-US" w:eastAsia="zh-CN"/>
        </w:rPr>
        <w:t>桥梁书</w:t>
      </w:r>
    </w:p>
    <w:p w14:paraId="435C3DF5">
      <w:pPr>
        <w:numPr>
          <w:ilvl w:val="0"/>
          <w:numId w:val="0"/>
        </w:numPr>
        <w:ind w:leftChars="0"/>
        <w:rPr>
          <w:rFonts w:hint="eastAsia" w:eastAsia="宋体"/>
          <w:b w:val="0"/>
          <w:bCs w:val="0"/>
          <w:szCs w:val="21"/>
          <w:lang w:eastAsia="zh-CN"/>
        </w:rPr>
      </w:pPr>
    </w:p>
    <w:p w14:paraId="2C1EAA75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bookmarkEnd w:id="0"/>
    <w:p w14:paraId="37C7F0D7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4A812C40">
      <w:pPr>
        <w:ind w:firstLine="420" w:firstLineChars="0"/>
        <w:rPr>
          <w:rFonts w:hint="eastAsia" w:ascii="宋体" w:hAnsi="宋体" w:eastAsia="宋体" w:cs="宋体"/>
          <w:b w:val="0"/>
          <w:bCs/>
          <w:szCs w:val="21"/>
          <w:lang w:eastAsia="zh-CN"/>
        </w:rPr>
      </w:pPr>
      <w:r>
        <w:rPr>
          <w:rFonts w:hint="eastAsia" w:ascii="宋体" w:hAnsi="宋体" w:cs="宋体"/>
          <w:b w:val="0"/>
          <w:bCs/>
          <w:szCs w:val="21"/>
        </w:rPr>
        <w:t>达芙迪尔·帕特森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szCs w:val="21"/>
        </w:rPr>
        <w:t>Daffodil Patterson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是一个有着宏大计划的小女孩——这些计划似乎总是出问题，这真的不能怪她……这是一套新系列的第三本书，出自《世界上最糟糕的班级》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(</w:t>
      </w:r>
      <w:r>
        <w:rPr>
          <w:rFonts w:hint="default" w:ascii="Times New Roman" w:hAnsi="Times New Roman" w:cs="Times New Roman"/>
          <w:b w:val="0"/>
          <w:bCs/>
          <w:i/>
          <w:iCs/>
          <w:szCs w:val="21"/>
        </w:rPr>
        <w:t>The Worst Class in the World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)</w:t>
      </w:r>
      <w:r>
        <w:rPr>
          <w:rFonts w:hint="eastAsia" w:ascii="宋体" w:hAnsi="宋体" w:cs="宋体"/>
          <w:b w:val="0"/>
          <w:bCs/>
          <w:szCs w:val="21"/>
        </w:rPr>
        <w:t>的作者与插画</w:t>
      </w:r>
      <w:r>
        <w:rPr>
          <w:rFonts w:hint="default" w:ascii="Times New Roman" w:hAnsi="Times New Roman" w:cs="Times New Roman"/>
          <w:b w:val="0"/>
          <w:bCs/>
          <w:szCs w:val="21"/>
        </w:rPr>
        <w:t>师之手</w:t>
      </w:r>
      <w:r>
        <w:rPr>
          <w:rFonts w:hint="default" w:ascii="Times New Roman" w:hAnsi="Times New Roman" w:cs="Times New Roman"/>
          <w:b w:val="0"/>
          <w:bCs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/>
          <w:szCs w:val="21"/>
        </w:rPr>
        <w:t>非常适合喜欢Pamela Butchart、Kes Gray的雏菊系列(</w:t>
      </w:r>
      <w:r>
        <w:rPr>
          <w:rFonts w:hint="default" w:ascii="Times New Roman" w:hAnsi="Times New Roman" w:cs="Times New Roman"/>
          <w:b w:val="0"/>
          <w:bCs/>
          <w:i/>
          <w:iCs/>
          <w:szCs w:val="21"/>
        </w:rPr>
        <w:t>Daisy books</w:t>
      </w:r>
      <w:r>
        <w:rPr>
          <w:rFonts w:hint="default" w:ascii="Times New Roman" w:hAnsi="Times New Roman" w:cs="Times New Roman"/>
          <w:b w:val="0"/>
          <w:bCs/>
          <w:szCs w:val="21"/>
        </w:rPr>
        <w:t>)</w:t>
      </w:r>
      <w:r>
        <w:rPr>
          <w:rFonts w:hint="eastAsia" w:ascii="宋体" w:hAnsi="宋体" w:cs="宋体"/>
          <w:b w:val="0"/>
          <w:bCs/>
          <w:szCs w:val="21"/>
        </w:rPr>
        <w:t>或</w:t>
      </w:r>
      <w:r>
        <w:rPr>
          <w:rFonts w:hint="default" w:ascii="Times New Roman" w:hAnsi="Times New Roman" w:cs="Times New Roman"/>
          <w:b w:val="0"/>
          <w:bCs/>
          <w:szCs w:val="21"/>
        </w:rPr>
        <w:t>Lauren Child的克拉丽斯</w:t>
      </w:r>
      <w:r>
        <w:rPr>
          <w:rFonts w:hint="eastAsia" w:cs="Times New Roman"/>
          <w:b w:val="0"/>
          <w:bCs/>
          <w:szCs w:val="21"/>
          <w:lang w:val="en-US" w:eastAsia="zh-CN"/>
        </w:rPr>
        <w:t>·</w:t>
      </w:r>
      <w:r>
        <w:rPr>
          <w:rFonts w:hint="default" w:ascii="Times New Roman" w:hAnsi="Times New Roman" w:cs="Times New Roman"/>
          <w:b w:val="0"/>
          <w:bCs/>
          <w:szCs w:val="21"/>
        </w:rPr>
        <w:t>宾(</w:t>
      </w:r>
      <w:r>
        <w:rPr>
          <w:rFonts w:hint="default" w:ascii="Times New Roman" w:hAnsi="Times New Roman" w:cs="Times New Roman"/>
          <w:b w:val="0"/>
          <w:bCs/>
          <w:i/>
          <w:iCs/>
          <w:szCs w:val="21"/>
        </w:rPr>
        <w:t>Clarice Bean</w:t>
      </w:r>
      <w:r>
        <w:rPr>
          <w:rFonts w:hint="default" w:ascii="Times New Roman" w:hAnsi="Times New Roman" w:cs="Times New Roman"/>
          <w:b w:val="0"/>
          <w:bCs/>
          <w:szCs w:val="21"/>
        </w:rPr>
        <w:t>)</w:t>
      </w:r>
      <w:r>
        <w:rPr>
          <w:rFonts w:hint="eastAsia" w:ascii="宋体" w:hAnsi="宋体" w:cs="宋体"/>
          <w:b w:val="0"/>
          <w:bCs/>
          <w:szCs w:val="21"/>
        </w:rPr>
        <w:t>小说的读者。</w:t>
      </w:r>
    </w:p>
    <w:p w14:paraId="3AB97782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761D8792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Cs w:val="21"/>
          <w:lang w:val="en-US" w:eastAsia="zh-CN"/>
        </w:rPr>
        <w:t>达芙迪尔八岁</w:t>
      </w:r>
      <w:r>
        <w:rPr>
          <w:rFonts w:hint="eastAsia"/>
          <w:color w:val="000000"/>
          <w:szCs w:val="21"/>
          <w:lang w:val="en-US" w:eastAsia="zh-CN"/>
        </w:rPr>
        <w:t>，是家里最小的孩子。她喜欢：</w:t>
      </w:r>
    </w:p>
    <w:p w14:paraId="2E8AFAFE">
      <w:pPr>
        <w:shd w:val="clear" w:color="auto" w:fill="FFFFFF"/>
        <w:ind w:firstLine="420" w:firstLineChars="0"/>
        <w:rPr>
          <w:rFonts w:hint="default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卡皮巴拉，一种巨大的豚鼠；</w:t>
      </w:r>
    </w:p>
    <w:p w14:paraId="597FF51C">
      <w:pPr>
        <w:shd w:val="clear" w:color="auto" w:fill="FFFFFF"/>
        <w:ind w:firstLine="420" w:firstLineChars="0"/>
        <w:rPr>
          <w:rFonts w:hint="default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隔壁的尼尔马尔，他是她最好的朋友，因为他们在大多数事情上意见一致；</w:t>
      </w:r>
    </w:p>
    <w:p w14:paraId="26119351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“妙点子”，意思是绝妙的主意；</w:t>
      </w:r>
    </w:p>
    <w:p w14:paraId="13A0941A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清单，就像这个一样。</w:t>
      </w:r>
    </w:p>
    <w:p w14:paraId="1AE431C0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</w:p>
    <w:p w14:paraId="7303BFBC">
      <w:pPr>
        <w:shd w:val="clear" w:color="auto" w:fill="FFFFFF"/>
        <w:ind w:firstLine="420" w:firstLineChars="0"/>
        <w:rPr>
          <w:rFonts w:hint="eastAsia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达芙要临时去一个名叫“沙地宫殿”(SANDY PALACE)的神秘度假地旅行。爸爸说这将会是“史上最棒的假期”。可是……当他们到达那里时，没有“沙地”，也没有“宫殿”。那只是一个气味难闻的房车营地，而且还在下雨。这大概会变成“史上最糟糕的假期”。达芙和尼尔马尔能想出一个“妙点子”来拯救这次假期吗？</w:t>
      </w:r>
    </w:p>
    <w:p w14:paraId="06B5A449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1FB7F4F8">
      <w:pPr>
        <w:shd w:val="clear" w:color="auto" w:fill="FFFFFF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内页插图：</w:t>
      </w:r>
    </w:p>
    <w:p w14:paraId="7485E886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15C430E6">
      <w:pPr>
        <w:shd w:val="clear" w:color="auto" w:fill="FFFFFF"/>
      </w:pPr>
      <w:r>
        <w:drawing>
          <wp:inline distT="0" distB="0" distL="114300" distR="114300">
            <wp:extent cx="1906905" cy="1510030"/>
            <wp:effectExtent l="0" t="0" r="7620" b="444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9FA9A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4DDD3A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1" w:name="productDetails"/>
      <w:bookmarkEnd w:id="1"/>
    </w:p>
    <w:p w14:paraId="4908E8AA">
      <w:pPr>
        <w:rPr>
          <w:rFonts w:ascii="宋体" w:hAnsi="宋体" w:eastAsia="宋体" w:cs="宋体"/>
          <w:sz w:val="24"/>
          <w:szCs w:val="24"/>
        </w:rPr>
      </w:pPr>
    </w:p>
    <w:p w14:paraId="05CE6787">
      <w:pPr>
        <w:ind w:firstLine="420" w:firstLineChars="0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b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5080</wp:posOffset>
            </wp:positionV>
            <wp:extent cx="749300" cy="735330"/>
            <wp:effectExtent l="0" t="0" r="3175" b="762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r="30704" b="-1543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乔安娜·纳丁(Joanna Nadin)</w:t>
      </w:r>
      <w:r>
        <w:rPr>
          <w:rFonts w:hint="eastAsia"/>
        </w:rPr>
        <w:t>是80多本书的作者。她的作品已被翻译成14种语言。她还在巴斯斯巴大学著名的青年写作硕士课程中任教。</w:t>
      </w:r>
      <w:r>
        <w:rPr>
          <w:rFonts w:hint="eastAsia"/>
          <w:lang w:val="en-US" w:eastAsia="zh-CN"/>
        </w:rPr>
        <w:t>她</w:t>
      </w:r>
      <w:r>
        <w:rPr>
          <w:rFonts w:hint="eastAsia"/>
        </w:rPr>
        <w:t>曾赢得神奇图书奖(Fantastic Book Award)和萨里图书奖(Surrey Book Award)，并入围2024年“开怀大笑”奖(Laugh Out Loud Awards (Lollies))、赫斯特大书奖(Hearst Big Book Awards)、罗尔德·达尔趣味奖(Roald Dahl Funny Prize)、书信托最佳图书奖(BookTrust Best Book Award)，获得“少年女王”(Queen of Teen)提名，并四次获得卡内基奖(CILIP Carnegie Medal)提名。</w:t>
      </w:r>
    </w:p>
    <w:p w14:paraId="0911EE70">
      <w:pPr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187960</wp:posOffset>
            </wp:positionV>
            <wp:extent cx="828675" cy="828675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31F005">
      <w:pPr>
        <w:ind w:firstLine="420" w:firstLineChars="0"/>
      </w:pPr>
      <w:r>
        <w:rPr>
          <w:rFonts w:hint="eastAsia"/>
          <w:b/>
          <w:bCs/>
        </w:rPr>
        <w:t>里金·帕雷赫(Rikin Parekh)</w:t>
      </w:r>
      <w:r>
        <w:rPr>
          <w:rFonts w:hint="eastAsia"/>
        </w:rPr>
        <w:t>曾在坎伯韦尔艺术学院(Camberwell College of Arts)和威斯敏斯特大学(University of Westminster)学习艺术。作为一名资深影迷和漫威爱好者，他目前在一所伦敦小学教五年级学生，激励孩子们绘制他们自己的怪物。</w:t>
      </w:r>
    </w:p>
    <w:p w14:paraId="3F03E4BF"/>
    <w:p w14:paraId="7E7682BD">
      <w:pPr>
        <w:rPr>
          <w:rFonts w:hint="eastAsia"/>
          <w:lang w:eastAsia="zh-CN"/>
        </w:rPr>
      </w:pPr>
    </w:p>
    <w:p w14:paraId="2D94CEB4">
      <w:pPr>
        <w:rPr>
          <w:rFonts w:hint="eastAsia"/>
          <w:lang w:eastAsia="zh-CN"/>
        </w:rPr>
      </w:pPr>
    </w:p>
    <w:p w14:paraId="4C139AB7">
      <w:pPr>
        <w:rPr>
          <w:rFonts w:hint="eastAsia"/>
          <w:lang w:eastAsia="zh-CN"/>
        </w:rPr>
      </w:pPr>
    </w:p>
    <w:p w14:paraId="265EB090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6"/>
          <w:rFonts w:hint="eastAsia"/>
          <w:szCs w:val="21"/>
        </w:rPr>
        <w:t>Righ</w:t>
      </w:r>
      <w:r>
        <w:rPr>
          <w:rStyle w:val="16"/>
          <w:szCs w:val="21"/>
        </w:rPr>
        <w:t>ts@nurnberg.com.cn</w:t>
      </w:r>
      <w:r>
        <w:rPr>
          <w:rStyle w:val="1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6"/>
          <w:szCs w:val="21"/>
        </w:rPr>
        <w:t>http://www.nurnberg.com.cn</w:t>
      </w:r>
      <w:r>
        <w:rPr>
          <w:rStyle w:val="1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6"/>
          <w:szCs w:val="21"/>
        </w:rPr>
        <w:t>http://www.nurnberg.com.cn/booklist_zh/list.aspx</w:t>
      </w:r>
      <w:r>
        <w:rPr>
          <w:rStyle w:val="1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6"/>
          <w:szCs w:val="21"/>
        </w:rPr>
        <w:t>http://www.nurnberg.com.cn/book/book.aspx</w:t>
      </w:r>
      <w:r>
        <w:rPr>
          <w:rStyle w:val="1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6"/>
          <w:szCs w:val="21"/>
        </w:rPr>
        <w:t>http://www.nurnberg.com.cn/video/video.aspx</w:t>
      </w:r>
      <w:r>
        <w:rPr>
          <w:rStyle w:val="16"/>
          <w:szCs w:val="21"/>
        </w:rPr>
        <w:fldChar w:fldCharType="end"/>
      </w:r>
    </w:p>
    <w:p w14:paraId="0E913194">
      <w:pPr>
        <w:rPr>
          <w:rStyle w:val="1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6"/>
          <w:szCs w:val="21"/>
        </w:rPr>
        <w:t>http://site.douban.com/110577/</w:t>
      </w:r>
      <w:r>
        <w:rPr>
          <w:rStyle w:val="1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056A365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6398537F">
    <w:panose1 w:val="020B0604020202020204"/>
    <w:charset w:val="86"/>
    <w:family w:val="auto"/>
    <w:pitch w:val="default"/>
    <w:sig w:usb0="00000001" w:usb1="00000000" w:usb2="00000000" w:usb3="00000000" w:csb0="003E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eastAsia="方正姚体"/>
        <w:sz w:val="18"/>
        <w:szCs w:val="18"/>
      </w:rPr>
      <w:t>www.nurnberg.com.cn</w:t>
    </w:r>
    <w:r>
      <w:rPr>
        <w:rStyle w:val="16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7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8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CE5C2F"/>
    <w:multiLevelType w:val="singleLevel"/>
    <w:tmpl w:val="38CE5C2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215968" w:themeColor="accent5" w:themeShade="8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392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6409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20E4D32"/>
    <w:rsid w:val="022A3EF0"/>
    <w:rsid w:val="023D6235"/>
    <w:rsid w:val="0273635F"/>
    <w:rsid w:val="03FF60FC"/>
    <w:rsid w:val="04AF706E"/>
    <w:rsid w:val="05822BE4"/>
    <w:rsid w:val="06C27CC0"/>
    <w:rsid w:val="06D15BC0"/>
    <w:rsid w:val="08156338"/>
    <w:rsid w:val="08971A59"/>
    <w:rsid w:val="08A12E83"/>
    <w:rsid w:val="09175B82"/>
    <w:rsid w:val="093610D6"/>
    <w:rsid w:val="09405213"/>
    <w:rsid w:val="0AEF57A8"/>
    <w:rsid w:val="0B1624C2"/>
    <w:rsid w:val="0BE06F3E"/>
    <w:rsid w:val="0CF434BA"/>
    <w:rsid w:val="0DA37B55"/>
    <w:rsid w:val="10E13599"/>
    <w:rsid w:val="113558F2"/>
    <w:rsid w:val="1187016F"/>
    <w:rsid w:val="11B95A5B"/>
    <w:rsid w:val="12212CAD"/>
    <w:rsid w:val="129F450F"/>
    <w:rsid w:val="135C5B3F"/>
    <w:rsid w:val="148771DA"/>
    <w:rsid w:val="1493417A"/>
    <w:rsid w:val="14E97911"/>
    <w:rsid w:val="15EE0283"/>
    <w:rsid w:val="16420AD6"/>
    <w:rsid w:val="16C75F5C"/>
    <w:rsid w:val="18DA672E"/>
    <w:rsid w:val="19746C1E"/>
    <w:rsid w:val="1A2975C4"/>
    <w:rsid w:val="1AF119FB"/>
    <w:rsid w:val="1B251F98"/>
    <w:rsid w:val="1C673348"/>
    <w:rsid w:val="1CE046C9"/>
    <w:rsid w:val="1D176C3B"/>
    <w:rsid w:val="1D591267"/>
    <w:rsid w:val="1D764523"/>
    <w:rsid w:val="1D9D409D"/>
    <w:rsid w:val="1DAB0645"/>
    <w:rsid w:val="1DEA7214"/>
    <w:rsid w:val="1E1D2572"/>
    <w:rsid w:val="1E2B7B0C"/>
    <w:rsid w:val="1F746036"/>
    <w:rsid w:val="2145358F"/>
    <w:rsid w:val="227448C1"/>
    <w:rsid w:val="229C4D78"/>
    <w:rsid w:val="23FA46F3"/>
    <w:rsid w:val="24CC1BD3"/>
    <w:rsid w:val="25C36618"/>
    <w:rsid w:val="26993EF9"/>
    <w:rsid w:val="26AC6EA4"/>
    <w:rsid w:val="273B1BC6"/>
    <w:rsid w:val="27E41B78"/>
    <w:rsid w:val="293D6BFB"/>
    <w:rsid w:val="2952510D"/>
    <w:rsid w:val="2B3B1026"/>
    <w:rsid w:val="2BD0215F"/>
    <w:rsid w:val="2CB17563"/>
    <w:rsid w:val="2DB41456"/>
    <w:rsid w:val="2DCD2535"/>
    <w:rsid w:val="2E2F28DC"/>
    <w:rsid w:val="2E4E36DF"/>
    <w:rsid w:val="2F0E3A4F"/>
    <w:rsid w:val="2F144911"/>
    <w:rsid w:val="2F8D2868"/>
    <w:rsid w:val="2FAB4337"/>
    <w:rsid w:val="2FFE4C0B"/>
    <w:rsid w:val="30B22104"/>
    <w:rsid w:val="33284E13"/>
    <w:rsid w:val="33E121A2"/>
    <w:rsid w:val="33FD38AF"/>
    <w:rsid w:val="3518359B"/>
    <w:rsid w:val="3581411C"/>
    <w:rsid w:val="35FD765B"/>
    <w:rsid w:val="39EC6520"/>
    <w:rsid w:val="3B8E2280"/>
    <w:rsid w:val="3BAE3880"/>
    <w:rsid w:val="3BB10350"/>
    <w:rsid w:val="3CC260BB"/>
    <w:rsid w:val="3E2574EC"/>
    <w:rsid w:val="3E6D7D09"/>
    <w:rsid w:val="3EF376E4"/>
    <w:rsid w:val="3FC75019"/>
    <w:rsid w:val="3FFD428D"/>
    <w:rsid w:val="411509BE"/>
    <w:rsid w:val="415C2FCF"/>
    <w:rsid w:val="41CE6F43"/>
    <w:rsid w:val="448523DE"/>
    <w:rsid w:val="449F57B2"/>
    <w:rsid w:val="44C57082"/>
    <w:rsid w:val="4700173E"/>
    <w:rsid w:val="47007727"/>
    <w:rsid w:val="47106EE2"/>
    <w:rsid w:val="4798712B"/>
    <w:rsid w:val="489E2BB7"/>
    <w:rsid w:val="48FC76EB"/>
    <w:rsid w:val="493C7115"/>
    <w:rsid w:val="49632988"/>
    <w:rsid w:val="4ABB6DAB"/>
    <w:rsid w:val="4AD60806"/>
    <w:rsid w:val="4B5346A9"/>
    <w:rsid w:val="4D13189E"/>
    <w:rsid w:val="4D461105"/>
    <w:rsid w:val="4D9774C1"/>
    <w:rsid w:val="4EA330F5"/>
    <w:rsid w:val="4F145898"/>
    <w:rsid w:val="4F3672A1"/>
    <w:rsid w:val="510135A7"/>
    <w:rsid w:val="51AB26EB"/>
    <w:rsid w:val="5262657B"/>
    <w:rsid w:val="52B47467"/>
    <w:rsid w:val="53937294"/>
    <w:rsid w:val="54133CEF"/>
    <w:rsid w:val="546038E7"/>
    <w:rsid w:val="54693ADA"/>
    <w:rsid w:val="561F46B9"/>
    <w:rsid w:val="56F82865"/>
    <w:rsid w:val="574B60D8"/>
    <w:rsid w:val="57897A67"/>
    <w:rsid w:val="57B92F1C"/>
    <w:rsid w:val="57ED4920"/>
    <w:rsid w:val="58B067DD"/>
    <w:rsid w:val="59423ACF"/>
    <w:rsid w:val="5AD07020"/>
    <w:rsid w:val="5B0425BD"/>
    <w:rsid w:val="5B9F71FC"/>
    <w:rsid w:val="5BC5366E"/>
    <w:rsid w:val="5C724BBE"/>
    <w:rsid w:val="5E033269"/>
    <w:rsid w:val="5E4044BD"/>
    <w:rsid w:val="5E59217F"/>
    <w:rsid w:val="5FC92290"/>
    <w:rsid w:val="5FE11D50"/>
    <w:rsid w:val="60341DFF"/>
    <w:rsid w:val="604226DA"/>
    <w:rsid w:val="60D23CEC"/>
    <w:rsid w:val="615303A2"/>
    <w:rsid w:val="63B6733F"/>
    <w:rsid w:val="642F69A3"/>
    <w:rsid w:val="64460353"/>
    <w:rsid w:val="656573CD"/>
    <w:rsid w:val="66997109"/>
    <w:rsid w:val="678B4317"/>
    <w:rsid w:val="68036688"/>
    <w:rsid w:val="6E1D0376"/>
    <w:rsid w:val="70A77BC5"/>
    <w:rsid w:val="710124EE"/>
    <w:rsid w:val="711C698B"/>
    <w:rsid w:val="71B70FA2"/>
    <w:rsid w:val="72606D56"/>
    <w:rsid w:val="72C23EE4"/>
    <w:rsid w:val="74906580"/>
    <w:rsid w:val="74D749C1"/>
    <w:rsid w:val="759C014B"/>
    <w:rsid w:val="760675A5"/>
    <w:rsid w:val="77DA5DCD"/>
    <w:rsid w:val="7837259C"/>
    <w:rsid w:val="791E4632"/>
    <w:rsid w:val="7AE32ED7"/>
    <w:rsid w:val="7AFB15AF"/>
    <w:rsid w:val="7B59095D"/>
    <w:rsid w:val="7C351BCA"/>
    <w:rsid w:val="7D00060D"/>
    <w:rsid w:val="7D43100A"/>
    <w:rsid w:val="7DB33B54"/>
    <w:rsid w:val="7F9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link w:val="4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qFormat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HTML Cite"/>
    <w:qFormat/>
    <w:uiPriority w:val="0"/>
    <w:rPr>
      <w:i/>
      <w:iCs/>
    </w:rPr>
  </w:style>
  <w:style w:type="character" w:customStyle="1" w:styleId="18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9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20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1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2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3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4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5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6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8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9">
    <w:name w:val="bsauthorlink1"/>
    <w:qFormat/>
    <w:uiPriority w:val="0"/>
    <w:rPr>
      <w:color w:val="000000"/>
      <w:u w:val="single"/>
    </w:rPr>
  </w:style>
  <w:style w:type="character" w:customStyle="1" w:styleId="30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1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2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3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4">
    <w:name w:val="book_copy1"/>
    <w:qFormat/>
    <w:uiPriority w:val="0"/>
    <w:rPr>
      <w:color w:val="000000"/>
      <w:sz w:val="18"/>
      <w:szCs w:val="18"/>
    </w:rPr>
  </w:style>
  <w:style w:type="paragraph" w:customStyle="1" w:styleId="35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6">
    <w:name w:val="author"/>
    <w:basedOn w:val="12"/>
    <w:qFormat/>
    <w:uiPriority w:val="0"/>
  </w:style>
  <w:style w:type="paragraph" w:customStyle="1" w:styleId="37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8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9">
    <w:name w:val="apple-style-span"/>
    <w:basedOn w:val="12"/>
    <w:qFormat/>
    <w:uiPriority w:val="0"/>
  </w:style>
  <w:style w:type="character" w:customStyle="1" w:styleId="40">
    <w:name w:val="apple-converted-space"/>
    <w:basedOn w:val="12"/>
    <w:qFormat/>
    <w:uiPriority w:val="0"/>
  </w:style>
  <w:style w:type="character" w:customStyle="1" w:styleId="41">
    <w:name w:val="批注框文本 Char"/>
    <w:basedOn w:val="12"/>
    <w:link w:val="6"/>
    <w:qFormat/>
    <w:uiPriority w:val="0"/>
    <w:rPr>
      <w:kern w:val="2"/>
      <w:sz w:val="18"/>
      <w:szCs w:val="18"/>
    </w:rPr>
  </w:style>
  <w:style w:type="paragraph" w:styleId="42">
    <w:name w:val="List Paragraph"/>
    <w:basedOn w:val="1"/>
    <w:qFormat/>
    <w:uiPriority w:val="34"/>
    <w:pPr>
      <w:ind w:firstLine="420" w:firstLineChars="200"/>
    </w:pPr>
  </w:style>
  <w:style w:type="character" w:customStyle="1" w:styleId="43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15"/>
    <w:basedOn w:val="1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66D20-9DB5-4BDB-AC34-1835D2DB1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2046</Words>
  <Characters>3194</Characters>
  <Lines>1</Lines>
  <Paragraphs>1</Paragraphs>
  <TotalTime>6</TotalTime>
  <ScaleCrop>false</ScaleCrop>
  <LinksUpToDate>false</LinksUpToDate>
  <CharactersWithSpaces>3363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2023-10-25T03:37:00Z</dcterms:created>
  <dc:creator>Image</dc:creator>
  <cp:lastModifiedBy>LEAD</cp:lastModifiedBy>
  <cp:lastPrinted>2004-04-23T07:06:00Z</cp:lastPrinted>
  <dcterms:modified xsi:type="dcterms:W3CDTF">2026-04-20T09:09:13Z</dcterms:modified>
  <dc:title>新 书 推 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