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30AB8" w14:textId="012759C4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474F229D" w14:textId="75177264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41EFBEEC" w14:textId="541EB355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257C2E11" w14:textId="01545C50" w:rsidR="00E94906" w:rsidRDefault="00E94906">
      <w:pPr>
        <w:rPr>
          <w:b/>
          <w:color w:val="000000"/>
          <w:szCs w:val="21"/>
        </w:rPr>
      </w:pPr>
    </w:p>
    <w:p w14:paraId="27FFFCD9" w14:textId="4B261615" w:rsidR="004209F2" w:rsidRPr="004209F2" w:rsidRDefault="00A7262F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97FC909" wp14:editId="66B16843">
            <wp:simplePos x="0" y="0"/>
            <wp:positionH relativeFrom="margin">
              <wp:posOffset>4152265</wp:posOffset>
            </wp:positionH>
            <wp:positionV relativeFrom="paragraph">
              <wp:posOffset>18415</wp:posOffset>
            </wp:positionV>
            <wp:extent cx="1238885" cy="1905635"/>
            <wp:effectExtent l="0" t="0" r="0" b="0"/>
            <wp:wrapSquare wrapText="bothSides"/>
            <wp:docPr id="19324676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885" cy="190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930C01" w:rsidRPr="00930C01">
        <w:rPr>
          <w:rFonts w:hint="eastAsia"/>
          <w:b/>
          <w:szCs w:val="21"/>
        </w:rPr>
        <w:t>〈急诊室的故事〉幕后：一部口述史</w:t>
      </w:r>
      <w:r w:rsidR="004209F2" w:rsidRPr="004209F2">
        <w:rPr>
          <w:b/>
          <w:szCs w:val="21"/>
        </w:rPr>
        <w:t>》</w:t>
      </w:r>
    </w:p>
    <w:p w14:paraId="2293CCED" w14:textId="77777777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930C01" w:rsidRPr="00BB7291">
        <w:rPr>
          <w:rFonts w:eastAsia="楷体"/>
          <w:b/>
          <w:color w:val="000000"/>
          <w:szCs w:val="21"/>
        </w:rPr>
        <w:t>ER: The Oral History</w:t>
      </w:r>
    </w:p>
    <w:p w14:paraId="1B296D80" w14:textId="77777777" w:rsidR="003161ED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930C01" w:rsidRPr="00930C01">
        <w:rPr>
          <w:b/>
          <w:color w:val="000000"/>
          <w:szCs w:val="21"/>
        </w:rPr>
        <w:t>Lynette Rice</w:t>
      </w:r>
    </w:p>
    <w:p w14:paraId="1F5A9354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930C01" w:rsidRPr="00930C01">
        <w:rPr>
          <w:b/>
          <w:color w:val="000000"/>
          <w:szCs w:val="21"/>
        </w:rPr>
        <w:t>St. Martin's Press</w:t>
      </w:r>
    </w:p>
    <w:p w14:paraId="70D2D075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ANA/Brady</w:t>
      </w:r>
    </w:p>
    <w:p w14:paraId="62941BA0" w14:textId="77777777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930C01">
        <w:rPr>
          <w:rFonts w:hint="eastAsia"/>
          <w:b/>
          <w:color w:val="000000"/>
          <w:szCs w:val="21"/>
        </w:rPr>
        <w:t>3</w:t>
      </w:r>
      <w:r w:rsidR="00930C01">
        <w:rPr>
          <w:b/>
          <w:color w:val="000000"/>
          <w:szCs w:val="21"/>
        </w:rPr>
        <w:t>20</w:t>
      </w:r>
      <w:r>
        <w:rPr>
          <w:b/>
          <w:color w:val="000000"/>
          <w:szCs w:val="21"/>
        </w:rPr>
        <w:t>页</w:t>
      </w:r>
    </w:p>
    <w:p w14:paraId="66F4C488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930C01">
        <w:rPr>
          <w:rFonts w:hint="eastAsia"/>
          <w:b/>
          <w:color w:val="000000"/>
          <w:szCs w:val="21"/>
        </w:rPr>
        <w:t>2</w:t>
      </w:r>
      <w:r w:rsidR="00930C01">
        <w:rPr>
          <w:b/>
          <w:color w:val="000000"/>
          <w:szCs w:val="21"/>
        </w:rPr>
        <w:t>026</w:t>
      </w:r>
      <w:r w:rsidRPr="004209F2">
        <w:rPr>
          <w:b/>
          <w:color w:val="000000"/>
          <w:szCs w:val="21"/>
        </w:rPr>
        <w:t>年</w:t>
      </w:r>
      <w:r w:rsidR="00930C01">
        <w:rPr>
          <w:rFonts w:hint="eastAsia"/>
          <w:b/>
          <w:color w:val="000000"/>
          <w:szCs w:val="21"/>
        </w:rPr>
        <w:t>9</w:t>
      </w:r>
      <w:r w:rsidRPr="004209F2">
        <w:rPr>
          <w:b/>
          <w:color w:val="000000"/>
          <w:szCs w:val="21"/>
        </w:rPr>
        <w:t>月</w:t>
      </w:r>
    </w:p>
    <w:p w14:paraId="57247577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2CBB2AD3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2366BD44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BB7291">
        <w:rPr>
          <w:b/>
          <w:color w:val="000000"/>
          <w:szCs w:val="21"/>
        </w:rPr>
        <w:t>大众文化</w:t>
      </w:r>
    </w:p>
    <w:p w14:paraId="3777A0A9" w14:textId="77777777" w:rsidR="004209F2" w:rsidRDefault="004209F2" w:rsidP="004209F2">
      <w:pPr>
        <w:rPr>
          <w:b/>
          <w:bCs/>
          <w:color w:val="000000"/>
          <w:szCs w:val="21"/>
        </w:rPr>
      </w:pPr>
    </w:p>
    <w:p w14:paraId="035B4DC3" w14:textId="77777777" w:rsidR="00930C01" w:rsidRDefault="00930C01" w:rsidP="004209F2">
      <w:pPr>
        <w:rPr>
          <w:b/>
          <w:bCs/>
          <w:color w:val="000000"/>
          <w:szCs w:val="21"/>
        </w:rPr>
      </w:pPr>
      <w:r w:rsidRPr="00930C01">
        <w:rPr>
          <w:rFonts w:ascii="宋体" w:hAnsi="宋体"/>
          <w:b/>
          <w:bCs/>
          <w:color w:val="000000"/>
          <w:szCs w:val="21"/>
        </w:rPr>
        <w:t>·</w:t>
      </w:r>
      <w:hyperlink r:id="rId8" w:history="1">
        <w:r w:rsidRPr="00930C01">
          <w:rPr>
            <w:rStyle w:val="ab"/>
            <w:b/>
            <w:bCs/>
            <w:szCs w:val="21"/>
          </w:rPr>
          <w:t>《急诊室的故事》</w:t>
        </w:r>
      </w:hyperlink>
      <w:r>
        <w:rPr>
          <w:b/>
          <w:bCs/>
          <w:color w:val="000000"/>
          <w:szCs w:val="21"/>
        </w:rPr>
        <w:t>剧集</w:t>
      </w:r>
      <w:r w:rsidRPr="00930C01">
        <w:rPr>
          <w:rFonts w:hint="eastAsia"/>
          <w:b/>
          <w:bCs/>
          <w:color w:val="000000"/>
          <w:szCs w:val="21"/>
        </w:rPr>
        <w:t>自</w:t>
      </w:r>
      <w:r w:rsidRPr="00930C01">
        <w:rPr>
          <w:rFonts w:hint="eastAsia"/>
          <w:b/>
          <w:bCs/>
          <w:color w:val="000000"/>
          <w:szCs w:val="21"/>
        </w:rPr>
        <w:t>1994</w:t>
      </w:r>
      <w:r w:rsidRPr="00930C01">
        <w:rPr>
          <w:rFonts w:hint="eastAsia"/>
          <w:b/>
          <w:bCs/>
          <w:color w:val="000000"/>
          <w:szCs w:val="21"/>
        </w:rPr>
        <w:t>年开播</w:t>
      </w:r>
      <w:r>
        <w:rPr>
          <w:rFonts w:hint="eastAsia"/>
          <w:b/>
          <w:bCs/>
          <w:color w:val="000000"/>
          <w:szCs w:val="21"/>
        </w:rPr>
        <w:t>至</w:t>
      </w:r>
      <w:r>
        <w:rPr>
          <w:rFonts w:hint="eastAsia"/>
          <w:b/>
          <w:bCs/>
          <w:color w:val="000000"/>
          <w:szCs w:val="21"/>
        </w:rPr>
        <w:t>2</w:t>
      </w:r>
      <w:r>
        <w:rPr>
          <w:b/>
          <w:bCs/>
          <w:color w:val="000000"/>
          <w:szCs w:val="21"/>
        </w:rPr>
        <w:t>009</w:t>
      </w:r>
      <w:r>
        <w:rPr>
          <w:b/>
          <w:bCs/>
          <w:color w:val="000000"/>
          <w:szCs w:val="21"/>
        </w:rPr>
        <w:t>年，共</w:t>
      </w:r>
      <w:r>
        <w:rPr>
          <w:b/>
          <w:bCs/>
          <w:color w:val="000000"/>
          <w:szCs w:val="21"/>
        </w:rPr>
        <w:t>15</w:t>
      </w:r>
      <w:r>
        <w:rPr>
          <w:b/>
          <w:bCs/>
          <w:color w:val="000000"/>
          <w:szCs w:val="21"/>
        </w:rPr>
        <w:t>季</w:t>
      </w:r>
      <w:r>
        <w:rPr>
          <w:rFonts w:hint="eastAsia"/>
          <w:b/>
          <w:bCs/>
          <w:color w:val="000000"/>
          <w:szCs w:val="21"/>
        </w:rPr>
        <w:t>，</w:t>
      </w:r>
      <w:r w:rsidRPr="00930C01">
        <w:rPr>
          <w:rFonts w:hint="eastAsia"/>
          <w:b/>
          <w:bCs/>
          <w:color w:val="000000"/>
          <w:szCs w:val="21"/>
        </w:rPr>
        <w:t>曾获艾美奖剧情类最佳剧集奖</w:t>
      </w:r>
      <w:r>
        <w:rPr>
          <w:rFonts w:hint="eastAsia"/>
          <w:b/>
          <w:bCs/>
          <w:color w:val="000000"/>
          <w:szCs w:val="21"/>
        </w:rPr>
        <w:t>，并</w:t>
      </w:r>
      <w:r w:rsidRPr="00930C01">
        <w:rPr>
          <w:rFonts w:hint="eastAsia"/>
          <w:b/>
          <w:bCs/>
          <w:color w:val="000000"/>
          <w:szCs w:val="21"/>
        </w:rPr>
        <w:t>获得创纪录的</w:t>
      </w:r>
      <w:r w:rsidRPr="00930C01">
        <w:rPr>
          <w:rFonts w:hint="eastAsia"/>
          <w:b/>
          <w:bCs/>
          <w:color w:val="000000"/>
          <w:szCs w:val="21"/>
        </w:rPr>
        <w:t>124</w:t>
      </w:r>
      <w:r w:rsidRPr="00930C01">
        <w:rPr>
          <w:rFonts w:hint="eastAsia"/>
          <w:b/>
          <w:bCs/>
          <w:color w:val="000000"/>
          <w:szCs w:val="21"/>
        </w:rPr>
        <w:t>项艾美奖提名</w:t>
      </w:r>
      <w:r>
        <w:rPr>
          <w:rFonts w:hint="eastAsia"/>
          <w:b/>
          <w:bCs/>
          <w:color w:val="000000"/>
          <w:szCs w:val="21"/>
        </w:rPr>
        <w:t>。每季均在豆瓣得到很高评价。</w:t>
      </w:r>
    </w:p>
    <w:p w14:paraId="60C2E790" w14:textId="77777777" w:rsidR="00930C01" w:rsidRDefault="00930C01" w:rsidP="004209F2">
      <w:pPr>
        <w:rPr>
          <w:b/>
          <w:bCs/>
          <w:color w:val="000000"/>
          <w:szCs w:val="21"/>
        </w:rPr>
      </w:pPr>
    </w:p>
    <w:p w14:paraId="303A6238" w14:textId="77777777" w:rsidR="00930C01" w:rsidRPr="00930C01" w:rsidRDefault="00930C01" w:rsidP="00930C01">
      <w:pPr>
        <w:rPr>
          <w:b/>
          <w:bCs/>
          <w:color w:val="FF0000"/>
          <w:szCs w:val="21"/>
        </w:rPr>
      </w:pPr>
      <w:r w:rsidRPr="00930C01">
        <w:rPr>
          <w:b/>
          <w:bCs/>
          <w:color w:val="FF0000"/>
          <w:szCs w:val="21"/>
        </w:rPr>
        <w:t>亚马逊畅销书榜排名</w:t>
      </w:r>
      <w:r>
        <w:rPr>
          <w:b/>
          <w:bCs/>
          <w:color w:val="FF0000"/>
          <w:szCs w:val="21"/>
        </w:rPr>
        <w:t>（</w:t>
      </w:r>
      <w:r>
        <w:rPr>
          <w:rFonts w:hint="eastAsia"/>
          <w:b/>
          <w:bCs/>
          <w:color w:val="FF0000"/>
          <w:szCs w:val="21"/>
        </w:rPr>
        <w:t>2</w:t>
      </w:r>
      <w:r>
        <w:rPr>
          <w:b/>
          <w:bCs/>
          <w:color w:val="FF0000"/>
          <w:szCs w:val="21"/>
        </w:rPr>
        <w:t>026.09</w:t>
      </w:r>
      <w:r>
        <w:rPr>
          <w:b/>
          <w:bCs/>
          <w:color w:val="FF0000"/>
          <w:szCs w:val="21"/>
        </w:rPr>
        <w:t>）</w:t>
      </w:r>
      <w:r w:rsidRPr="00930C01">
        <w:rPr>
          <w:b/>
          <w:bCs/>
          <w:color w:val="FF0000"/>
          <w:szCs w:val="21"/>
        </w:rPr>
        <w:t>：</w:t>
      </w:r>
    </w:p>
    <w:p w14:paraId="4AD6CF31" w14:textId="77777777" w:rsidR="00930C01" w:rsidRPr="00930C01" w:rsidRDefault="00930C01" w:rsidP="00930C01">
      <w:pPr>
        <w:rPr>
          <w:b/>
          <w:bCs/>
          <w:color w:val="FF0000"/>
          <w:szCs w:val="21"/>
        </w:rPr>
      </w:pPr>
      <w:r w:rsidRPr="00930C01">
        <w:rPr>
          <w:b/>
          <w:bCs/>
          <w:color w:val="FF0000"/>
          <w:szCs w:val="21"/>
        </w:rPr>
        <w:t>#5 in TV History &amp; Criticism</w:t>
      </w:r>
    </w:p>
    <w:p w14:paraId="2DD76444" w14:textId="77777777" w:rsidR="00930C01" w:rsidRPr="00930C01" w:rsidRDefault="00930C01" w:rsidP="00930C01">
      <w:pPr>
        <w:rPr>
          <w:b/>
          <w:bCs/>
          <w:color w:val="FF0000"/>
          <w:szCs w:val="21"/>
        </w:rPr>
      </w:pPr>
      <w:r w:rsidRPr="00930C01">
        <w:rPr>
          <w:b/>
          <w:bCs/>
          <w:color w:val="FF0000"/>
          <w:szCs w:val="21"/>
        </w:rPr>
        <w:t>#6 in Television Dramas</w:t>
      </w:r>
    </w:p>
    <w:p w14:paraId="3B2E59E6" w14:textId="77777777" w:rsidR="00930C01" w:rsidRPr="00930C01" w:rsidRDefault="00930C01" w:rsidP="00930C01">
      <w:pPr>
        <w:rPr>
          <w:b/>
          <w:bCs/>
          <w:color w:val="FF0000"/>
          <w:szCs w:val="21"/>
        </w:rPr>
      </w:pPr>
      <w:r w:rsidRPr="00930C01">
        <w:rPr>
          <w:b/>
          <w:bCs/>
          <w:color w:val="FF0000"/>
          <w:szCs w:val="21"/>
        </w:rPr>
        <w:t>#27 in TV Shows</w:t>
      </w:r>
    </w:p>
    <w:p w14:paraId="7C3B942F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14B0C1CB" w14:textId="77777777" w:rsidR="00117F70" w:rsidRDefault="004209F2" w:rsidP="00BB7291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5C073FD1" w14:textId="77777777" w:rsidR="00117F70" w:rsidRDefault="00117F70" w:rsidP="004209F2">
      <w:pPr>
        <w:rPr>
          <w:color w:val="000000"/>
          <w:szCs w:val="21"/>
        </w:rPr>
      </w:pPr>
    </w:p>
    <w:p w14:paraId="1D28222C" w14:textId="77777777" w:rsidR="00B423A7" w:rsidRPr="00BB7291" w:rsidRDefault="00B423A7" w:rsidP="00B423A7">
      <w:pPr>
        <w:ind w:firstLineChars="200" w:firstLine="422"/>
        <w:rPr>
          <w:rFonts w:ascii="楷体" w:eastAsia="楷体" w:hAnsi="楷体"/>
          <w:color w:val="000000"/>
          <w:szCs w:val="21"/>
        </w:rPr>
      </w:pPr>
      <w:r w:rsidRPr="00BB7291">
        <w:rPr>
          <w:rFonts w:ascii="楷体" w:eastAsia="楷体" w:hAnsi="楷体" w:hint="eastAsia"/>
          <w:b/>
          <w:color w:val="000000"/>
          <w:szCs w:val="21"/>
        </w:rPr>
        <w:t>《</w:t>
      </w:r>
      <w:r w:rsidR="00930C01">
        <w:rPr>
          <w:rFonts w:ascii="楷体" w:eastAsia="楷体" w:hAnsi="楷体" w:hint="eastAsia"/>
          <w:b/>
          <w:color w:val="000000"/>
          <w:szCs w:val="21"/>
        </w:rPr>
        <w:t>〈</w:t>
      </w:r>
      <w:r w:rsidR="00930C01" w:rsidRPr="00BB7291">
        <w:rPr>
          <w:rFonts w:ascii="楷体" w:eastAsia="楷体" w:hAnsi="楷体" w:hint="eastAsia"/>
          <w:b/>
          <w:color w:val="000000"/>
          <w:szCs w:val="21"/>
        </w:rPr>
        <w:t>急诊室的故事</w:t>
      </w:r>
      <w:r w:rsidR="00930C01" w:rsidRPr="00930C01">
        <w:rPr>
          <w:rFonts w:ascii="楷体" w:eastAsia="楷体" w:hAnsi="楷体" w:hint="eastAsia"/>
          <w:b/>
          <w:color w:val="000000"/>
          <w:szCs w:val="21"/>
        </w:rPr>
        <w:t>〉幕后</w:t>
      </w:r>
      <w:r w:rsidRPr="00BB7291">
        <w:rPr>
          <w:rFonts w:ascii="楷体" w:eastAsia="楷体" w:hAnsi="楷体" w:hint="eastAsia"/>
          <w:b/>
          <w:color w:val="000000"/>
          <w:szCs w:val="21"/>
        </w:rPr>
        <w:t>：一部口述史》（</w:t>
      </w:r>
      <w:r w:rsidRPr="00BB7291">
        <w:rPr>
          <w:rFonts w:eastAsia="楷体"/>
          <w:b/>
          <w:color w:val="000000"/>
          <w:szCs w:val="21"/>
        </w:rPr>
        <w:t>ER: The Oral History</w:t>
      </w:r>
      <w:r w:rsidRPr="00BB7291">
        <w:rPr>
          <w:rFonts w:ascii="楷体" w:eastAsia="楷体" w:hAnsi="楷体" w:hint="eastAsia"/>
          <w:b/>
          <w:color w:val="000000"/>
          <w:szCs w:val="21"/>
        </w:rPr>
        <w:t>）</w:t>
      </w:r>
      <w:r w:rsidRPr="00BB7291">
        <w:rPr>
          <w:rFonts w:ascii="楷体" w:eastAsia="楷体" w:hAnsi="楷体" w:hint="eastAsia"/>
          <w:color w:val="000000"/>
          <w:szCs w:val="21"/>
        </w:rPr>
        <w:t>深入回顾了掀起现代医疗剧热潮的</w:t>
      </w:r>
      <w:r w:rsidRPr="00930C01">
        <w:rPr>
          <w:rFonts w:ascii="楷体" w:eastAsia="楷体" w:hAnsi="楷体"/>
          <w:b/>
          <w:color w:val="000000"/>
          <w:szCs w:val="21"/>
        </w:rPr>
        <w:fldChar w:fldCharType="begin"/>
      </w:r>
      <w:r w:rsidRPr="00930C01">
        <w:rPr>
          <w:rFonts w:ascii="楷体" w:eastAsia="楷体" w:hAnsi="楷体"/>
          <w:b/>
          <w:color w:val="000000"/>
          <w:szCs w:val="21"/>
        </w:rPr>
        <w:instrText xml:space="preserve"> HYPERLINK "https://movie.douban.com/subject/10575369/" </w:instrText>
      </w:r>
      <w:r w:rsidRPr="00930C01">
        <w:rPr>
          <w:rFonts w:ascii="楷体" w:eastAsia="楷体" w:hAnsi="楷体"/>
          <w:b/>
          <w:color w:val="000000"/>
          <w:szCs w:val="21"/>
        </w:rPr>
      </w:r>
      <w:r w:rsidRPr="00930C01">
        <w:rPr>
          <w:rFonts w:ascii="楷体" w:eastAsia="楷体" w:hAnsi="楷体"/>
          <w:b/>
          <w:color w:val="000000"/>
          <w:szCs w:val="21"/>
        </w:rPr>
        <w:fldChar w:fldCharType="separate"/>
      </w:r>
      <w:r w:rsidRPr="00930C01">
        <w:rPr>
          <w:rStyle w:val="ab"/>
          <w:rFonts w:ascii="楷体" w:eastAsia="楷体" w:hAnsi="楷体" w:hint="eastAsia"/>
          <w:b/>
          <w:szCs w:val="21"/>
        </w:rPr>
        <w:t>《急诊室的故事》</w:t>
      </w:r>
      <w:r w:rsidRPr="00930C01">
        <w:rPr>
          <w:rFonts w:ascii="楷体" w:eastAsia="楷体" w:hAnsi="楷体"/>
          <w:b/>
          <w:color w:val="000000"/>
          <w:szCs w:val="21"/>
        </w:rPr>
        <w:fldChar w:fldCharType="end"/>
      </w:r>
      <w:r w:rsidRPr="00930C01">
        <w:rPr>
          <w:rFonts w:ascii="楷体" w:eastAsia="楷体" w:hAnsi="楷体" w:hint="eastAsia"/>
          <w:b/>
          <w:color w:val="000000"/>
          <w:szCs w:val="21"/>
        </w:rPr>
        <w:t>（</w:t>
      </w:r>
      <w:r w:rsidRPr="00930C01">
        <w:rPr>
          <w:rFonts w:eastAsia="楷体"/>
          <w:b/>
          <w:i/>
          <w:color w:val="000000"/>
          <w:szCs w:val="21"/>
        </w:rPr>
        <w:t>ER</w:t>
      </w:r>
      <w:r w:rsidRPr="00930C01">
        <w:rPr>
          <w:rFonts w:ascii="楷体" w:eastAsia="楷体" w:hAnsi="楷体" w:hint="eastAsia"/>
          <w:b/>
          <w:color w:val="000000"/>
          <w:szCs w:val="21"/>
        </w:rPr>
        <w:t>）</w:t>
      </w:r>
      <w:r w:rsidRPr="00BB7291">
        <w:rPr>
          <w:rFonts w:ascii="楷体" w:eastAsia="楷体" w:hAnsi="楷体" w:hint="eastAsia"/>
          <w:color w:val="000000"/>
          <w:szCs w:val="21"/>
        </w:rPr>
        <w:t>。书中收录了对</w:t>
      </w:r>
      <w:r w:rsidRPr="00BB7291">
        <w:rPr>
          <w:rFonts w:eastAsia="楷体"/>
          <w:color w:val="000000"/>
          <w:szCs w:val="21"/>
        </w:rPr>
        <w:t>60</w:t>
      </w:r>
      <w:r w:rsidRPr="00BB7291">
        <w:rPr>
          <w:rFonts w:ascii="楷体" w:eastAsia="楷体" w:hAnsi="楷体" w:hint="eastAsia"/>
          <w:color w:val="000000"/>
          <w:szCs w:val="21"/>
        </w:rPr>
        <w:t>多人的全新采访，包括原剧的剧集统筹</w:t>
      </w:r>
      <w:r w:rsidRPr="00BB7291">
        <w:rPr>
          <w:rFonts w:ascii="楷体" w:eastAsia="楷体" w:hAnsi="楷体"/>
          <w:color w:val="000000"/>
          <w:szCs w:val="21"/>
        </w:rPr>
        <w:fldChar w:fldCharType="begin"/>
      </w:r>
      <w:r w:rsidRPr="00BB7291">
        <w:rPr>
          <w:rFonts w:ascii="楷体" w:eastAsia="楷体" w:hAnsi="楷体"/>
          <w:color w:val="000000"/>
          <w:szCs w:val="21"/>
        </w:rPr>
        <w:instrText xml:space="preserve"> HYPERLINK "https://www.douban.com/personage/27528968/" </w:instrText>
      </w:r>
      <w:r w:rsidRPr="00BB7291">
        <w:rPr>
          <w:rFonts w:ascii="楷体" w:eastAsia="楷体" w:hAnsi="楷体"/>
          <w:color w:val="000000"/>
          <w:szCs w:val="21"/>
        </w:rPr>
      </w:r>
      <w:r w:rsidRPr="00BB7291">
        <w:rPr>
          <w:rFonts w:ascii="楷体" w:eastAsia="楷体" w:hAnsi="楷体"/>
          <w:color w:val="000000"/>
          <w:szCs w:val="21"/>
        </w:rPr>
        <w:fldChar w:fldCharType="separate"/>
      </w:r>
      <w:r w:rsidRPr="00BB7291">
        <w:rPr>
          <w:rStyle w:val="ab"/>
          <w:rFonts w:ascii="楷体" w:eastAsia="楷体" w:hAnsi="楷体" w:hint="eastAsia"/>
          <w:szCs w:val="21"/>
        </w:rPr>
        <w:t>约翰·威尔斯</w:t>
      </w:r>
      <w:r w:rsidRPr="00BB7291">
        <w:rPr>
          <w:rFonts w:ascii="楷体" w:eastAsia="楷体" w:hAnsi="楷体"/>
          <w:color w:val="000000"/>
          <w:szCs w:val="21"/>
        </w:rPr>
        <w:fldChar w:fldCharType="end"/>
      </w:r>
      <w:r w:rsidRPr="00BB7291">
        <w:rPr>
          <w:rFonts w:ascii="楷体" w:eastAsia="楷体" w:hAnsi="楷体" w:hint="eastAsia"/>
          <w:color w:val="000000"/>
          <w:szCs w:val="21"/>
        </w:rPr>
        <w:t>（</w:t>
      </w:r>
      <w:r w:rsidRPr="00BB7291">
        <w:rPr>
          <w:rFonts w:eastAsia="楷体"/>
          <w:color w:val="000000"/>
          <w:szCs w:val="21"/>
        </w:rPr>
        <w:t>John Wells</w:t>
      </w:r>
      <w:r w:rsidRPr="00BB7291">
        <w:rPr>
          <w:rFonts w:ascii="楷体" w:eastAsia="楷体" w:hAnsi="楷体" w:hint="eastAsia"/>
          <w:color w:val="000000"/>
          <w:szCs w:val="21"/>
        </w:rPr>
        <w:t>）和主演</w:t>
      </w:r>
      <w:r w:rsidRPr="00BB7291">
        <w:rPr>
          <w:rFonts w:ascii="楷体" w:eastAsia="楷体" w:hAnsi="楷体"/>
          <w:color w:val="000000"/>
          <w:szCs w:val="21"/>
        </w:rPr>
        <w:fldChar w:fldCharType="begin"/>
      </w:r>
      <w:r w:rsidRPr="00BB7291">
        <w:rPr>
          <w:rFonts w:ascii="楷体" w:eastAsia="楷体" w:hAnsi="楷体"/>
          <w:color w:val="000000"/>
          <w:szCs w:val="21"/>
        </w:rPr>
        <w:instrText xml:space="preserve"> HYPERLINK "https://www.douban.com/personage/27223680/" </w:instrText>
      </w:r>
      <w:r w:rsidRPr="00BB7291">
        <w:rPr>
          <w:rFonts w:ascii="楷体" w:eastAsia="楷体" w:hAnsi="楷体"/>
          <w:color w:val="000000"/>
          <w:szCs w:val="21"/>
        </w:rPr>
      </w:r>
      <w:r w:rsidRPr="00BB7291">
        <w:rPr>
          <w:rFonts w:ascii="楷体" w:eastAsia="楷体" w:hAnsi="楷体"/>
          <w:color w:val="000000"/>
          <w:szCs w:val="21"/>
        </w:rPr>
        <w:fldChar w:fldCharType="separate"/>
      </w:r>
      <w:r w:rsidRPr="00BB7291">
        <w:rPr>
          <w:rStyle w:val="ab"/>
          <w:rFonts w:ascii="楷体" w:eastAsia="楷体" w:hAnsi="楷体" w:hint="eastAsia"/>
          <w:szCs w:val="21"/>
        </w:rPr>
        <w:t>诺亚·怀尔</w:t>
      </w:r>
      <w:r w:rsidRPr="00BB7291">
        <w:rPr>
          <w:rFonts w:ascii="楷体" w:eastAsia="楷体" w:hAnsi="楷体"/>
          <w:color w:val="000000"/>
          <w:szCs w:val="21"/>
        </w:rPr>
        <w:fldChar w:fldCharType="end"/>
      </w:r>
      <w:r w:rsidRPr="00BB7291">
        <w:rPr>
          <w:rFonts w:ascii="楷体" w:eastAsia="楷体" w:hAnsi="楷体" w:hint="eastAsia"/>
          <w:color w:val="000000"/>
          <w:szCs w:val="21"/>
        </w:rPr>
        <w:t>（</w:t>
      </w:r>
      <w:r w:rsidRPr="00BB7291">
        <w:rPr>
          <w:rFonts w:eastAsia="楷体"/>
          <w:color w:val="000000"/>
          <w:szCs w:val="21"/>
        </w:rPr>
        <w:t>Noah Wyle</w:t>
      </w:r>
      <w:r w:rsidRPr="00BB7291">
        <w:rPr>
          <w:rFonts w:ascii="楷体" w:eastAsia="楷体" w:hAnsi="楷体" w:hint="eastAsia"/>
          <w:color w:val="000000"/>
          <w:szCs w:val="21"/>
        </w:rPr>
        <w:t>）——两人如今都是</w:t>
      </w:r>
      <w:r w:rsidRPr="00BB7291">
        <w:rPr>
          <w:rFonts w:eastAsia="楷体"/>
          <w:color w:val="000000"/>
          <w:szCs w:val="21"/>
        </w:rPr>
        <w:t>HBO</w:t>
      </w:r>
      <w:r w:rsidRPr="00BB7291">
        <w:rPr>
          <w:rFonts w:ascii="楷体" w:eastAsia="楷体" w:hAnsi="楷体" w:hint="eastAsia"/>
          <w:color w:val="000000"/>
          <w:szCs w:val="21"/>
        </w:rPr>
        <w:t>剧集</w:t>
      </w:r>
      <w:r w:rsidRPr="00BB7291">
        <w:rPr>
          <w:rFonts w:ascii="楷体" w:eastAsia="楷体" w:hAnsi="楷体"/>
          <w:color w:val="000000"/>
          <w:szCs w:val="21"/>
        </w:rPr>
        <w:fldChar w:fldCharType="begin"/>
      </w:r>
      <w:r w:rsidRPr="00BB7291">
        <w:rPr>
          <w:rFonts w:ascii="楷体" w:eastAsia="楷体" w:hAnsi="楷体"/>
          <w:color w:val="000000"/>
          <w:szCs w:val="21"/>
        </w:rPr>
        <w:instrText xml:space="preserve"> HYPERLINK "https://movie.douban.com/subject/36831851/" </w:instrText>
      </w:r>
      <w:r w:rsidRPr="00BB7291">
        <w:rPr>
          <w:rFonts w:ascii="楷体" w:eastAsia="楷体" w:hAnsi="楷体"/>
          <w:color w:val="000000"/>
          <w:szCs w:val="21"/>
        </w:rPr>
      </w:r>
      <w:r w:rsidRPr="00BB7291">
        <w:rPr>
          <w:rFonts w:ascii="楷体" w:eastAsia="楷体" w:hAnsi="楷体"/>
          <w:color w:val="000000"/>
          <w:szCs w:val="21"/>
        </w:rPr>
        <w:fldChar w:fldCharType="separate"/>
      </w:r>
      <w:r w:rsidRPr="00BB7291">
        <w:rPr>
          <w:rStyle w:val="ab"/>
          <w:rFonts w:ascii="楷体" w:eastAsia="楷体" w:hAnsi="楷体" w:hint="eastAsia"/>
          <w:szCs w:val="21"/>
        </w:rPr>
        <w:t>《匹兹堡医护前线》</w:t>
      </w:r>
      <w:r w:rsidRPr="00BB7291">
        <w:rPr>
          <w:rFonts w:ascii="楷体" w:eastAsia="楷体" w:hAnsi="楷体"/>
          <w:color w:val="000000"/>
          <w:szCs w:val="21"/>
        </w:rPr>
        <w:fldChar w:fldCharType="end"/>
      </w:r>
      <w:r w:rsidRPr="00BB7291">
        <w:rPr>
          <w:rFonts w:ascii="楷体" w:eastAsia="楷体" w:hAnsi="楷体" w:hint="eastAsia"/>
          <w:color w:val="000000"/>
          <w:szCs w:val="21"/>
        </w:rPr>
        <w:t>（</w:t>
      </w:r>
      <w:r w:rsidRPr="00BB7291">
        <w:rPr>
          <w:rFonts w:eastAsia="楷体"/>
          <w:i/>
          <w:color w:val="000000"/>
          <w:szCs w:val="21"/>
        </w:rPr>
        <w:t>The Pitt</w:t>
      </w:r>
      <w:r w:rsidRPr="00BB7291">
        <w:rPr>
          <w:rFonts w:ascii="楷体" w:eastAsia="楷体" w:hAnsi="楷体" w:hint="eastAsia"/>
          <w:color w:val="000000"/>
          <w:szCs w:val="21"/>
        </w:rPr>
        <w:t>）的执行制片人——以及</w:t>
      </w:r>
      <w:r w:rsidRPr="00BB7291">
        <w:rPr>
          <w:rFonts w:ascii="楷体" w:eastAsia="楷体" w:hAnsi="楷体"/>
          <w:color w:val="000000"/>
          <w:szCs w:val="21"/>
        </w:rPr>
        <w:fldChar w:fldCharType="begin"/>
      </w:r>
      <w:r w:rsidRPr="00BB7291">
        <w:rPr>
          <w:rFonts w:ascii="楷体" w:eastAsia="楷体" w:hAnsi="楷体"/>
          <w:color w:val="000000"/>
          <w:szCs w:val="21"/>
        </w:rPr>
        <w:instrText xml:space="preserve"> HYPERLINK "https://www.douban.com/personage/27228483/" </w:instrText>
      </w:r>
      <w:r w:rsidRPr="00BB7291">
        <w:rPr>
          <w:rFonts w:ascii="楷体" w:eastAsia="楷体" w:hAnsi="楷体"/>
          <w:color w:val="000000"/>
          <w:szCs w:val="21"/>
        </w:rPr>
      </w:r>
      <w:r w:rsidRPr="00BB7291">
        <w:rPr>
          <w:rFonts w:ascii="楷体" w:eastAsia="楷体" w:hAnsi="楷体"/>
          <w:color w:val="000000"/>
          <w:szCs w:val="21"/>
        </w:rPr>
        <w:fldChar w:fldCharType="separate"/>
      </w:r>
      <w:r w:rsidRPr="00BB7291">
        <w:rPr>
          <w:rStyle w:val="ab"/>
          <w:rFonts w:ascii="楷体" w:eastAsia="楷体" w:hAnsi="楷体" w:hint="eastAsia"/>
          <w:szCs w:val="21"/>
        </w:rPr>
        <w:t>埃里克·拉萨尔</w:t>
      </w:r>
      <w:r w:rsidRPr="00BB7291">
        <w:rPr>
          <w:rFonts w:ascii="楷体" w:eastAsia="楷体" w:hAnsi="楷体"/>
          <w:color w:val="000000"/>
          <w:szCs w:val="21"/>
        </w:rPr>
        <w:fldChar w:fldCharType="end"/>
      </w:r>
      <w:r w:rsidRPr="00BB7291">
        <w:rPr>
          <w:rFonts w:ascii="楷体" w:eastAsia="楷体" w:hAnsi="楷体" w:hint="eastAsia"/>
          <w:color w:val="000000"/>
          <w:szCs w:val="21"/>
        </w:rPr>
        <w:t>（</w:t>
      </w:r>
      <w:r w:rsidRPr="00BB7291">
        <w:rPr>
          <w:rFonts w:eastAsia="楷体"/>
          <w:color w:val="000000"/>
          <w:szCs w:val="21"/>
        </w:rPr>
        <w:t>Eriq La Salle</w:t>
      </w:r>
      <w:r w:rsidRPr="00BB7291">
        <w:rPr>
          <w:rFonts w:ascii="楷体" w:eastAsia="楷体" w:hAnsi="楷体" w:hint="eastAsia"/>
          <w:color w:val="000000"/>
          <w:szCs w:val="21"/>
        </w:rPr>
        <w:t>）、</w:t>
      </w:r>
      <w:r w:rsidRPr="00BB7291">
        <w:rPr>
          <w:rFonts w:ascii="楷体" w:eastAsia="楷体" w:hAnsi="楷体"/>
          <w:color w:val="000000"/>
          <w:szCs w:val="21"/>
        </w:rPr>
        <w:fldChar w:fldCharType="begin"/>
      </w:r>
      <w:r w:rsidRPr="00BB7291">
        <w:rPr>
          <w:rFonts w:ascii="楷体" w:eastAsia="楷体" w:hAnsi="楷体"/>
          <w:color w:val="000000"/>
          <w:szCs w:val="21"/>
        </w:rPr>
        <w:instrText xml:space="preserve"> HYPERLINK "https://www.douban.com/personage/27228509/" </w:instrText>
      </w:r>
      <w:r w:rsidRPr="00BB7291">
        <w:rPr>
          <w:rFonts w:ascii="楷体" w:eastAsia="楷体" w:hAnsi="楷体"/>
          <w:color w:val="000000"/>
          <w:szCs w:val="21"/>
        </w:rPr>
      </w:r>
      <w:r w:rsidRPr="00BB7291">
        <w:rPr>
          <w:rFonts w:ascii="楷体" w:eastAsia="楷体" w:hAnsi="楷体"/>
          <w:color w:val="000000"/>
          <w:szCs w:val="21"/>
        </w:rPr>
        <w:fldChar w:fldCharType="separate"/>
      </w:r>
      <w:r w:rsidRPr="00BB7291">
        <w:rPr>
          <w:rStyle w:val="ab"/>
          <w:rFonts w:ascii="楷体" w:eastAsia="楷体" w:hAnsi="楷体" w:hint="eastAsia"/>
          <w:szCs w:val="21"/>
        </w:rPr>
        <w:t>劳拉·伊内斯</w:t>
      </w:r>
      <w:r w:rsidRPr="00BB7291">
        <w:rPr>
          <w:rFonts w:ascii="楷体" w:eastAsia="楷体" w:hAnsi="楷体"/>
          <w:color w:val="000000"/>
          <w:szCs w:val="21"/>
        </w:rPr>
        <w:fldChar w:fldCharType="end"/>
      </w:r>
      <w:r w:rsidRPr="00BB7291">
        <w:rPr>
          <w:rFonts w:ascii="楷体" w:eastAsia="楷体" w:hAnsi="楷体" w:hint="eastAsia"/>
          <w:color w:val="000000"/>
          <w:szCs w:val="21"/>
        </w:rPr>
        <w:t>（</w:t>
      </w:r>
      <w:r w:rsidRPr="00BB7291">
        <w:rPr>
          <w:rFonts w:eastAsia="楷体"/>
          <w:color w:val="000000"/>
          <w:szCs w:val="21"/>
        </w:rPr>
        <w:t>Laura</w:t>
      </w:r>
      <w:r w:rsidRPr="00BB7291">
        <w:rPr>
          <w:rFonts w:ascii="楷体" w:eastAsia="楷体" w:hAnsi="楷体" w:hint="eastAsia"/>
          <w:color w:val="000000"/>
          <w:szCs w:val="21"/>
        </w:rPr>
        <w:t xml:space="preserve"> </w:t>
      </w:r>
      <w:r w:rsidRPr="00BB7291">
        <w:rPr>
          <w:rFonts w:eastAsia="楷体"/>
          <w:color w:val="000000"/>
          <w:szCs w:val="21"/>
        </w:rPr>
        <w:t>Innes</w:t>
      </w:r>
      <w:r w:rsidRPr="00BB7291">
        <w:rPr>
          <w:rFonts w:ascii="楷体" w:eastAsia="楷体" w:hAnsi="楷体" w:hint="eastAsia"/>
          <w:color w:val="000000"/>
          <w:szCs w:val="21"/>
        </w:rPr>
        <w:t>）、</w:t>
      </w:r>
      <w:r w:rsidRPr="00BB7291">
        <w:rPr>
          <w:rFonts w:ascii="楷体" w:eastAsia="楷体" w:hAnsi="楷体"/>
          <w:color w:val="000000"/>
          <w:szCs w:val="21"/>
        </w:rPr>
        <w:fldChar w:fldCharType="begin"/>
      </w:r>
      <w:r w:rsidRPr="00BB7291">
        <w:rPr>
          <w:rFonts w:ascii="楷体" w:eastAsia="楷体" w:hAnsi="楷体"/>
          <w:color w:val="000000"/>
          <w:szCs w:val="21"/>
        </w:rPr>
        <w:instrText xml:space="preserve"> HYPERLINK "https://www.douban.com/personage/27246883/" </w:instrText>
      </w:r>
      <w:r w:rsidRPr="00BB7291">
        <w:rPr>
          <w:rFonts w:ascii="楷体" w:eastAsia="楷体" w:hAnsi="楷体"/>
          <w:color w:val="000000"/>
          <w:szCs w:val="21"/>
        </w:rPr>
      </w:r>
      <w:r w:rsidRPr="00BB7291">
        <w:rPr>
          <w:rFonts w:ascii="楷体" w:eastAsia="楷体" w:hAnsi="楷体"/>
          <w:color w:val="000000"/>
          <w:szCs w:val="21"/>
        </w:rPr>
        <w:fldChar w:fldCharType="separate"/>
      </w:r>
      <w:r w:rsidRPr="00BB7291">
        <w:rPr>
          <w:rStyle w:val="ab"/>
          <w:rFonts w:ascii="楷体" w:eastAsia="楷体" w:hAnsi="楷体" w:hint="eastAsia"/>
          <w:szCs w:val="21"/>
        </w:rPr>
        <w:t>温明娜</w:t>
      </w:r>
      <w:r w:rsidRPr="00BB7291">
        <w:rPr>
          <w:rFonts w:ascii="楷体" w:eastAsia="楷体" w:hAnsi="楷体"/>
          <w:color w:val="000000"/>
          <w:szCs w:val="21"/>
        </w:rPr>
        <w:fldChar w:fldCharType="end"/>
      </w:r>
      <w:r w:rsidRPr="00BB7291">
        <w:rPr>
          <w:rFonts w:ascii="楷体" w:eastAsia="楷体" w:hAnsi="楷体" w:hint="eastAsia"/>
          <w:color w:val="000000"/>
          <w:szCs w:val="21"/>
        </w:rPr>
        <w:t>（</w:t>
      </w:r>
      <w:r w:rsidRPr="00BB7291">
        <w:rPr>
          <w:rFonts w:eastAsia="楷体"/>
          <w:color w:val="000000"/>
          <w:szCs w:val="21"/>
        </w:rPr>
        <w:t>Ming-Na</w:t>
      </w:r>
      <w:r w:rsidRPr="00BB7291">
        <w:rPr>
          <w:rFonts w:ascii="楷体" w:eastAsia="楷体" w:hAnsi="楷体" w:hint="eastAsia"/>
          <w:color w:val="000000"/>
          <w:szCs w:val="21"/>
        </w:rPr>
        <w:t xml:space="preserve"> </w:t>
      </w:r>
      <w:r w:rsidRPr="00BB7291">
        <w:rPr>
          <w:rFonts w:eastAsia="楷体"/>
          <w:color w:val="000000"/>
          <w:szCs w:val="21"/>
        </w:rPr>
        <w:t>Wen</w:t>
      </w:r>
      <w:r w:rsidRPr="00BB7291">
        <w:rPr>
          <w:rFonts w:ascii="楷体" w:eastAsia="楷体" w:hAnsi="楷体" w:hint="eastAsia"/>
          <w:color w:val="000000"/>
          <w:szCs w:val="21"/>
        </w:rPr>
        <w:t>）、</w:t>
      </w:r>
      <w:r w:rsidRPr="00BB7291">
        <w:rPr>
          <w:rFonts w:ascii="楷体" w:eastAsia="楷体" w:hAnsi="楷体"/>
          <w:color w:val="000000"/>
          <w:szCs w:val="21"/>
        </w:rPr>
        <w:fldChar w:fldCharType="begin"/>
      </w:r>
      <w:r w:rsidRPr="00BB7291">
        <w:rPr>
          <w:rFonts w:ascii="楷体" w:eastAsia="楷体" w:hAnsi="楷体"/>
          <w:color w:val="000000"/>
          <w:szCs w:val="21"/>
        </w:rPr>
        <w:instrText xml:space="preserve"> HYPERLINK "https://www.douban.com/personage/27219748/" </w:instrText>
      </w:r>
      <w:r w:rsidRPr="00BB7291">
        <w:rPr>
          <w:rFonts w:ascii="楷体" w:eastAsia="楷体" w:hAnsi="楷体"/>
          <w:color w:val="000000"/>
          <w:szCs w:val="21"/>
        </w:rPr>
      </w:r>
      <w:r w:rsidRPr="00BB7291">
        <w:rPr>
          <w:rFonts w:ascii="楷体" w:eastAsia="楷体" w:hAnsi="楷体"/>
          <w:color w:val="000000"/>
          <w:szCs w:val="21"/>
        </w:rPr>
        <w:fldChar w:fldCharType="separate"/>
      </w:r>
      <w:r w:rsidRPr="00BB7291">
        <w:rPr>
          <w:rStyle w:val="ab"/>
          <w:rFonts w:ascii="楷体" w:eastAsia="楷体" w:hAnsi="楷体" w:hint="eastAsia"/>
          <w:szCs w:val="21"/>
        </w:rPr>
        <w:t>保罗·麦克兰尼</w:t>
      </w:r>
      <w:r w:rsidRPr="00BB7291">
        <w:rPr>
          <w:rFonts w:ascii="楷体" w:eastAsia="楷体" w:hAnsi="楷体"/>
          <w:color w:val="000000"/>
          <w:szCs w:val="21"/>
        </w:rPr>
        <w:fldChar w:fldCharType="end"/>
      </w:r>
      <w:r w:rsidRPr="00BB7291">
        <w:rPr>
          <w:rFonts w:eastAsia="楷体"/>
          <w:color w:val="000000"/>
          <w:szCs w:val="21"/>
        </w:rPr>
        <w:t>（</w:t>
      </w:r>
      <w:r w:rsidRPr="00BB7291">
        <w:rPr>
          <w:rFonts w:eastAsia="楷体"/>
          <w:color w:val="000000"/>
          <w:szCs w:val="21"/>
        </w:rPr>
        <w:t>Paul</w:t>
      </w:r>
      <w:r w:rsidRPr="00BB7291">
        <w:rPr>
          <w:rFonts w:ascii="楷体" w:eastAsia="楷体" w:hAnsi="楷体" w:hint="eastAsia"/>
          <w:color w:val="000000"/>
          <w:szCs w:val="21"/>
        </w:rPr>
        <w:t xml:space="preserve"> </w:t>
      </w:r>
      <w:r w:rsidRPr="00BB7291">
        <w:rPr>
          <w:rFonts w:eastAsia="楷体"/>
          <w:color w:val="000000"/>
          <w:szCs w:val="21"/>
        </w:rPr>
        <w:t>McCrane</w:t>
      </w:r>
      <w:r w:rsidRPr="00BB7291">
        <w:rPr>
          <w:rFonts w:ascii="楷体" w:eastAsia="楷体" w:hAnsi="楷体" w:hint="eastAsia"/>
          <w:color w:val="000000"/>
          <w:szCs w:val="21"/>
        </w:rPr>
        <w:t>）、</w:t>
      </w:r>
      <w:r w:rsidRPr="00BB7291">
        <w:rPr>
          <w:rFonts w:ascii="楷体" w:eastAsia="楷体" w:hAnsi="楷体"/>
          <w:color w:val="000000"/>
          <w:szCs w:val="21"/>
        </w:rPr>
        <w:fldChar w:fldCharType="begin"/>
      </w:r>
      <w:r w:rsidRPr="00BB7291">
        <w:rPr>
          <w:rFonts w:ascii="楷体" w:eastAsia="楷体" w:hAnsi="楷体"/>
          <w:color w:val="000000"/>
          <w:szCs w:val="21"/>
        </w:rPr>
        <w:instrText xml:space="preserve"> HYPERLINK "https://www.douban.com/personage/27260934/" </w:instrText>
      </w:r>
      <w:r w:rsidRPr="00BB7291">
        <w:rPr>
          <w:rFonts w:ascii="楷体" w:eastAsia="楷体" w:hAnsi="楷体"/>
          <w:color w:val="000000"/>
          <w:szCs w:val="21"/>
        </w:rPr>
      </w:r>
      <w:r w:rsidRPr="00BB7291">
        <w:rPr>
          <w:rFonts w:ascii="楷体" w:eastAsia="楷体" w:hAnsi="楷体"/>
          <w:color w:val="000000"/>
          <w:szCs w:val="21"/>
        </w:rPr>
        <w:fldChar w:fldCharType="separate"/>
      </w:r>
      <w:r w:rsidRPr="00BB7291">
        <w:rPr>
          <w:rStyle w:val="ab"/>
          <w:rFonts w:ascii="楷体" w:eastAsia="楷体" w:hAnsi="楷体" w:hint="eastAsia"/>
          <w:szCs w:val="21"/>
        </w:rPr>
        <w:t>里克·罗索维奇</w:t>
      </w:r>
      <w:r w:rsidRPr="00BB7291">
        <w:rPr>
          <w:rFonts w:ascii="楷体" w:eastAsia="楷体" w:hAnsi="楷体"/>
          <w:color w:val="000000"/>
          <w:szCs w:val="21"/>
        </w:rPr>
        <w:fldChar w:fldCharType="end"/>
      </w:r>
      <w:r w:rsidRPr="00BB7291">
        <w:rPr>
          <w:rFonts w:ascii="楷体" w:eastAsia="楷体" w:hAnsi="楷体" w:hint="eastAsia"/>
          <w:color w:val="000000"/>
          <w:szCs w:val="21"/>
        </w:rPr>
        <w:t>（</w:t>
      </w:r>
      <w:r w:rsidRPr="00BB7291">
        <w:rPr>
          <w:rFonts w:eastAsia="楷体"/>
          <w:color w:val="000000"/>
          <w:szCs w:val="21"/>
        </w:rPr>
        <w:t>Rick Rossovich</w:t>
      </w:r>
      <w:r w:rsidRPr="00BB7291">
        <w:rPr>
          <w:rFonts w:ascii="楷体" w:eastAsia="楷体" w:hAnsi="楷体" w:hint="eastAsia"/>
          <w:color w:val="000000"/>
          <w:szCs w:val="21"/>
        </w:rPr>
        <w:t>）和</w:t>
      </w:r>
      <w:r w:rsidRPr="00BB7291">
        <w:rPr>
          <w:rFonts w:ascii="楷体" w:eastAsia="楷体" w:hAnsi="楷体"/>
          <w:color w:val="000000"/>
          <w:szCs w:val="21"/>
        </w:rPr>
        <w:fldChar w:fldCharType="begin"/>
      </w:r>
      <w:r w:rsidRPr="00BB7291">
        <w:rPr>
          <w:rFonts w:ascii="楷体" w:eastAsia="楷体" w:hAnsi="楷体"/>
          <w:color w:val="000000"/>
          <w:szCs w:val="21"/>
        </w:rPr>
        <w:instrText xml:space="preserve"> HYPERLINK "https://www.douban.com/personage/27255466/" </w:instrText>
      </w:r>
      <w:r w:rsidRPr="00BB7291">
        <w:rPr>
          <w:rFonts w:ascii="楷体" w:eastAsia="楷体" w:hAnsi="楷体"/>
          <w:color w:val="000000"/>
          <w:szCs w:val="21"/>
        </w:rPr>
      </w:r>
      <w:r w:rsidRPr="00BB7291">
        <w:rPr>
          <w:rFonts w:ascii="楷体" w:eastAsia="楷体" w:hAnsi="楷体"/>
          <w:color w:val="000000"/>
          <w:szCs w:val="21"/>
        </w:rPr>
        <w:fldChar w:fldCharType="separate"/>
      </w:r>
      <w:r w:rsidRPr="00BB7291">
        <w:rPr>
          <w:rStyle w:val="ab"/>
          <w:rFonts w:ascii="楷体" w:eastAsia="楷体" w:hAnsi="楷体" w:hint="eastAsia"/>
          <w:szCs w:val="21"/>
        </w:rPr>
        <w:t>戈兰·维什尼奇</w:t>
      </w:r>
      <w:r w:rsidRPr="00BB7291">
        <w:rPr>
          <w:rFonts w:ascii="楷体" w:eastAsia="楷体" w:hAnsi="楷体"/>
          <w:color w:val="000000"/>
          <w:szCs w:val="21"/>
        </w:rPr>
        <w:fldChar w:fldCharType="end"/>
      </w:r>
      <w:r w:rsidRPr="00BB7291">
        <w:rPr>
          <w:rFonts w:ascii="楷体" w:eastAsia="楷体" w:hAnsi="楷体" w:hint="eastAsia"/>
          <w:color w:val="000000"/>
          <w:szCs w:val="21"/>
        </w:rPr>
        <w:t>（</w:t>
      </w:r>
      <w:r w:rsidRPr="00BB7291">
        <w:rPr>
          <w:rFonts w:eastAsia="楷体"/>
          <w:color w:val="000000"/>
          <w:szCs w:val="21"/>
        </w:rPr>
        <w:t>Goran Visnjic</w:t>
      </w:r>
      <w:r w:rsidRPr="00BB7291">
        <w:rPr>
          <w:rFonts w:ascii="楷体" w:eastAsia="楷体" w:hAnsi="楷体" w:hint="eastAsia"/>
          <w:color w:val="000000"/>
          <w:szCs w:val="21"/>
        </w:rPr>
        <w:t>）。</w:t>
      </w:r>
    </w:p>
    <w:p w14:paraId="27B3C562" w14:textId="77777777" w:rsidR="00B423A7" w:rsidRDefault="00B423A7" w:rsidP="00B423A7">
      <w:pPr>
        <w:rPr>
          <w:color w:val="000000"/>
          <w:szCs w:val="21"/>
        </w:rPr>
      </w:pPr>
    </w:p>
    <w:p w14:paraId="36A7FA72" w14:textId="77777777" w:rsidR="00930C01" w:rsidRDefault="00930C01" w:rsidP="00930C01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653FC9F1" w14:textId="022B1DE2" w:rsidR="00930C01" w:rsidRPr="00B423A7" w:rsidRDefault="00930C01" w:rsidP="00B423A7">
      <w:pPr>
        <w:rPr>
          <w:color w:val="000000"/>
          <w:szCs w:val="21"/>
        </w:rPr>
      </w:pPr>
    </w:p>
    <w:p w14:paraId="5B331D48" w14:textId="77777777" w:rsidR="00B423A7" w:rsidRDefault="00B423A7" w:rsidP="00B423A7">
      <w:pPr>
        <w:ind w:firstLineChars="200" w:firstLine="420"/>
        <w:rPr>
          <w:color w:val="000000"/>
          <w:szCs w:val="21"/>
        </w:rPr>
      </w:pPr>
      <w:r w:rsidRPr="00B423A7">
        <w:rPr>
          <w:rFonts w:hint="eastAsia"/>
          <w:color w:val="000000"/>
          <w:szCs w:val="21"/>
        </w:rPr>
        <w:t>早在迈克尔·克莱顿（</w:t>
      </w:r>
      <w:r w:rsidRPr="00B423A7">
        <w:rPr>
          <w:rFonts w:hint="eastAsia"/>
          <w:i/>
          <w:color w:val="000000"/>
          <w:szCs w:val="21"/>
        </w:rPr>
        <w:t>Michael Crichton</w:t>
      </w:r>
      <w:r w:rsidRPr="00B423A7">
        <w:rPr>
          <w:rFonts w:hint="eastAsia"/>
          <w:color w:val="000000"/>
          <w:szCs w:val="21"/>
        </w:rPr>
        <w:t>）萌生《侏罗纪公园》（</w:t>
      </w:r>
      <w:r w:rsidRPr="00B423A7">
        <w:rPr>
          <w:rFonts w:hint="eastAsia"/>
          <w:i/>
          <w:color w:val="000000"/>
          <w:szCs w:val="21"/>
        </w:rPr>
        <w:t>Jurassic Park</w:t>
      </w:r>
      <w:r w:rsidRPr="00B423A7">
        <w:rPr>
          <w:rFonts w:hint="eastAsia"/>
          <w:color w:val="000000"/>
          <w:szCs w:val="21"/>
        </w:rPr>
        <w:t>）的构想之前，他就写出了《急诊室的故事》。当时，梦想进军好莱坞的克莱顿还是一名医学生。他根据自己在忙碌的医院急诊科工作的经历写成剧本，却无人问津。直到他转而创作恐龙故事，</w:t>
      </w:r>
      <w:r w:rsidRPr="00B423A7">
        <w:rPr>
          <w:rFonts w:hint="eastAsia"/>
          <w:color w:val="000000"/>
          <w:szCs w:val="21"/>
        </w:rPr>
        <w:t>1990</w:t>
      </w:r>
      <w:r w:rsidRPr="00B423A7">
        <w:rPr>
          <w:rFonts w:hint="eastAsia"/>
          <w:color w:val="000000"/>
          <w:szCs w:val="21"/>
        </w:rPr>
        <w:t>年出版的小说《侏罗纪公园》大获成功，并被改编成卖座的系列电影，史蒂文·斯皮尔伯格（</w:t>
      </w:r>
      <w:r w:rsidRPr="00B423A7">
        <w:rPr>
          <w:rFonts w:hint="eastAsia"/>
          <w:color w:val="000000"/>
          <w:szCs w:val="21"/>
        </w:rPr>
        <w:t>Steven Spielberg</w:t>
      </w:r>
      <w:r w:rsidRPr="00B423A7">
        <w:rPr>
          <w:rFonts w:hint="eastAsia"/>
          <w:color w:val="000000"/>
          <w:szCs w:val="21"/>
        </w:rPr>
        <w:t>）的团队才来询问这位曾学医的作家还有什么创意。制片人对他想拍一部医院题材电影的愿望并不感兴趣，但他们正在寻找新的电视剧项目，觉得这个故事或许比一部电影更有潜力。就这样，《急诊室的故事》诞生了。</w:t>
      </w:r>
    </w:p>
    <w:p w14:paraId="52F7413A" w14:textId="77777777" w:rsidR="00B423A7" w:rsidRPr="00B423A7" w:rsidRDefault="00B423A7" w:rsidP="00B423A7">
      <w:pPr>
        <w:rPr>
          <w:color w:val="000000"/>
          <w:szCs w:val="21"/>
        </w:rPr>
      </w:pPr>
    </w:p>
    <w:p w14:paraId="728E2163" w14:textId="77777777" w:rsidR="00B423A7" w:rsidRDefault="00B423A7" w:rsidP="00B423A7">
      <w:pPr>
        <w:ind w:firstLineChars="200" w:firstLine="420"/>
        <w:rPr>
          <w:color w:val="000000"/>
          <w:szCs w:val="21"/>
        </w:rPr>
      </w:pPr>
      <w:r w:rsidRPr="00B423A7">
        <w:rPr>
          <w:rFonts w:hint="eastAsia"/>
          <w:color w:val="000000"/>
          <w:szCs w:val="21"/>
        </w:rPr>
        <w:t>尽管美国全国广播公司（</w:t>
      </w:r>
      <w:r w:rsidRPr="00B423A7">
        <w:rPr>
          <w:rFonts w:hint="eastAsia"/>
          <w:color w:val="000000"/>
          <w:szCs w:val="21"/>
        </w:rPr>
        <w:t>NBC</w:t>
      </w:r>
      <w:r w:rsidRPr="00B423A7">
        <w:rPr>
          <w:rFonts w:hint="eastAsia"/>
          <w:color w:val="000000"/>
          <w:szCs w:val="21"/>
        </w:rPr>
        <w:t>）的高层起初有所顾虑，这部由华纳兄弟电视公司（</w:t>
      </w:r>
      <w:r w:rsidRPr="00B423A7">
        <w:rPr>
          <w:rFonts w:hint="eastAsia"/>
          <w:color w:val="000000"/>
          <w:szCs w:val="21"/>
        </w:rPr>
        <w:t>Warner Bros. Television</w:t>
      </w:r>
      <w:r w:rsidRPr="00B423A7">
        <w:rPr>
          <w:rFonts w:hint="eastAsia"/>
          <w:color w:val="000000"/>
          <w:szCs w:val="21"/>
        </w:rPr>
        <w:t>）制作的剧集仍凭借紧张的情节、真实的对白，以及一批才华出众、又颇具魅力的新星，一开播便大获成功。演员阵容中有朱莉安娜·玛格丽丝（</w:t>
      </w:r>
      <w:r w:rsidRPr="00B423A7">
        <w:rPr>
          <w:rFonts w:hint="eastAsia"/>
          <w:color w:val="000000"/>
          <w:szCs w:val="21"/>
        </w:rPr>
        <w:t>Julianna Margulies</w:t>
      </w:r>
      <w:r w:rsidRPr="00B423A7">
        <w:rPr>
          <w:rFonts w:hint="eastAsia"/>
          <w:color w:val="000000"/>
          <w:szCs w:val="21"/>
        </w:rPr>
        <w:t>）、诺亚·怀尔、安东尼·爱德华兹（</w:t>
      </w:r>
      <w:r w:rsidRPr="00B423A7">
        <w:rPr>
          <w:rFonts w:hint="eastAsia"/>
          <w:color w:val="000000"/>
          <w:szCs w:val="21"/>
        </w:rPr>
        <w:t>Anthony Edwards</w:t>
      </w:r>
      <w:r w:rsidRPr="00B423A7">
        <w:rPr>
          <w:rFonts w:hint="eastAsia"/>
          <w:color w:val="000000"/>
          <w:szCs w:val="21"/>
        </w:rPr>
        <w:t>），还有一位后来“没闯出什么名堂”的演员——乔治·克鲁尼（</w:t>
      </w:r>
      <w:r w:rsidRPr="00B423A7">
        <w:rPr>
          <w:rFonts w:hint="eastAsia"/>
          <w:color w:val="000000"/>
          <w:szCs w:val="21"/>
        </w:rPr>
        <w:t>George Clooney</w:t>
      </w:r>
      <w:r w:rsidRPr="00B423A7">
        <w:rPr>
          <w:rFonts w:hint="eastAsia"/>
          <w:color w:val="000000"/>
          <w:szCs w:val="21"/>
        </w:rPr>
        <w:t>）。《急诊室的故事》与哥伦比亚广播公司（</w:t>
      </w:r>
      <w:r w:rsidRPr="00B423A7">
        <w:rPr>
          <w:rFonts w:hint="eastAsia"/>
          <w:color w:val="000000"/>
          <w:szCs w:val="21"/>
        </w:rPr>
        <w:t>CBS</w:t>
      </w:r>
      <w:r w:rsidRPr="00B423A7">
        <w:rPr>
          <w:rFonts w:hint="eastAsia"/>
          <w:color w:val="000000"/>
          <w:szCs w:val="21"/>
        </w:rPr>
        <w:t>）的热门医疗剧《杏林先锋》（</w:t>
      </w:r>
      <w:r w:rsidRPr="00B423A7">
        <w:rPr>
          <w:rFonts w:hint="eastAsia"/>
          <w:i/>
          <w:color w:val="000000"/>
          <w:szCs w:val="21"/>
        </w:rPr>
        <w:t>Chicago Hope</w:t>
      </w:r>
      <w:r w:rsidRPr="00B423A7">
        <w:rPr>
          <w:rFonts w:hint="eastAsia"/>
          <w:color w:val="000000"/>
          <w:szCs w:val="21"/>
        </w:rPr>
        <w:t>）同期开播，很快便盖过了对手的风头。在鼎盛时期，该剧平均每季吸引</w:t>
      </w:r>
      <w:r w:rsidRPr="00B423A7">
        <w:rPr>
          <w:rFonts w:hint="eastAsia"/>
          <w:color w:val="000000"/>
          <w:szCs w:val="21"/>
        </w:rPr>
        <w:t>3500</w:t>
      </w:r>
      <w:r w:rsidRPr="00B423A7">
        <w:rPr>
          <w:rFonts w:hint="eastAsia"/>
          <w:color w:val="000000"/>
          <w:szCs w:val="21"/>
        </w:rPr>
        <w:t>万观众——那时还没有流媒体和数字录像机——并连续六年位居电视收视榜前两名。</w:t>
      </w:r>
    </w:p>
    <w:p w14:paraId="51A3D291" w14:textId="77777777" w:rsidR="00B423A7" w:rsidRPr="00B423A7" w:rsidRDefault="00B423A7" w:rsidP="00B423A7">
      <w:pPr>
        <w:rPr>
          <w:color w:val="000000"/>
          <w:szCs w:val="21"/>
        </w:rPr>
      </w:pPr>
    </w:p>
    <w:p w14:paraId="14D1EB68" w14:textId="77777777" w:rsidR="00E71A35" w:rsidRDefault="00B423A7" w:rsidP="00B423A7">
      <w:pPr>
        <w:ind w:firstLineChars="200" w:firstLine="420"/>
        <w:rPr>
          <w:color w:val="000000"/>
          <w:szCs w:val="21"/>
        </w:rPr>
      </w:pPr>
      <w:r w:rsidRPr="00B423A7">
        <w:rPr>
          <w:rFonts w:hint="eastAsia"/>
          <w:color w:val="000000"/>
          <w:szCs w:val="21"/>
        </w:rPr>
        <w:t>播出的十五年间，《急诊室的故事》呈现了婚礼、新生儿降生、分手、死亡，以及几乎各式各样的医学难题。克鲁尼和玛格丽丝等明星陆续离开后，观众仍通过这部剧认识了莫拉·蒂尔尼（</w:t>
      </w:r>
      <w:r w:rsidRPr="00B423A7">
        <w:rPr>
          <w:rFonts w:hint="eastAsia"/>
          <w:color w:val="000000"/>
          <w:szCs w:val="21"/>
        </w:rPr>
        <w:t>Maura Tierney</w:t>
      </w:r>
      <w:r w:rsidRPr="00B423A7">
        <w:rPr>
          <w:rFonts w:hint="eastAsia"/>
          <w:color w:val="000000"/>
          <w:szCs w:val="21"/>
        </w:rPr>
        <w:t>）、梅基·菲弗（</w:t>
      </w:r>
      <w:r w:rsidRPr="00B423A7">
        <w:rPr>
          <w:rFonts w:hint="eastAsia"/>
          <w:color w:val="000000"/>
          <w:szCs w:val="21"/>
        </w:rPr>
        <w:t>Mekhi Phifer</w:t>
      </w:r>
      <w:r w:rsidRPr="00B423A7">
        <w:rPr>
          <w:rFonts w:hint="eastAsia"/>
          <w:color w:val="000000"/>
          <w:szCs w:val="21"/>
        </w:rPr>
        <w:t>）、琳达·卡德里尼（</w:t>
      </w:r>
      <w:r w:rsidRPr="00B423A7">
        <w:rPr>
          <w:rFonts w:hint="eastAsia"/>
          <w:color w:val="000000"/>
          <w:szCs w:val="21"/>
        </w:rPr>
        <w:t>Linda Cardellini</w:t>
      </w:r>
      <w:r w:rsidRPr="00B423A7">
        <w:rPr>
          <w:rFonts w:hint="eastAsia"/>
          <w:color w:val="000000"/>
          <w:szCs w:val="21"/>
        </w:rPr>
        <w:t>）、温明娜和斯科特·格里姆斯（</w:t>
      </w:r>
      <w:r w:rsidRPr="00B423A7">
        <w:rPr>
          <w:rFonts w:hint="eastAsia"/>
          <w:color w:val="000000"/>
          <w:szCs w:val="21"/>
        </w:rPr>
        <w:t>Scott Grimes</w:t>
      </w:r>
      <w:r w:rsidRPr="00B423A7">
        <w:rPr>
          <w:rFonts w:hint="eastAsia"/>
          <w:color w:val="000000"/>
          <w:szCs w:val="21"/>
        </w:rPr>
        <w:t>）等演员；其中一些人也借此重新走进大众视野。该剧曾获艾美奖剧情类最佳剧集奖，累计获得</w:t>
      </w:r>
      <w:r w:rsidRPr="00B423A7">
        <w:rPr>
          <w:rFonts w:hint="eastAsia"/>
          <w:color w:val="000000"/>
          <w:szCs w:val="21"/>
        </w:rPr>
        <w:t>124</w:t>
      </w:r>
      <w:r w:rsidRPr="00B423A7">
        <w:rPr>
          <w:rFonts w:hint="eastAsia"/>
          <w:color w:val="000000"/>
          <w:szCs w:val="21"/>
        </w:rPr>
        <w:t>项艾美奖提名。如今的《实习医生格蕾》（</w:t>
      </w:r>
      <w:r w:rsidRPr="00B423A7">
        <w:rPr>
          <w:rFonts w:hint="eastAsia"/>
          <w:i/>
          <w:color w:val="000000"/>
          <w:szCs w:val="21"/>
        </w:rPr>
        <w:t>Grey</w:t>
      </w:r>
      <w:r w:rsidRPr="00B423A7">
        <w:rPr>
          <w:rFonts w:hint="eastAsia"/>
          <w:i/>
          <w:color w:val="000000"/>
          <w:szCs w:val="21"/>
        </w:rPr>
        <w:t>’</w:t>
      </w:r>
      <w:r w:rsidRPr="00B423A7">
        <w:rPr>
          <w:rFonts w:hint="eastAsia"/>
          <w:i/>
          <w:color w:val="000000"/>
          <w:szCs w:val="21"/>
        </w:rPr>
        <w:t>s Anatomy</w:t>
      </w:r>
      <w:r w:rsidRPr="00B423A7">
        <w:rPr>
          <w:rFonts w:hint="eastAsia"/>
          <w:color w:val="000000"/>
          <w:szCs w:val="21"/>
        </w:rPr>
        <w:t>）再受欢迎，也离不开《急诊室的故事》开辟的道路：没有库克县综合医院（</w:t>
      </w:r>
      <w:r w:rsidRPr="00B423A7">
        <w:rPr>
          <w:rFonts w:hint="eastAsia"/>
          <w:color w:val="000000"/>
          <w:szCs w:val="21"/>
        </w:rPr>
        <w:t>County General</w:t>
      </w:r>
      <w:r w:rsidRPr="00B423A7">
        <w:rPr>
          <w:rFonts w:hint="eastAsia"/>
          <w:color w:val="000000"/>
          <w:szCs w:val="21"/>
        </w:rPr>
        <w:t>），或许就不会有格雷·斯隆纪念医院（</w:t>
      </w:r>
      <w:r w:rsidRPr="00B423A7">
        <w:rPr>
          <w:rFonts w:hint="eastAsia"/>
          <w:color w:val="000000"/>
          <w:szCs w:val="21"/>
        </w:rPr>
        <w:t>Grey Sloan Memorial</w:t>
      </w:r>
      <w:r w:rsidRPr="00B423A7">
        <w:rPr>
          <w:rFonts w:hint="eastAsia"/>
          <w:color w:val="000000"/>
          <w:szCs w:val="21"/>
        </w:rPr>
        <w:t>）。</w:t>
      </w:r>
    </w:p>
    <w:p w14:paraId="5440A961" w14:textId="77777777" w:rsidR="00B423A7" w:rsidRDefault="00B423A7" w:rsidP="00B423A7">
      <w:pPr>
        <w:rPr>
          <w:b/>
          <w:color w:val="000000"/>
        </w:rPr>
      </w:pPr>
    </w:p>
    <w:p w14:paraId="4FAEDBB5" w14:textId="77777777" w:rsidR="004209F2" w:rsidRPr="00310110" w:rsidRDefault="004209F2">
      <w:pPr>
        <w:rPr>
          <w:b/>
          <w:color w:val="000000"/>
        </w:rPr>
      </w:pPr>
    </w:p>
    <w:p w14:paraId="022F970F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76C2C7ED" w14:textId="33201F38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297CD91F" w14:textId="62BEA024" w:rsidR="004209F2" w:rsidRPr="005E6B90" w:rsidRDefault="00A7262F" w:rsidP="00BB7291">
      <w:pPr>
        <w:ind w:firstLineChars="200" w:firstLine="420"/>
        <w:rPr>
          <w:b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C16E3D1" wp14:editId="6B7E4888">
            <wp:simplePos x="0" y="0"/>
            <wp:positionH relativeFrom="margin">
              <wp:align>left</wp:align>
            </wp:positionH>
            <wp:positionV relativeFrom="paragraph">
              <wp:posOffset>19685</wp:posOffset>
            </wp:positionV>
            <wp:extent cx="1454150" cy="1454150"/>
            <wp:effectExtent l="0" t="0" r="0" b="0"/>
            <wp:wrapSquare wrapText="bothSides"/>
            <wp:docPr id="2" name="图片 2" descr="Lynette R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ynette Ric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145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7291" w:rsidRPr="00BB7291">
        <w:rPr>
          <w:rFonts w:hint="eastAsia"/>
          <w:b/>
          <w:color w:val="000000"/>
          <w:szCs w:val="21"/>
          <w:lang w:val="en"/>
        </w:rPr>
        <w:t>琳妮特·赖斯（</w:t>
      </w:r>
      <w:r w:rsidR="00BB7291" w:rsidRPr="00BB7291">
        <w:rPr>
          <w:rFonts w:hint="eastAsia"/>
          <w:b/>
          <w:color w:val="000000"/>
          <w:szCs w:val="21"/>
          <w:lang w:val="en"/>
        </w:rPr>
        <w:t>Lynette Rice</w:t>
      </w:r>
      <w:r w:rsidR="00BB7291" w:rsidRPr="00BB7291">
        <w:rPr>
          <w:rFonts w:hint="eastAsia"/>
          <w:b/>
          <w:color w:val="000000"/>
          <w:szCs w:val="21"/>
          <w:lang w:val="en"/>
        </w:rPr>
        <w:t>）</w:t>
      </w:r>
      <w:r w:rsidR="00BB7291" w:rsidRPr="00BB7291">
        <w:rPr>
          <w:rFonts w:hint="eastAsia"/>
          <w:color w:val="000000"/>
          <w:szCs w:val="21"/>
          <w:lang w:val="en"/>
        </w:rPr>
        <w:t>是《纽约时报》畅销书《如何拯救生命》（</w:t>
      </w:r>
      <w:r w:rsidR="00BB7291" w:rsidRPr="00BB7291">
        <w:rPr>
          <w:rFonts w:hint="eastAsia"/>
          <w:i/>
          <w:color w:val="000000"/>
          <w:szCs w:val="21"/>
          <w:lang w:val="en"/>
        </w:rPr>
        <w:t>How to Save a Life</w:t>
      </w:r>
      <w:r w:rsidR="00BB7291" w:rsidRPr="00BB7291">
        <w:rPr>
          <w:rFonts w:hint="eastAsia"/>
          <w:color w:val="000000"/>
          <w:szCs w:val="21"/>
          <w:lang w:val="en"/>
        </w:rPr>
        <w:t>）的作者，该书以口述史的形式讲述了热门医疗剧《实习医生格蕾》（</w:t>
      </w:r>
      <w:r w:rsidR="00BB7291" w:rsidRPr="00BB7291">
        <w:rPr>
          <w:rFonts w:hint="eastAsia"/>
          <w:i/>
          <w:color w:val="000000"/>
          <w:szCs w:val="21"/>
          <w:lang w:val="en"/>
        </w:rPr>
        <w:t>Grey</w:t>
      </w:r>
      <w:r w:rsidR="00BB7291" w:rsidRPr="00BB7291">
        <w:rPr>
          <w:rFonts w:hint="eastAsia"/>
          <w:i/>
          <w:color w:val="000000"/>
          <w:szCs w:val="21"/>
          <w:lang w:val="en"/>
        </w:rPr>
        <w:t>’</w:t>
      </w:r>
      <w:r w:rsidR="00BB7291" w:rsidRPr="00BB7291">
        <w:rPr>
          <w:rFonts w:hint="eastAsia"/>
          <w:i/>
          <w:color w:val="000000"/>
          <w:szCs w:val="21"/>
          <w:lang w:val="en"/>
        </w:rPr>
        <w:t>s Anatomy</w:t>
      </w:r>
      <w:r w:rsidR="00BB7291" w:rsidRPr="00BB7291">
        <w:rPr>
          <w:rFonts w:hint="eastAsia"/>
          <w:color w:val="000000"/>
          <w:szCs w:val="21"/>
          <w:lang w:val="en"/>
        </w:rPr>
        <w:t>）的幕后故事。她曾任娱乐网站</w:t>
      </w:r>
      <w:r w:rsidR="00BB7291" w:rsidRPr="00BB7291">
        <w:rPr>
          <w:rFonts w:hint="eastAsia"/>
          <w:color w:val="000000"/>
          <w:szCs w:val="21"/>
          <w:lang w:val="en"/>
        </w:rPr>
        <w:t>Deadline</w:t>
      </w:r>
      <w:r w:rsidR="00BB7291" w:rsidRPr="00BB7291">
        <w:rPr>
          <w:rFonts w:hint="eastAsia"/>
          <w:color w:val="000000"/>
          <w:szCs w:val="21"/>
          <w:lang w:val="en"/>
        </w:rPr>
        <w:t>的资深撰稿人、《娱乐周刊》（</w:t>
      </w:r>
      <w:r w:rsidR="00BB7291" w:rsidRPr="00BB7291">
        <w:rPr>
          <w:rFonts w:hint="eastAsia"/>
          <w:i/>
          <w:color w:val="000000"/>
          <w:szCs w:val="21"/>
          <w:lang w:val="en"/>
        </w:rPr>
        <w:t>Entertainment Weekly</w:t>
      </w:r>
      <w:r w:rsidR="00BB7291" w:rsidRPr="00BB7291">
        <w:rPr>
          <w:rFonts w:hint="eastAsia"/>
          <w:color w:val="000000"/>
          <w:szCs w:val="21"/>
          <w:lang w:val="en"/>
        </w:rPr>
        <w:t>）特约编辑，也曾为《好莱坞报道》（</w:t>
      </w:r>
      <w:r w:rsidR="00BB7291" w:rsidRPr="00BB7291">
        <w:rPr>
          <w:rFonts w:hint="eastAsia"/>
          <w:i/>
          <w:color w:val="000000"/>
          <w:szCs w:val="21"/>
          <w:lang w:val="en"/>
        </w:rPr>
        <w:t>The Hollywood Reporter</w:t>
      </w:r>
      <w:r w:rsidR="00BB7291" w:rsidRPr="00BB7291">
        <w:rPr>
          <w:rFonts w:hint="eastAsia"/>
          <w:color w:val="000000"/>
          <w:szCs w:val="21"/>
          <w:lang w:val="en"/>
        </w:rPr>
        <w:t>）报道电视新闻。在《急诊室的故事》（</w:t>
      </w:r>
      <w:r w:rsidR="00BB7291" w:rsidRPr="00BB7291">
        <w:rPr>
          <w:rFonts w:hint="eastAsia"/>
          <w:i/>
          <w:color w:val="000000"/>
          <w:szCs w:val="21"/>
          <w:lang w:val="en"/>
        </w:rPr>
        <w:t>ER</w:t>
      </w:r>
      <w:r w:rsidR="00BB7291" w:rsidRPr="00BB7291">
        <w:rPr>
          <w:rFonts w:hint="eastAsia"/>
          <w:color w:val="000000"/>
          <w:szCs w:val="21"/>
          <w:lang w:val="en"/>
        </w:rPr>
        <w:t>）的鼎盛时期，琳妮特就曾报道这部剧，并与许多台前幕后的核心人物建立了联系。她现居加利福尼亚州洛杉矶。</w:t>
      </w:r>
    </w:p>
    <w:p w14:paraId="35A234C8" w14:textId="4331A61E" w:rsidR="00C077A6" w:rsidRDefault="00C077A6">
      <w:pPr>
        <w:rPr>
          <w:b/>
          <w:color w:val="000000"/>
        </w:rPr>
      </w:pPr>
    </w:p>
    <w:p w14:paraId="2ACFB12D" w14:textId="77777777" w:rsidR="00BB7291" w:rsidRDefault="00BB7291">
      <w:pPr>
        <w:rPr>
          <w:b/>
          <w:color w:val="000000"/>
        </w:rPr>
      </w:pPr>
    </w:p>
    <w:p w14:paraId="7CCCE0FD" w14:textId="77777777" w:rsidR="00C077A6" w:rsidRDefault="00C077A6">
      <w:pPr>
        <w:rPr>
          <w:b/>
          <w:color w:val="000000"/>
        </w:rPr>
      </w:pPr>
      <w:r>
        <w:rPr>
          <w:rFonts w:hint="eastAsia"/>
          <w:b/>
          <w:color w:val="000000"/>
        </w:rPr>
        <w:t>媒体评价：</w:t>
      </w:r>
    </w:p>
    <w:p w14:paraId="5AE03B5A" w14:textId="77777777" w:rsidR="00C077A6" w:rsidRDefault="00C077A6">
      <w:pPr>
        <w:rPr>
          <w:b/>
          <w:color w:val="000000"/>
        </w:rPr>
      </w:pPr>
    </w:p>
    <w:p w14:paraId="6751C5D5" w14:textId="77777777" w:rsidR="00BB7291" w:rsidRPr="00BB7291" w:rsidRDefault="00BB7291" w:rsidP="00BB7291">
      <w:pPr>
        <w:ind w:firstLineChars="200" w:firstLine="420"/>
        <w:rPr>
          <w:color w:val="000000"/>
        </w:rPr>
      </w:pPr>
      <w:r w:rsidRPr="00BB7291">
        <w:rPr>
          <w:rFonts w:hint="eastAsia"/>
          <w:color w:val="000000"/>
        </w:rPr>
        <w:t>“一部引人入胜的经典剧集史。”</w:t>
      </w:r>
    </w:p>
    <w:p w14:paraId="471F69ED" w14:textId="77777777" w:rsidR="00BB7291" w:rsidRPr="00BB7291" w:rsidRDefault="00BB7291" w:rsidP="00BB7291">
      <w:pPr>
        <w:jc w:val="right"/>
        <w:rPr>
          <w:color w:val="000000"/>
        </w:rPr>
      </w:pPr>
      <w:r w:rsidRPr="00BB7291">
        <w:rPr>
          <w:rFonts w:hint="eastAsia"/>
          <w:color w:val="000000"/>
        </w:rPr>
        <w:t>——《柯克斯书评》（</w:t>
      </w:r>
      <w:r w:rsidRPr="00BB7291">
        <w:rPr>
          <w:rFonts w:hint="eastAsia"/>
          <w:i/>
          <w:color w:val="000000"/>
        </w:rPr>
        <w:t>Kirkus</w:t>
      </w:r>
      <w:r w:rsidRPr="00BB7291">
        <w:rPr>
          <w:rFonts w:hint="eastAsia"/>
          <w:color w:val="000000"/>
        </w:rPr>
        <w:t>）</w:t>
      </w:r>
    </w:p>
    <w:p w14:paraId="1B2F7201" w14:textId="77777777" w:rsidR="00BB7291" w:rsidRPr="00BB7291" w:rsidRDefault="00BB7291" w:rsidP="00BB7291">
      <w:pPr>
        <w:rPr>
          <w:color w:val="000000"/>
        </w:rPr>
      </w:pPr>
    </w:p>
    <w:p w14:paraId="06356017" w14:textId="77777777" w:rsidR="00BB7291" w:rsidRPr="00BB7291" w:rsidRDefault="00BB7291" w:rsidP="00BB7291">
      <w:pPr>
        <w:ind w:firstLineChars="200" w:firstLine="420"/>
        <w:rPr>
          <w:color w:val="000000"/>
        </w:rPr>
      </w:pPr>
      <w:r w:rsidRPr="00BB7291">
        <w:rPr>
          <w:rFonts w:hint="eastAsia"/>
          <w:color w:val="000000"/>
        </w:rPr>
        <w:t>“我离开《急诊室的故事》剧组已经很多年了，但琳妮特·赖斯的这部口述史又将当年的一切鲜活地带回眼前。书中写到了制作一部电视剧的高光时刻、低谷，以及每天都要面对的种种挑战。读着这本书，我仿佛回到了片场，再次与一些最喜爱的角色相遇，又再次向他们道别。无论是偶尔看过这部剧的观众，还是从开播第一天就一路相伴的忠实剧迷，都值得读一读。”</w:t>
      </w:r>
    </w:p>
    <w:p w14:paraId="48B41005" w14:textId="77777777" w:rsidR="00BB7291" w:rsidRPr="00BB7291" w:rsidRDefault="00BB7291" w:rsidP="00BB7291">
      <w:pPr>
        <w:jc w:val="right"/>
        <w:rPr>
          <w:color w:val="000000"/>
        </w:rPr>
      </w:pPr>
      <w:r w:rsidRPr="00BB7291">
        <w:rPr>
          <w:rFonts w:hint="eastAsia"/>
          <w:color w:val="000000"/>
        </w:rPr>
        <w:t>——约翰·威尔斯（</w:t>
      </w:r>
      <w:r w:rsidRPr="00BB7291">
        <w:rPr>
          <w:rFonts w:hint="eastAsia"/>
          <w:color w:val="000000"/>
        </w:rPr>
        <w:t>John Wells</w:t>
      </w:r>
      <w:r w:rsidRPr="00BB7291">
        <w:rPr>
          <w:rFonts w:hint="eastAsia"/>
          <w:color w:val="000000"/>
        </w:rPr>
        <w:t>），《匹兹堡医护前线》（</w:t>
      </w:r>
      <w:r w:rsidRPr="00BB7291">
        <w:rPr>
          <w:rFonts w:hint="eastAsia"/>
          <w:i/>
          <w:color w:val="000000"/>
        </w:rPr>
        <w:t>The Pitt</w:t>
      </w:r>
      <w:r w:rsidRPr="00BB7291">
        <w:rPr>
          <w:rFonts w:hint="eastAsia"/>
          <w:color w:val="000000"/>
        </w:rPr>
        <w:t>）及《急诊室的故事》执行制片人</w:t>
      </w:r>
    </w:p>
    <w:p w14:paraId="3ED77C76" w14:textId="77777777" w:rsidR="00BB7291" w:rsidRPr="00BB7291" w:rsidRDefault="00BB7291" w:rsidP="00BB7291">
      <w:pPr>
        <w:rPr>
          <w:color w:val="000000"/>
        </w:rPr>
      </w:pPr>
    </w:p>
    <w:p w14:paraId="6BCEA33D" w14:textId="77777777" w:rsidR="00BB7291" w:rsidRPr="00BB7291" w:rsidRDefault="00BB7291" w:rsidP="00BB7291">
      <w:pPr>
        <w:ind w:firstLineChars="200" w:firstLine="420"/>
        <w:rPr>
          <w:color w:val="000000"/>
        </w:rPr>
      </w:pPr>
      <w:r w:rsidRPr="00BB7291">
        <w:rPr>
          <w:rFonts w:hint="eastAsia"/>
          <w:color w:val="000000"/>
        </w:rPr>
        <w:t>“我以《急诊室的故事》中护士莉迪亚·赖特的身份说出第一句台词时，人生就此改变。我有幸成为这个独具创造力的团队的一员，也在那里结下了延续至今的友谊。琳妮特·赖斯出色地写出了《急诊室的故事》对流行文化的深远影响，也写出了我们在片场像一家人般相处的日常。一个故事接着一个故事，读这本书就像参加了一场《急诊室的故事》剧组的大团聚。快来加入我们吧，你一定会读得很开心！”</w:t>
      </w:r>
    </w:p>
    <w:p w14:paraId="71595C55" w14:textId="77777777" w:rsidR="00BB7291" w:rsidRPr="00BB7291" w:rsidRDefault="00BB7291" w:rsidP="00BB7291">
      <w:pPr>
        <w:jc w:val="right"/>
        <w:rPr>
          <w:color w:val="000000"/>
        </w:rPr>
      </w:pPr>
      <w:r w:rsidRPr="00BB7291">
        <w:rPr>
          <w:rFonts w:hint="eastAsia"/>
          <w:color w:val="000000"/>
        </w:rPr>
        <w:t>——艾伦·克劳福德（</w:t>
      </w:r>
      <w:r w:rsidRPr="00BB7291">
        <w:rPr>
          <w:rFonts w:hint="eastAsia"/>
          <w:color w:val="000000"/>
        </w:rPr>
        <w:t>Ellen Crawford</w:t>
      </w:r>
      <w:r w:rsidRPr="00BB7291">
        <w:rPr>
          <w:rFonts w:hint="eastAsia"/>
          <w:color w:val="000000"/>
        </w:rPr>
        <w:t>），护士莉迪亚·赖特（</w:t>
      </w:r>
      <w:r w:rsidRPr="00BB7291">
        <w:rPr>
          <w:rFonts w:hint="eastAsia"/>
          <w:color w:val="000000"/>
        </w:rPr>
        <w:t>Lydia Wright</w:t>
      </w:r>
      <w:r w:rsidRPr="00BB7291">
        <w:rPr>
          <w:rFonts w:hint="eastAsia"/>
          <w:color w:val="000000"/>
        </w:rPr>
        <w:t>）的扮演者</w:t>
      </w:r>
    </w:p>
    <w:p w14:paraId="0C382EC7" w14:textId="77777777" w:rsidR="00BB7291" w:rsidRPr="00BB7291" w:rsidRDefault="00BB7291" w:rsidP="00BB7291">
      <w:pPr>
        <w:rPr>
          <w:color w:val="000000"/>
        </w:rPr>
      </w:pPr>
    </w:p>
    <w:p w14:paraId="6267528C" w14:textId="77777777" w:rsidR="00BB7291" w:rsidRPr="00BB7291" w:rsidRDefault="00BB7291" w:rsidP="00BB7291">
      <w:pPr>
        <w:ind w:firstLineChars="200" w:firstLine="420"/>
        <w:rPr>
          <w:color w:val="000000"/>
        </w:rPr>
      </w:pPr>
      <w:r w:rsidRPr="00BB7291">
        <w:rPr>
          <w:rFonts w:hint="eastAsia"/>
          <w:color w:val="000000"/>
        </w:rPr>
        <w:t>“我是在‘必看电视’时代长大的孩子，当年对《急诊室的故事》着迷不已。琳妮特·赖斯的《急诊室的故事：口述史》（</w:t>
      </w:r>
      <w:r w:rsidRPr="00BB7291">
        <w:rPr>
          <w:rFonts w:hint="eastAsia"/>
          <w:color w:val="000000"/>
        </w:rPr>
        <w:t>ER: The Oral History</w:t>
      </w:r>
      <w:r w:rsidRPr="00BB7291">
        <w:rPr>
          <w:rFonts w:hint="eastAsia"/>
          <w:color w:val="000000"/>
        </w:rPr>
        <w:t>）让我重新想起了自己为什么爱它。书中采访了这部医疗剧的</w:t>
      </w:r>
      <w:r w:rsidRPr="00BB7291">
        <w:rPr>
          <w:rFonts w:hint="eastAsia"/>
          <w:color w:val="000000"/>
        </w:rPr>
        <w:t>60</w:t>
      </w:r>
      <w:r w:rsidRPr="00BB7291">
        <w:rPr>
          <w:rFonts w:hint="eastAsia"/>
          <w:color w:val="000000"/>
        </w:rPr>
        <w:t>位重要参与者，包括剧集统筹约翰·威尔斯，以及演员艾瑞克·拉萨尔（</w:t>
      </w:r>
      <w:r w:rsidRPr="00BB7291">
        <w:rPr>
          <w:rFonts w:hint="eastAsia"/>
          <w:color w:val="000000"/>
        </w:rPr>
        <w:t>Eriq La Salle</w:t>
      </w:r>
      <w:r w:rsidRPr="00BB7291">
        <w:rPr>
          <w:rFonts w:hint="eastAsia"/>
          <w:color w:val="000000"/>
        </w:rPr>
        <w:t>）、温明娜（</w:t>
      </w:r>
      <w:r w:rsidRPr="00BB7291">
        <w:rPr>
          <w:rFonts w:hint="eastAsia"/>
          <w:color w:val="000000"/>
        </w:rPr>
        <w:t>Ming-Na Wen</w:t>
      </w:r>
      <w:r w:rsidRPr="00BB7291">
        <w:rPr>
          <w:rFonts w:hint="eastAsia"/>
          <w:color w:val="000000"/>
        </w:rPr>
        <w:t>）、诺亚·怀尔（</w:t>
      </w:r>
      <w:r w:rsidRPr="00BB7291">
        <w:rPr>
          <w:rFonts w:hint="eastAsia"/>
          <w:color w:val="000000"/>
        </w:rPr>
        <w:t>Noah Wyle</w:t>
      </w:r>
      <w:r w:rsidRPr="00BB7291">
        <w:rPr>
          <w:rFonts w:hint="eastAsia"/>
          <w:color w:val="000000"/>
        </w:rPr>
        <w:t>）等人，披露了许多此前不为人知的幕后故事：从选角、编剧室的重要决定，到乔治·克鲁尼（</w:t>
      </w:r>
      <w:r w:rsidRPr="00BB7291">
        <w:rPr>
          <w:rFonts w:hint="eastAsia"/>
          <w:color w:val="000000"/>
        </w:rPr>
        <w:t>George Clooney</w:t>
      </w:r>
      <w:r w:rsidRPr="00BB7291">
        <w:rPr>
          <w:rFonts w:hint="eastAsia"/>
          <w:color w:val="000000"/>
        </w:rPr>
        <w:t>）在片场那些出了名的恶作剧，无所不包。书中还深入剖析了多集具有里程碑意义的剧集，让人明白《急诊室的故事》为何如此超前——它始终重视医学事实，而不是为了戏剧效果随意编造。无论你是从开播就一路追剧的老粉，还是刚对这部剧产生兴趣，都值得读一读赖斯的书。”</w:t>
      </w:r>
    </w:p>
    <w:p w14:paraId="30D69EED" w14:textId="77777777" w:rsidR="00BB7291" w:rsidRPr="00BB7291" w:rsidRDefault="00BB7291" w:rsidP="00BB7291">
      <w:pPr>
        <w:jc w:val="right"/>
        <w:rPr>
          <w:color w:val="000000"/>
        </w:rPr>
      </w:pPr>
      <w:r w:rsidRPr="00BB7291">
        <w:rPr>
          <w:rFonts w:hint="eastAsia"/>
          <w:color w:val="000000"/>
        </w:rPr>
        <w:t>——香农·卡林（</w:t>
      </w:r>
      <w:r w:rsidRPr="00BB7291">
        <w:rPr>
          <w:rFonts w:hint="eastAsia"/>
          <w:color w:val="000000"/>
        </w:rPr>
        <w:t>Shannon Carlin</w:t>
      </w:r>
      <w:r w:rsidRPr="00BB7291">
        <w:rPr>
          <w:rFonts w:hint="eastAsia"/>
          <w:color w:val="000000"/>
        </w:rPr>
        <w:t>），《女巫闹翻天：迪士尼〈女巫也疯狂〉口述史》（</w:t>
      </w:r>
      <w:r w:rsidRPr="00BB7291">
        <w:rPr>
          <w:rFonts w:hint="eastAsia"/>
          <w:i/>
          <w:color w:val="000000"/>
        </w:rPr>
        <w:t>Witches Run Amok: The Oral History of Disney</w:t>
      </w:r>
      <w:r w:rsidRPr="00BB7291">
        <w:rPr>
          <w:rFonts w:hint="eastAsia"/>
          <w:i/>
          <w:color w:val="000000"/>
        </w:rPr>
        <w:t>’</w:t>
      </w:r>
      <w:r w:rsidRPr="00BB7291">
        <w:rPr>
          <w:rFonts w:hint="eastAsia"/>
          <w:i/>
          <w:color w:val="000000"/>
        </w:rPr>
        <w:t>s Hocus Pocus</w:t>
      </w:r>
      <w:r w:rsidRPr="00BB7291">
        <w:rPr>
          <w:rFonts w:hint="eastAsia"/>
          <w:color w:val="000000"/>
        </w:rPr>
        <w:t>）作者。</w:t>
      </w:r>
    </w:p>
    <w:p w14:paraId="349BAA50" w14:textId="77777777" w:rsidR="00BB7291" w:rsidRPr="00BB7291" w:rsidRDefault="00BB7291" w:rsidP="00BB7291">
      <w:pPr>
        <w:rPr>
          <w:color w:val="000000"/>
        </w:rPr>
      </w:pPr>
    </w:p>
    <w:p w14:paraId="52E18C17" w14:textId="77777777" w:rsidR="00BB7291" w:rsidRPr="00BB7291" w:rsidRDefault="00BB7291" w:rsidP="00BB7291">
      <w:pPr>
        <w:ind w:firstLineChars="200" w:firstLine="420"/>
        <w:rPr>
          <w:color w:val="000000"/>
        </w:rPr>
      </w:pPr>
      <w:r w:rsidRPr="00BB7291">
        <w:rPr>
          <w:rFonts w:hint="eastAsia"/>
          <w:color w:val="000000"/>
        </w:rPr>
        <w:t>“很少有人能像琳妮特·赖斯这样，把采访和报道做得如此扎实。在这本书中，她以出色的笔力，带我们走进电视史上最著名的急诊室，回顾这部剧漫长的播出历程；史蒂文·斯皮尔伯格和乔治·克鲁尼等大人物也相继登场。这部经典剧集的影响至今未减，而本书让我们得以一窥它的幕后。追看《匹兹堡医护前线》时，拿它作伴再合适不过。”</w:t>
      </w:r>
    </w:p>
    <w:p w14:paraId="31C81DB5" w14:textId="77777777" w:rsidR="00BB7291" w:rsidRPr="00BB7291" w:rsidRDefault="00BB7291" w:rsidP="00BB7291">
      <w:pPr>
        <w:jc w:val="right"/>
        <w:rPr>
          <w:color w:val="000000"/>
        </w:rPr>
      </w:pPr>
      <w:r w:rsidRPr="00BB7291">
        <w:rPr>
          <w:rFonts w:hint="eastAsia"/>
          <w:color w:val="000000"/>
        </w:rPr>
        <w:t>——詹妮弗·凯辛·阿姆斯特朗（</w:t>
      </w:r>
      <w:r w:rsidRPr="00BB7291">
        <w:rPr>
          <w:rFonts w:hint="eastAsia"/>
          <w:color w:val="000000"/>
        </w:rPr>
        <w:t>Jennifer Keishin Armstrong</w:t>
      </w:r>
      <w:r w:rsidRPr="00BB7291">
        <w:rPr>
          <w:rFonts w:hint="eastAsia"/>
          <w:color w:val="000000"/>
        </w:rPr>
        <w:t>），《纽约时报》畅销书作家，著有《宋飞正传背后的世界》（</w:t>
      </w:r>
      <w:proofErr w:type="spellStart"/>
      <w:r w:rsidRPr="00BB7291">
        <w:rPr>
          <w:rFonts w:hint="eastAsia"/>
          <w:i/>
          <w:color w:val="000000"/>
        </w:rPr>
        <w:t>Seinfeldia</w:t>
      </w:r>
      <w:proofErr w:type="spellEnd"/>
      <w:r w:rsidRPr="00BB7291">
        <w:rPr>
          <w:rFonts w:hint="eastAsia"/>
          <w:color w:val="000000"/>
        </w:rPr>
        <w:t>）和《当女性创造电视》（</w:t>
      </w:r>
      <w:r w:rsidRPr="00BB7291">
        <w:rPr>
          <w:rFonts w:hint="eastAsia"/>
          <w:i/>
          <w:color w:val="000000"/>
        </w:rPr>
        <w:t>When Women Invented Television</w:t>
      </w:r>
      <w:r w:rsidRPr="00BB7291">
        <w:rPr>
          <w:rFonts w:hint="eastAsia"/>
          <w:color w:val="000000"/>
        </w:rPr>
        <w:t>）</w:t>
      </w:r>
    </w:p>
    <w:p w14:paraId="652869F1" w14:textId="77777777" w:rsidR="00C077A6" w:rsidRDefault="00C077A6">
      <w:pPr>
        <w:rPr>
          <w:b/>
          <w:color w:val="000000"/>
        </w:rPr>
      </w:pPr>
    </w:p>
    <w:p w14:paraId="5A751D70" w14:textId="77777777" w:rsidR="00BB7291" w:rsidRDefault="00BB7291" w:rsidP="00BB7291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“</w:t>
      </w:r>
      <w:r w:rsidRPr="00BB7291">
        <w:rPr>
          <w:rFonts w:hint="eastAsia"/>
          <w:color w:val="000000"/>
        </w:rPr>
        <w:t>赖斯——《如何拯救生命》的作者——在新书中深入探访了</w:t>
      </w:r>
      <w:r w:rsidRPr="00BB7291">
        <w:rPr>
          <w:rFonts w:hint="eastAsia"/>
          <w:color w:val="000000"/>
        </w:rPr>
        <w:t>NBC</w:t>
      </w:r>
      <w:r w:rsidRPr="00BB7291">
        <w:rPr>
          <w:rFonts w:hint="eastAsia"/>
          <w:color w:val="000000"/>
        </w:rPr>
        <w:t>医疗剧《急诊室的故事》。这部剧从</w:t>
      </w:r>
      <w:r w:rsidRPr="00BB7291">
        <w:rPr>
          <w:rFonts w:hint="eastAsia"/>
          <w:color w:val="000000"/>
        </w:rPr>
        <w:t>1994</w:t>
      </w:r>
      <w:r w:rsidRPr="00BB7291">
        <w:rPr>
          <w:rFonts w:hint="eastAsia"/>
          <w:color w:val="000000"/>
        </w:rPr>
        <w:t>年播至</w:t>
      </w:r>
      <w:r w:rsidRPr="00BB7291">
        <w:rPr>
          <w:rFonts w:hint="eastAsia"/>
          <w:color w:val="000000"/>
        </w:rPr>
        <w:t>2009</w:t>
      </w:r>
      <w:r w:rsidRPr="00BB7291">
        <w:rPr>
          <w:rFonts w:hint="eastAsia"/>
          <w:color w:val="000000"/>
        </w:rPr>
        <w:t>年，共有</w:t>
      </w:r>
      <w:r w:rsidRPr="00BB7291">
        <w:rPr>
          <w:rFonts w:hint="eastAsia"/>
          <w:color w:val="000000"/>
        </w:rPr>
        <w:t>15</w:t>
      </w:r>
      <w:r w:rsidRPr="00BB7291">
        <w:rPr>
          <w:rFonts w:hint="eastAsia"/>
          <w:color w:val="000000"/>
        </w:rPr>
        <w:t>季；那时，流媒体还未重塑电视行业。经历过那个年代的观众一定记得，这部剧让英俊的乔治·克鲁尼一举成名。他在镜头前魅力十足，在片场也以恶作剧闻名。读者会高兴地发现，克鲁尼确</w:t>
      </w:r>
      <w:r>
        <w:rPr>
          <w:rFonts w:hint="eastAsia"/>
          <w:color w:val="000000"/>
        </w:rPr>
        <w:t>实和自己记忆中一样迷人；但读完本书，不少人或许更想穿上一件印着‘我是诺亚·怀尔粉丝’</w:t>
      </w:r>
      <w:r w:rsidRPr="00BB7291">
        <w:rPr>
          <w:rFonts w:hint="eastAsia"/>
          <w:color w:val="000000"/>
        </w:rPr>
        <w:t>的</w:t>
      </w:r>
      <w:r w:rsidRPr="00BB7291">
        <w:rPr>
          <w:rFonts w:hint="eastAsia"/>
          <w:color w:val="000000"/>
        </w:rPr>
        <w:t>T</w:t>
      </w:r>
      <w:r w:rsidRPr="00BB7291">
        <w:rPr>
          <w:rFonts w:hint="eastAsia"/>
          <w:color w:val="000000"/>
        </w:rPr>
        <w:t>恤。</w:t>
      </w:r>
    </w:p>
    <w:p w14:paraId="59F73830" w14:textId="77777777" w:rsidR="00BB7291" w:rsidRDefault="00BB7291" w:rsidP="00BB7291">
      <w:pPr>
        <w:ind w:firstLineChars="200" w:firstLine="420"/>
        <w:rPr>
          <w:color w:val="000000"/>
        </w:rPr>
      </w:pPr>
    </w:p>
    <w:p w14:paraId="7C3375DB" w14:textId="77777777" w:rsidR="00BB7291" w:rsidRDefault="00BB7291" w:rsidP="00BB7291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“</w:t>
      </w:r>
      <w:r w:rsidRPr="00BB7291">
        <w:rPr>
          <w:rFonts w:hint="eastAsia"/>
          <w:color w:val="000000"/>
        </w:rPr>
        <w:t>赖斯做了扎实的资料研究，采访了</w:t>
      </w:r>
      <w:r w:rsidRPr="00BB7291">
        <w:rPr>
          <w:rFonts w:hint="eastAsia"/>
          <w:color w:val="000000"/>
        </w:rPr>
        <w:t>60</w:t>
      </w:r>
      <w:r w:rsidRPr="00BB7291">
        <w:rPr>
          <w:rFonts w:hint="eastAsia"/>
          <w:color w:val="000000"/>
        </w:rPr>
        <w:t>多位演员、编剧、剧组人员和制片人。书中写到，怀尔对医学兴趣浓厚，曾用猪蹄练习缝合；片场真正的医生们还投票选他为</w:t>
      </w:r>
      <w:r>
        <w:rPr>
          <w:rFonts w:hint="eastAsia"/>
          <w:color w:val="000000"/>
        </w:rPr>
        <w:t>‘</w:t>
      </w:r>
      <w:r w:rsidRPr="00BB7291">
        <w:rPr>
          <w:rFonts w:hint="eastAsia"/>
          <w:color w:val="000000"/>
        </w:rPr>
        <w:t>遇到紧急情况时最愿意信赖</w:t>
      </w:r>
      <w:r>
        <w:rPr>
          <w:rFonts w:hint="eastAsia"/>
          <w:color w:val="000000"/>
        </w:rPr>
        <w:t>的演员’</w:t>
      </w:r>
      <w:r w:rsidRPr="00BB7291">
        <w:rPr>
          <w:rFonts w:hint="eastAsia"/>
          <w:color w:val="000000"/>
        </w:rPr>
        <w:t>。这些幕后故事令人读得津津有味，内容涉及选角、获艾美奖的片头、制作经费，以及客串明星的趣闻。每周</w:t>
      </w:r>
      <w:r w:rsidRPr="00BB7291">
        <w:rPr>
          <w:rFonts w:hint="eastAsia"/>
          <w:color w:val="000000"/>
        </w:rPr>
        <w:t>3500</w:t>
      </w:r>
      <w:r w:rsidRPr="00BB7291">
        <w:rPr>
          <w:rFonts w:hint="eastAsia"/>
          <w:color w:val="000000"/>
        </w:rPr>
        <w:t>万观众的收视规模，在今天几乎难以想象。《急诊室的故事》因此成为名副其实的文化现象。</w:t>
      </w:r>
    </w:p>
    <w:p w14:paraId="5D3D4C64" w14:textId="77777777" w:rsidR="00BB7291" w:rsidRPr="00BB7291" w:rsidRDefault="00BB7291" w:rsidP="00BB7291">
      <w:pPr>
        <w:ind w:firstLineChars="200" w:firstLine="420"/>
        <w:rPr>
          <w:color w:val="000000"/>
        </w:rPr>
      </w:pPr>
    </w:p>
    <w:p w14:paraId="13A87FA8" w14:textId="77777777" w:rsidR="00BB7291" w:rsidRPr="00BB7291" w:rsidRDefault="00BB7291" w:rsidP="00BB7291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“</w:t>
      </w:r>
      <w:r w:rsidRPr="00BB7291">
        <w:rPr>
          <w:rFonts w:hint="eastAsia"/>
          <w:b/>
          <w:color w:val="000000"/>
        </w:rPr>
        <w:t>结论：一部有趣而令人怀念的口述史，记录了一部现象级电视剧，也让读者掀开急诊室的帘幕，看看明星如何从这里诞生。</w:t>
      </w:r>
      <w:r>
        <w:rPr>
          <w:rFonts w:hint="eastAsia"/>
          <w:color w:val="000000"/>
        </w:rPr>
        <w:t>”</w:t>
      </w:r>
    </w:p>
    <w:p w14:paraId="42361604" w14:textId="77777777" w:rsidR="00BB7291" w:rsidRPr="00BB7291" w:rsidRDefault="00BB7291" w:rsidP="00BB7291">
      <w:pPr>
        <w:jc w:val="right"/>
        <w:rPr>
          <w:color w:val="000000"/>
        </w:rPr>
      </w:pPr>
      <w:r w:rsidRPr="00BB7291">
        <w:rPr>
          <w:color w:val="000000"/>
        </w:rPr>
        <w:t>——</w:t>
      </w:r>
      <w:r w:rsidRPr="00BB7291">
        <w:rPr>
          <w:rFonts w:hint="eastAsia"/>
          <w:color w:val="000000"/>
        </w:rPr>
        <w:t>《图书馆杂志》（</w:t>
      </w:r>
      <w:r w:rsidRPr="00BB7291">
        <w:rPr>
          <w:rFonts w:hint="eastAsia"/>
          <w:i/>
          <w:color w:val="000000"/>
        </w:rPr>
        <w:t>Library Journal</w:t>
      </w:r>
      <w:r w:rsidRPr="00BB7291">
        <w:rPr>
          <w:rFonts w:hint="eastAsia"/>
          <w:color w:val="000000"/>
        </w:rPr>
        <w:t>），星级评论</w:t>
      </w:r>
    </w:p>
    <w:p w14:paraId="2FF763F5" w14:textId="77777777" w:rsidR="00BB7291" w:rsidRDefault="00BB7291">
      <w:pPr>
        <w:rPr>
          <w:b/>
          <w:color w:val="000000"/>
        </w:rPr>
      </w:pPr>
    </w:p>
    <w:p w14:paraId="40C272F0" w14:textId="77777777" w:rsidR="00BB7291" w:rsidRDefault="00BB7291">
      <w:pPr>
        <w:rPr>
          <w:b/>
          <w:color w:val="000000"/>
        </w:rPr>
      </w:pPr>
    </w:p>
    <w:p w14:paraId="7EC03F38" w14:textId="77777777" w:rsidR="00C077A6" w:rsidRDefault="00C077A6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304645F9" w14:textId="77777777" w:rsidR="00C077A6" w:rsidRDefault="00C077A6">
      <w:pPr>
        <w:rPr>
          <w:b/>
          <w:color w:val="000000"/>
        </w:rPr>
      </w:pPr>
    </w:p>
    <w:p w14:paraId="12F73A66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>作者的话</w:t>
      </w:r>
      <w:r w:rsidRPr="00BB7291">
        <w:rPr>
          <w:rFonts w:hint="eastAsia"/>
          <w:bCs/>
          <w:color w:val="000000"/>
        </w:rPr>
        <w:t xml:space="preserve"> vii</w:t>
      </w:r>
    </w:p>
    <w:p w14:paraId="318825D6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>出场人物</w:t>
      </w:r>
      <w:r w:rsidRPr="00BB7291">
        <w:rPr>
          <w:rFonts w:hint="eastAsia"/>
          <w:bCs/>
          <w:color w:val="000000"/>
        </w:rPr>
        <w:t xml:space="preserve"> ix</w:t>
      </w:r>
    </w:p>
    <w:p w14:paraId="4F2040DB" w14:textId="77777777" w:rsidR="00BB7291" w:rsidRDefault="00BB7291" w:rsidP="00BB7291">
      <w:pPr>
        <w:jc w:val="center"/>
        <w:rPr>
          <w:bCs/>
          <w:color w:val="000000"/>
        </w:rPr>
      </w:pPr>
    </w:p>
    <w:p w14:paraId="236501A7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 xml:space="preserve">1. </w:t>
      </w:r>
      <w:r w:rsidRPr="00BB7291">
        <w:rPr>
          <w:rFonts w:hint="eastAsia"/>
          <w:bCs/>
          <w:color w:val="000000"/>
        </w:rPr>
        <w:t>入院</w:t>
      </w:r>
      <w:r w:rsidRPr="00BB7291">
        <w:rPr>
          <w:rFonts w:hint="eastAsia"/>
          <w:bCs/>
          <w:color w:val="000000"/>
        </w:rPr>
        <w:t xml:space="preserve"> 1</w:t>
      </w:r>
    </w:p>
    <w:p w14:paraId="74FD3350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 xml:space="preserve">2. </w:t>
      </w:r>
      <w:r w:rsidRPr="00BB7291">
        <w:rPr>
          <w:rFonts w:hint="eastAsia"/>
          <w:bCs/>
          <w:color w:val="000000"/>
        </w:rPr>
        <w:t>病历档案</w:t>
      </w:r>
      <w:r w:rsidRPr="00BB7291">
        <w:rPr>
          <w:rFonts w:hint="eastAsia"/>
          <w:bCs/>
          <w:color w:val="000000"/>
        </w:rPr>
        <w:t xml:space="preserve"> 28</w:t>
      </w:r>
    </w:p>
    <w:p w14:paraId="30A6877D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 xml:space="preserve">3. </w:t>
      </w:r>
      <w:r w:rsidRPr="00BB7291">
        <w:rPr>
          <w:rFonts w:hint="eastAsia"/>
          <w:bCs/>
          <w:color w:val="000000"/>
        </w:rPr>
        <w:t>急诊室入口</w:t>
      </w:r>
      <w:r w:rsidRPr="00BB7291">
        <w:rPr>
          <w:rFonts w:hint="eastAsia"/>
          <w:bCs/>
          <w:color w:val="000000"/>
        </w:rPr>
        <w:t xml:space="preserve"> 54</w:t>
      </w:r>
    </w:p>
    <w:p w14:paraId="7FA890F6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 xml:space="preserve">4. </w:t>
      </w:r>
      <w:r w:rsidRPr="00BB7291">
        <w:rPr>
          <w:rFonts w:hint="eastAsia"/>
          <w:bCs/>
          <w:color w:val="000000"/>
        </w:rPr>
        <w:t>医生行话</w:t>
      </w:r>
      <w:r w:rsidRPr="00BB7291">
        <w:rPr>
          <w:rFonts w:hint="eastAsia"/>
          <w:bCs/>
          <w:color w:val="000000"/>
        </w:rPr>
        <w:t xml:space="preserve"> 60</w:t>
      </w:r>
    </w:p>
    <w:p w14:paraId="00CE234F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 xml:space="preserve">5. </w:t>
      </w:r>
      <w:r w:rsidRPr="00BB7291">
        <w:rPr>
          <w:rFonts w:hint="eastAsia"/>
          <w:bCs/>
          <w:color w:val="000000"/>
        </w:rPr>
        <w:t>医疗时刻：回顾《爱的徒劳》（“</w:t>
      </w:r>
      <w:r w:rsidRPr="00BB7291">
        <w:rPr>
          <w:rFonts w:hint="eastAsia"/>
          <w:bCs/>
          <w:color w:val="000000"/>
        </w:rPr>
        <w:t>Love</w:t>
      </w:r>
      <w:r w:rsidRPr="00BB7291">
        <w:rPr>
          <w:rFonts w:hint="eastAsia"/>
          <w:bCs/>
          <w:color w:val="000000"/>
        </w:rPr>
        <w:t>’</w:t>
      </w:r>
      <w:r w:rsidRPr="00BB7291">
        <w:rPr>
          <w:rFonts w:hint="eastAsia"/>
          <w:bCs/>
          <w:color w:val="000000"/>
        </w:rPr>
        <w:t>s Labor Lost</w:t>
      </w:r>
      <w:r w:rsidRPr="00BB7291">
        <w:rPr>
          <w:rFonts w:hint="eastAsia"/>
          <w:bCs/>
          <w:color w:val="000000"/>
        </w:rPr>
        <w:t>”）</w:t>
      </w:r>
      <w:r w:rsidRPr="00BB7291">
        <w:rPr>
          <w:rFonts w:hint="eastAsia"/>
          <w:bCs/>
          <w:color w:val="000000"/>
        </w:rPr>
        <w:t>73</w:t>
      </w:r>
    </w:p>
    <w:p w14:paraId="7F2D3D93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 xml:space="preserve">6. </w:t>
      </w:r>
      <w:r w:rsidRPr="00BB7291">
        <w:rPr>
          <w:rFonts w:hint="eastAsia"/>
          <w:bCs/>
          <w:color w:val="000000"/>
        </w:rPr>
        <w:t>术前准备</w:t>
      </w:r>
      <w:r w:rsidRPr="00BB7291">
        <w:rPr>
          <w:rFonts w:hint="eastAsia"/>
          <w:bCs/>
          <w:color w:val="000000"/>
        </w:rPr>
        <w:t xml:space="preserve"> 82</w:t>
      </w:r>
    </w:p>
    <w:p w14:paraId="05A0333B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 xml:space="preserve">7. </w:t>
      </w:r>
      <w:r w:rsidRPr="00BB7291">
        <w:rPr>
          <w:rFonts w:hint="eastAsia"/>
          <w:bCs/>
          <w:color w:val="000000"/>
        </w:rPr>
        <w:t>医疗时刻：回顾《母亲》（“</w:t>
      </w:r>
      <w:r w:rsidRPr="00BB7291">
        <w:rPr>
          <w:rFonts w:hint="eastAsia"/>
          <w:bCs/>
          <w:color w:val="000000"/>
        </w:rPr>
        <w:t>Motherhood</w:t>
      </w:r>
      <w:r w:rsidRPr="00BB7291">
        <w:rPr>
          <w:rFonts w:hint="eastAsia"/>
          <w:bCs/>
          <w:color w:val="000000"/>
        </w:rPr>
        <w:t>”）</w:t>
      </w:r>
      <w:r w:rsidRPr="00BB7291">
        <w:rPr>
          <w:rFonts w:hint="eastAsia"/>
          <w:bCs/>
          <w:color w:val="000000"/>
        </w:rPr>
        <w:t>100</w:t>
      </w:r>
    </w:p>
    <w:p w14:paraId="6DDA22FE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 xml:space="preserve">8. </w:t>
      </w:r>
      <w:r w:rsidRPr="00BB7291">
        <w:rPr>
          <w:rFonts w:hint="eastAsia"/>
          <w:bCs/>
          <w:color w:val="000000"/>
        </w:rPr>
        <w:t>疼痛管理</w:t>
      </w:r>
      <w:r w:rsidRPr="00BB7291">
        <w:rPr>
          <w:rFonts w:hint="eastAsia"/>
          <w:bCs/>
          <w:color w:val="000000"/>
        </w:rPr>
        <w:t xml:space="preserve"> 107</w:t>
      </w:r>
    </w:p>
    <w:p w14:paraId="647D4BD4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 xml:space="preserve">9. </w:t>
      </w:r>
      <w:r w:rsidRPr="00BB7291">
        <w:rPr>
          <w:rFonts w:hint="eastAsia"/>
          <w:bCs/>
          <w:color w:val="000000"/>
        </w:rPr>
        <w:t>医疗时刻：回顾《水深火热》（“</w:t>
      </w:r>
      <w:r w:rsidRPr="00BB7291">
        <w:rPr>
          <w:rFonts w:hint="eastAsia"/>
          <w:bCs/>
          <w:color w:val="000000"/>
        </w:rPr>
        <w:t>Hell and High Water</w:t>
      </w:r>
      <w:r w:rsidRPr="00BB7291">
        <w:rPr>
          <w:rFonts w:hint="eastAsia"/>
          <w:bCs/>
          <w:color w:val="000000"/>
        </w:rPr>
        <w:t>”）</w:t>
      </w:r>
      <w:r w:rsidRPr="00BB7291">
        <w:rPr>
          <w:rFonts w:hint="eastAsia"/>
          <w:bCs/>
          <w:color w:val="000000"/>
        </w:rPr>
        <w:t>118</w:t>
      </w:r>
    </w:p>
    <w:p w14:paraId="35D2F10A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 xml:space="preserve">10. </w:t>
      </w:r>
      <w:r w:rsidRPr="00BB7291">
        <w:rPr>
          <w:rFonts w:hint="eastAsia"/>
          <w:bCs/>
          <w:color w:val="000000"/>
        </w:rPr>
        <w:t>幽默医生</w:t>
      </w:r>
      <w:r w:rsidRPr="00BB7291">
        <w:rPr>
          <w:rFonts w:hint="eastAsia"/>
          <w:bCs/>
          <w:color w:val="000000"/>
        </w:rPr>
        <w:t xml:space="preserve"> 123</w:t>
      </w:r>
    </w:p>
    <w:p w14:paraId="7875CB1F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 xml:space="preserve">11. </w:t>
      </w:r>
      <w:r w:rsidRPr="00BB7291">
        <w:rPr>
          <w:rFonts w:hint="eastAsia"/>
          <w:bCs/>
          <w:color w:val="000000"/>
        </w:rPr>
        <w:t>医疗时刻：回顾《联合车站》（“</w:t>
      </w:r>
      <w:r w:rsidRPr="00BB7291">
        <w:rPr>
          <w:rFonts w:hint="eastAsia"/>
          <w:bCs/>
          <w:color w:val="000000"/>
        </w:rPr>
        <w:t>Union Station</w:t>
      </w:r>
      <w:r w:rsidRPr="00BB7291">
        <w:rPr>
          <w:rFonts w:hint="eastAsia"/>
          <w:bCs/>
          <w:color w:val="000000"/>
        </w:rPr>
        <w:t>”）</w:t>
      </w:r>
      <w:r w:rsidRPr="00BB7291">
        <w:rPr>
          <w:rFonts w:hint="eastAsia"/>
          <w:bCs/>
          <w:color w:val="000000"/>
        </w:rPr>
        <w:t>136</w:t>
      </w:r>
    </w:p>
    <w:p w14:paraId="59FE50D5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 xml:space="preserve">12. </w:t>
      </w:r>
      <w:r w:rsidRPr="00BB7291">
        <w:rPr>
          <w:rFonts w:hint="eastAsia"/>
          <w:bCs/>
          <w:color w:val="000000"/>
        </w:rPr>
        <w:t>医疗时刻：回顾《突袭》（“</w:t>
      </w:r>
      <w:r w:rsidRPr="00BB7291">
        <w:rPr>
          <w:rFonts w:hint="eastAsia"/>
          <w:bCs/>
          <w:color w:val="000000"/>
        </w:rPr>
        <w:t>Ambush</w:t>
      </w:r>
      <w:r w:rsidRPr="00BB7291">
        <w:rPr>
          <w:rFonts w:hint="eastAsia"/>
          <w:bCs/>
          <w:color w:val="000000"/>
        </w:rPr>
        <w:t>”）</w:t>
      </w:r>
      <w:r w:rsidRPr="00BB7291">
        <w:rPr>
          <w:rFonts w:hint="eastAsia"/>
          <w:bCs/>
          <w:color w:val="000000"/>
        </w:rPr>
        <w:t>146</w:t>
      </w:r>
    </w:p>
    <w:p w14:paraId="0C6FDCDD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 xml:space="preserve">13. </w:t>
      </w:r>
      <w:r w:rsidRPr="00BB7291">
        <w:rPr>
          <w:rFonts w:hint="eastAsia"/>
          <w:bCs/>
          <w:color w:val="000000"/>
        </w:rPr>
        <w:t>医疗保健的高昂代价</w:t>
      </w:r>
      <w:r w:rsidRPr="00BB7291">
        <w:rPr>
          <w:rFonts w:hint="eastAsia"/>
          <w:bCs/>
          <w:color w:val="000000"/>
        </w:rPr>
        <w:t xml:space="preserve"> 157</w:t>
      </w:r>
    </w:p>
    <w:p w14:paraId="3A78C9D3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 xml:space="preserve">14. </w:t>
      </w:r>
      <w:r w:rsidRPr="00BB7291">
        <w:rPr>
          <w:rFonts w:hint="eastAsia"/>
          <w:bCs/>
          <w:color w:val="000000"/>
        </w:rPr>
        <w:t>心律不齐</w:t>
      </w:r>
      <w:r w:rsidRPr="00BB7291">
        <w:rPr>
          <w:rFonts w:hint="eastAsia"/>
          <w:bCs/>
          <w:color w:val="000000"/>
        </w:rPr>
        <w:t xml:space="preserve"> 163</w:t>
      </w:r>
    </w:p>
    <w:p w14:paraId="46E37EB1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 xml:space="preserve">15. </w:t>
      </w:r>
      <w:r w:rsidRPr="00BB7291">
        <w:rPr>
          <w:rFonts w:hint="eastAsia"/>
          <w:bCs/>
          <w:color w:val="000000"/>
        </w:rPr>
        <w:t>门诊病人</w:t>
      </w:r>
      <w:r w:rsidRPr="00BB7291">
        <w:rPr>
          <w:rFonts w:hint="eastAsia"/>
          <w:bCs/>
          <w:color w:val="000000"/>
        </w:rPr>
        <w:t xml:space="preserve"> 171</w:t>
      </w:r>
    </w:p>
    <w:p w14:paraId="20801A61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 xml:space="preserve">16. </w:t>
      </w:r>
      <w:r w:rsidRPr="00BB7291">
        <w:rPr>
          <w:rFonts w:hint="eastAsia"/>
          <w:bCs/>
          <w:color w:val="000000"/>
        </w:rPr>
        <w:t>医疗时刻：回顾《风暴》上、下集（“</w:t>
      </w:r>
      <w:r w:rsidRPr="00BB7291">
        <w:rPr>
          <w:rFonts w:hint="eastAsia"/>
          <w:bCs/>
          <w:color w:val="000000"/>
        </w:rPr>
        <w:t>The Storm</w:t>
      </w:r>
      <w:r w:rsidRPr="00BB7291">
        <w:rPr>
          <w:rFonts w:hint="eastAsia"/>
          <w:bCs/>
          <w:color w:val="000000"/>
        </w:rPr>
        <w:t>”）</w:t>
      </w:r>
      <w:r w:rsidRPr="00BB7291">
        <w:rPr>
          <w:rFonts w:hint="eastAsia"/>
          <w:bCs/>
          <w:color w:val="000000"/>
        </w:rPr>
        <w:t>186</w:t>
      </w:r>
    </w:p>
    <w:p w14:paraId="6D80B90D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 xml:space="preserve">17. </w:t>
      </w:r>
      <w:r w:rsidRPr="00BB7291">
        <w:rPr>
          <w:rFonts w:hint="eastAsia"/>
          <w:bCs/>
          <w:color w:val="000000"/>
        </w:rPr>
        <w:t>护士站</w:t>
      </w:r>
      <w:r w:rsidRPr="00BB7291">
        <w:rPr>
          <w:rFonts w:hint="eastAsia"/>
          <w:bCs/>
          <w:color w:val="000000"/>
        </w:rPr>
        <w:t xml:space="preserve"> 193</w:t>
      </w:r>
    </w:p>
    <w:p w14:paraId="7E48224D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 xml:space="preserve">18. </w:t>
      </w:r>
      <w:r w:rsidRPr="00BB7291">
        <w:rPr>
          <w:rFonts w:hint="eastAsia"/>
          <w:bCs/>
          <w:color w:val="000000"/>
        </w:rPr>
        <w:t>医疗时刻：回顾《平静吧，我的心》（“</w:t>
      </w:r>
      <w:r w:rsidRPr="00BB7291">
        <w:rPr>
          <w:rFonts w:hint="eastAsia"/>
          <w:bCs/>
          <w:color w:val="000000"/>
        </w:rPr>
        <w:t>Be Still My Heart</w:t>
      </w:r>
      <w:r w:rsidRPr="00BB7291">
        <w:rPr>
          <w:rFonts w:hint="eastAsia"/>
          <w:bCs/>
          <w:color w:val="000000"/>
        </w:rPr>
        <w:t>”）与《一家人》（“</w:t>
      </w:r>
      <w:r w:rsidRPr="00BB7291">
        <w:rPr>
          <w:rFonts w:hint="eastAsia"/>
          <w:bCs/>
          <w:color w:val="000000"/>
        </w:rPr>
        <w:t>All in the Family</w:t>
      </w:r>
      <w:r w:rsidRPr="00BB7291">
        <w:rPr>
          <w:rFonts w:hint="eastAsia"/>
          <w:bCs/>
          <w:color w:val="000000"/>
        </w:rPr>
        <w:t>”）</w:t>
      </w:r>
      <w:r w:rsidRPr="00BB7291">
        <w:rPr>
          <w:rFonts w:hint="eastAsia"/>
          <w:bCs/>
          <w:color w:val="000000"/>
        </w:rPr>
        <w:t>206</w:t>
      </w:r>
    </w:p>
    <w:p w14:paraId="3058EA78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 xml:space="preserve">19. </w:t>
      </w:r>
      <w:r w:rsidRPr="00BB7291">
        <w:rPr>
          <w:rFonts w:hint="eastAsia"/>
          <w:bCs/>
          <w:color w:val="000000"/>
        </w:rPr>
        <w:t>医疗时刻：回顾《如此甜蜜的离愁》（“</w:t>
      </w:r>
      <w:r w:rsidRPr="00BB7291">
        <w:rPr>
          <w:rFonts w:hint="eastAsia"/>
          <w:bCs/>
          <w:color w:val="000000"/>
        </w:rPr>
        <w:t>Such Sweet Sorrow</w:t>
      </w:r>
      <w:r w:rsidRPr="00BB7291">
        <w:rPr>
          <w:rFonts w:hint="eastAsia"/>
          <w:bCs/>
          <w:color w:val="000000"/>
        </w:rPr>
        <w:t>”）</w:t>
      </w:r>
      <w:r w:rsidRPr="00BB7291">
        <w:rPr>
          <w:rFonts w:hint="eastAsia"/>
          <w:bCs/>
          <w:color w:val="000000"/>
        </w:rPr>
        <w:t>215</w:t>
      </w:r>
    </w:p>
    <w:p w14:paraId="5E27D93B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 xml:space="preserve">20. </w:t>
      </w:r>
      <w:r w:rsidRPr="00BB7291">
        <w:rPr>
          <w:rFonts w:hint="eastAsia"/>
          <w:bCs/>
          <w:color w:val="000000"/>
        </w:rPr>
        <w:t>新一轮轮转</w:t>
      </w:r>
      <w:r w:rsidRPr="00BB7291">
        <w:rPr>
          <w:rFonts w:hint="eastAsia"/>
          <w:bCs/>
          <w:color w:val="000000"/>
        </w:rPr>
        <w:t xml:space="preserve"> 222</w:t>
      </w:r>
    </w:p>
    <w:p w14:paraId="39C58BE5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 xml:space="preserve">21. </w:t>
      </w:r>
      <w:r w:rsidRPr="00BB7291">
        <w:rPr>
          <w:rFonts w:hint="eastAsia"/>
          <w:bCs/>
          <w:color w:val="000000"/>
        </w:rPr>
        <w:t>医疗时刻：回顾《圣诞节我会回家》（“</w:t>
      </w:r>
      <w:r w:rsidRPr="00BB7291">
        <w:rPr>
          <w:rFonts w:hint="eastAsia"/>
          <w:bCs/>
          <w:color w:val="000000"/>
        </w:rPr>
        <w:t>I</w:t>
      </w:r>
      <w:r w:rsidRPr="00BB7291">
        <w:rPr>
          <w:rFonts w:hint="eastAsia"/>
          <w:bCs/>
          <w:color w:val="000000"/>
        </w:rPr>
        <w:t>’</w:t>
      </w:r>
      <w:proofErr w:type="spellStart"/>
      <w:r w:rsidRPr="00BB7291">
        <w:rPr>
          <w:rFonts w:hint="eastAsia"/>
          <w:bCs/>
          <w:color w:val="000000"/>
        </w:rPr>
        <w:t>ll</w:t>
      </w:r>
      <w:proofErr w:type="spellEnd"/>
      <w:r w:rsidRPr="00BB7291">
        <w:rPr>
          <w:rFonts w:hint="eastAsia"/>
          <w:bCs/>
          <w:color w:val="000000"/>
        </w:rPr>
        <w:t xml:space="preserve"> Be Home for Christmas</w:t>
      </w:r>
      <w:r w:rsidRPr="00BB7291">
        <w:rPr>
          <w:rFonts w:hint="eastAsia"/>
          <w:bCs/>
          <w:color w:val="000000"/>
        </w:rPr>
        <w:t>”）</w:t>
      </w:r>
      <w:r w:rsidRPr="00BB7291">
        <w:rPr>
          <w:rFonts w:hint="eastAsia"/>
          <w:bCs/>
          <w:color w:val="000000"/>
        </w:rPr>
        <w:t>235</w:t>
      </w:r>
    </w:p>
    <w:p w14:paraId="6A949366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 xml:space="preserve">22. </w:t>
      </w:r>
      <w:r w:rsidRPr="00BB7291">
        <w:rPr>
          <w:rFonts w:hint="eastAsia"/>
          <w:bCs/>
          <w:color w:val="000000"/>
        </w:rPr>
        <w:t>儿科诊疗</w:t>
      </w:r>
      <w:r w:rsidRPr="00BB7291">
        <w:rPr>
          <w:rFonts w:hint="eastAsia"/>
          <w:bCs/>
          <w:color w:val="000000"/>
        </w:rPr>
        <w:t xml:space="preserve"> 239</w:t>
      </w:r>
    </w:p>
    <w:p w14:paraId="60E7ADA2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 xml:space="preserve">23. </w:t>
      </w:r>
      <w:r w:rsidRPr="00BB7291">
        <w:rPr>
          <w:rFonts w:hint="eastAsia"/>
          <w:bCs/>
          <w:color w:val="000000"/>
        </w:rPr>
        <w:t>医疗时刻：回顾《海滩上》（“</w:t>
      </w:r>
      <w:r w:rsidRPr="00BB7291">
        <w:rPr>
          <w:rFonts w:hint="eastAsia"/>
          <w:bCs/>
          <w:color w:val="000000"/>
        </w:rPr>
        <w:t>On the Beach</w:t>
      </w:r>
      <w:r w:rsidRPr="00BB7291">
        <w:rPr>
          <w:rFonts w:hint="eastAsia"/>
          <w:bCs/>
          <w:color w:val="000000"/>
        </w:rPr>
        <w:t>”）</w:t>
      </w:r>
      <w:r w:rsidRPr="00BB7291">
        <w:rPr>
          <w:rFonts w:hint="eastAsia"/>
          <w:bCs/>
          <w:color w:val="000000"/>
        </w:rPr>
        <w:t>246</w:t>
      </w:r>
    </w:p>
    <w:p w14:paraId="32FD0A2D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 xml:space="preserve">24. </w:t>
      </w:r>
      <w:r w:rsidRPr="00BB7291">
        <w:rPr>
          <w:rFonts w:hint="eastAsia"/>
          <w:bCs/>
          <w:color w:val="000000"/>
        </w:rPr>
        <w:t>出院单</w:t>
      </w:r>
      <w:r w:rsidRPr="00BB7291">
        <w:rPr>
          <w:rFonts w:hint="eastAsia"/>
          <w:bCs/>
          <w:color w:val="000000"/>
        </w:rPr>
        <w:t xml:space="preserve"> 252</w:t>
      </w:r>
    </w:p>
    <w:p w14:paraId="307C3086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 xml:space="preserve">25. </w:t>
      </w:r>
      <w:r w:rsidRPr="00BB7291">
        <w:rPr>
          <w:rFonts w:hint="eastAsia"/>
          <w:bCs/>
          <w:color w:val="000000"/>
        </w:rPr>
        <w:t>长期预后</w:t>
      </w:r>
      <w:r w:rsidRPr="00BB7291">
        <w:rPr>
          <w:rFonts w:hint="eastAsia"/>
          <w:bCs/>
          <w:color w:val="000000"/>
        </w:rPr>
        <w:t xml:space="preserve"> 264</w:t>
      </w:r>
    </w:p>
    <w:p w14:paraId="275E45CB" w14:textId="77777777" w:rsidR="00BB7291" w:rsidRDefault="00BB7291" w:rsidP="00BB7291">
      <w:pPr>
        <w:jc w:val="center"/>
        <w:rPr>
          <w:bCs/>
          <w:color w:val="000000"/>
        </w:rPr>
      </w:pPr>
    </w:p>
    <w:p w14:paraId="66A850AA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>尾声</w:t>
      </w:r>
      <w:r w:rsidRPr="00BB7291">
        <w:rPr>
          <w:rFonts w:hint="eastAsia"/>
          <w:bCs/>
          <w:color w:val="000000"/>
        </w:rPr>
        <w:t xml:space="preserve"> 273</w:t>
      </w:r>
    </w:p>
    <w:p w14:paraId="622B7461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>致谢</w:t>
      </w:r>
      <w:r w:rsidRPr="00BB7291">
        <w:rPr>
          <w:rFonts w:hint="eastAsia"/>
          <w:bCs/>
          <w:color w:val="000000"/>
        </w:rPr>
        <w:t xml:space="preserve"> 277</w:t>
      </w:r>
    </w:p>
    <w:p w14:paraId="381C9949" w14:textId="77777777" w:rsidR="00BB7291" w:rsidRPr="00BB7291" w:rsidRDefault="00BB7291" w:rsidP="00BB7291">
      <w:pPr>
        <w:jc w:val="center"/>
        <w:rPr>
          <w:bCs/>
          <w:color w:val="000000"/>
        </w:rPr>
      </w:pPr>
      <w:r w:rsidRPr="00BB7291">
        <w:rPr>
          <w:rFonts w:hint="eastAsia"/>
          <w:bCs/>
          <w:color w:val="000000"/>
        </w:rPr>
        <w:t>资料来源</w:t>
      </w:r>
      <w:r w:rsidRPr="00BB7291">
        <w:rPr>
          <w:rFonts w:hint="eastAsia"/>
          <w:bCs/>
          <w:color w:val="000000"/>
        </w:rPr>
        <w:t xml:space="preserve"> 279</w:t>
      </w:r>
    </w:p>
    <w:p w14:paraId="3C315C83" w14:textId="77777777" w:rsidR="00C077A6" w:rsidRPr="00C077A6" w:rsidRDefault="00BB7291" w:rsidP="00BB7291">
      <w:pPr>
        <w:jc w:val="center"/>
        <w:rPr>
          <w:b/>
          <w:color w:val="000000"/>
        </w:rPr>
      </w:pPr>
      <w:r w:rsidRPr="00BB7291">
        <w:rPr>
          <w:rFonts w:hint="eastAsia"/>
          <w:bCs/>
          <w:color w:val="000000"/>
        </w:rPr>
        <w:t>索引</w:t>
      </w:r>
      <w:r w:rsidRPr="00BB7291">
        <w:rPr>
          <w:rFonts w:hint="eastAsia"/>
          <w:bCs/>
          <w:color w:val="000000"/>
        </w:rPr>
        <w:t xml:space="preserve"> 295</w:t>
      </w:r>
    </w:p>
    <w:p w14:paraId="4CB6E302" w14:textId="77777777" w:rsidR="004209F2" w:rsidRPr="004209F2" w:rsidRDefault="004209F2">
      <w:pPr>
        <w:rPr>
          <w:b/>
          <w:color w:val="000000"/>
        </w:rPr>
      </w:pPr>
    </w:p>
    <w:p w14:paraId="1F2FA044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012410B2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5FA134C9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4672DEBC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lastRenderedPageBreak/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3FD79DD3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DCE8516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06D48A3E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22C8198F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71893CCB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38EE1A47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2172EA3D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090F4D6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640D84F1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75B1EB29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45978D63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6217F4CA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8783A" w14:textId="77777777" w:rsidR="00515507" w:rsidRDefault="00515507">
      <w:r>
        <w:separator/>
      </w:r>
    </w:p>
  </w:endnote>
  <w:endnote w:type="continuationSeparator" w:id="0">
    <w:p w14:paraId="5FC4BD2B" w14:textId="77777777" w:rsidR="00515507" w:rsidRDefault="00515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08C1E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582C0BE7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CD16ED1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79950FDB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668E2CC8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784C6" w14:textId="77777777" w:rsidR="00515507" w:rsidRDefault="00515507">
      <w:r>
        <w:separator/>
      </w:r>
    </w:p>
  </w:footnote>
  <w:footnote w:type="continuationSeparator" w:id="0">
    <w:p w14:paraId="4EEF92A6" w14:textId="77777777" w:rsidR="00515507" w:rsidRDefault="005155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BF65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65B4A2E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4380161">
    <w:abstractNumId w:val="1"/>
  </w:num>
  <w:num w:numId="2" w16cid:durableId="1799184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B423A7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5507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0C01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7262F"/>
    <w:rsid w:val="00A866EC"/>
    <w:rsid w:val="00A90D6D"/>
    <w:rsid w:val="00A90FC8"/>
    <w:rsid w:val="00A91D49"/>
    <w:rsid w:val="00AA7E75"/>
    <w:rsid w:val="00AB060D"/>
    <w:rsid w:val="00AB11F9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23A7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B7291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0FF60CA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ADC3BEA"/>
  <w15:docId w15:val="{D6D1D412-6ECB-4D8F-BE06-A15670DD3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vie.douban.com/subject/10575369/" TargetMode="External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32</TotalTime>
  <Pages>5</Pages>
  <Words>2461</Words>
  <Characters>3299</Characters>
  <Application>Microsoft Office Word</Application>
  <DocSecurity>0</DocSecurity>
  <Lines>131</Lines>
  <Paragraphs>108</Paragraphs>
  <ScaleCrop>false</ScaleCrop>
  <Company>2ndSpAcE</Company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2</cp:revision>
  <cp:lastPrinted>2005-06-10T06:33:00Z</cp:lastPrinted>
  <dcterms:created xsi:type="dcterms:W3CDTF">2026-09-29T06:08:00Z</dcterms:created>
  <dcterms:modified xsi:type="dcterms:W3CDTF">2026-09-29T06:40:00Z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