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8562A" w14:textId="77777777" w:rsidR="00557736" w:rsidRDefault="00557736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37E467A" w14:textId="77777777" w:rsidR="00557736" w:rsidRDefault="00000000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1E627929" w14:textId="77777777" w:rsidR="00557736" w:rsidRDefault="0055773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42CED9C4" w14:textId="1E3EDF4C" w:rsidR="00557736" w:rsidRDefault="00557736">
      <w:pPr>
        <w:rPr>
          <w:b/>
          <w:color w:val="000000"/>
          <w:szCs w:val="21"/>
        </w:rPr>
      </w:pPr>
    </w:p>
    <w:p w14:paraId="148513C7" w14:textId="2AFAB647" w:rsidR="00557736" w:rsidRDefault="00E05B88">
      <w:pPr>
        <w:rPr>
          <w:b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3F5D11BB" wp14:editId="084145D6">
            <wp:simplePos x="0" y="0"/>
            <wp:positionH relativeFrom="margin">
              <wp:posOffset>4171315</wp:posOffset>
            </wp:positionH>
            <wp:positionV relativeFrom="paragraph">
              <wp:posOffset>18415</wp:posOffset>
            </wp:positionV>
            <wp:extent cx="1231900" cy="1847850"/>
            <wp:effectExtent l="0" t="0" r="6350" b="0"/>
            <wp:wrapSquare wrapText="bothSides"/>
            <wp:docPr id="9576303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b/>
          <w:color w:val="000000"/>
          <w:szCs w:val="21"/>
        </w:rPr>
        <w:t>中文书名：</w:t>
      </w:r>
      <w:r w:rsidR="00000000">
        <w:rPr>
          <w:rFonts w:hint="eastAsia"/>
          <w:b/>
          <w:color w:val="000000"/>
          <w:szCs w:val="21"/>
        </w:rPr>
        <w:t>《皮特凯恩山血案》</w:t>
      </w:r>
    </w:p>
    <w:p w14:paraId="505473BD" w14:textId="77777777" w:rsidR="00557736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>THE MASSACRE AT MOUNT PITCAIRN</w:t>
      </w:r>
    </w:p>
    <w:p w14:paraId="52E8E736" w14:textId="30A4CE0B" w:rsidR="00557736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作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者：</w:t>
      </w:r>
      <w:r>
        <w:rPr>
          <w:rFonts w:hint="eastAsia"/>
          <w:b/>
          <w:color w:val="000000"/>
          <w:szCs w:val="21"/>
        </w:rPr>
        <w:t>Joyce Carol Oates</w:t>
      </w:r>
    </w:p>
    <w:p w14:paraId="4BFADC62" w14:textId="4C773984" w:rsidR="00557736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版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社：</w:t>
      </w:r>
      <w:r>
        <w:rPr>
          <w:rFonts w:hint="eastAsia"/>
          <w:b/>
          <w:color w:val="000000"/>
          <w:szCs w:val="21"/>
        </w:rPr>
        <w:t>The Mysterious Press/</w:t>
      </w:r>
      <w:proofErr w:type="spellStart"/>
      <w:r>
        <w:rPr>
          <w:rFonts w:hint="eastAsia"/>
          <w:b/>
          <w:color w:val="000000"/>
          <w:szCs w:val="21"/>
        </w:rPr>
        <w:t>Penzler</w:t>
      </w:r>
      <w:proofErr w:type="spellEnd"/>
      <w:r>
        <w:rPr>
          <w:rFonts w:hint="eastAsia"/>
          <w:b/>
          <w:color w:val="000000"/>
          <w:szCs w:val="21"/>
        </w:rPr>
        <w:t xml:space="preserve"> Publishers</w:t>
      </w:r>
    </w:p>
    <w:p w14:paraId="71E5664D" w14:textId="77777777" w:rsidR="00557736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代理公司：</w:t>
      </w:r>
      <w:r>
        <w:rPr>
          <w:rFonts w:hint="eastAsia"/>
          <w:b/>
          <w:color w:val="000000"/>
          <w:szCs w:val="21"/>
        </w:rPr>
        <w:t>Biagi/</w:t>
      </w:r>
      <w:r>
        <w:rPr>
          <w:b/>
          <w:color w:val="000000"/>
          <w:szCs w:val="21"/>
        </w:rPr>
        <w:t>ANA/</w:t>
      </w:r>
      <w:r>
        <w:rPr>
          <w:rFonts w:hint="eastAsia"/>
          <w:b/>
          <w:color w:val="000000"/>
          <w:szCs w:val="21"/>
        </w:rPr>
        <w:t>Brady</w:t>
      </w:r>
    </w:p>
    <w:p w14:paraId="08929BDA" w14:textId="77777777" w:rsidR="00557736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数：</w:t>
      </w:r>
      <w:r>
        <w:rPr>
          <w:rFonts w:hint="eastAsia"/>
          <w:b/>
          <w:color w:val="000000"/>
          <w:szCs w:val="21"/>
        </w:rPr>
        <w:t>207</w:t>
      </w:r>
      <w:r>
        <w:rPr>
          <w:rFonts w:hint="eastAsia"/>
          <w:b/>
          <w:color w:val="000000"/>
          <w:szCs w:val="21"/>
        </w:rPr>
        <w:t>页</w:t>
      </w:r>
    </w:p>
    <w:p w14:paraId="7B71A1AE" w14:textId="561697C4" w:rsidR="00557736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出版时间：</w:t>
      </w:r>
      <w:r>
        <w:rPr>
          <w:rFonts w:hint="eastAsia"/>
          <w:b/>
          <w:color w:val="000000"/>
          <w:szCs w:val="21"/>
        </w:rPr>
        <w:t>2027</w:t>
      </w:r>
      <w:r>
        <w:rPr>
          <w:b/>
          <w:color w:val="000000"/>
          <w:szCs w:val="21"/>
        </w:rPr>
        <w:t>年</w:t>
      </w:r>
      <w:r>
        <w:rPr>
          <w:rFonts w:hint="eastAsia"/>
          <w:b/>
          <w:color w:val="000000"/>
          <w:szCs w:val="21"/>
        </w:rPr>
        <w:t>1</w:t>
      </w:r>
      <w:r>
        <w:rPr>
          <w:b/>
          <w:color w:val="000000"/>
          <w:szCs w:val="21"/>
        </w:rPr>
        <w:t>月</w:t>
      </w:r>
    </w:p>
    <w:p w14:paraId="515485D9" w14:textId="77777777" w:rsidR="00557736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代理地区：中国大陆、台湾</w:t>
      </w:r>
    </w:p>
    <w:p w14:paraId="329FB691" w14:textId="77777777" w:rsidR="00557736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审读资料：电子稿</w:t>
      </w:r>
    </w:p>
    <w:p w14:paraId="342B9F42" w14:textId="4094E3FA" w:rsidR="00557736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类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型：</w:t>
      </w:r>
      <w:r>
        <w:rPr>
          <w:rFonts w:hint="eastAsia"/>
          <w:b/>
          <w:color w:val="000000"/>
          <w:szCs w:val="21"/>
        </w:rPr>
        <w:t>惊悚悬疑</w:t>
      </w:r>
    </w:p>
    <w:p w14:paraId="088984DE" w14:textId="1A58BA16" w:rsidR="00557736" w:rsidRDefault="00557736">
      <w:pPr>
        <w:rPr>
          <w:b/>
          <w:bCs/>
          <w:color w:val="000000"/>
          <w:szCs w:val="21"/>
        </w:rPr>
      </w:pPr>
    </w:p>
    <w:p w14:paraId="1EBADC9E" w14:textId="77777777" w:rsidR="00557736" w:rsidRDefault="00557736">
      <w:pPr>
        <w:rPr>
          <w:b/>
          <w:bCs/>
          <w:color w:val="000000"/>
          <w:szCs w:val="21"/>
        </w:rPr>
      </w:pPr>
    </w:p>
    <w:p w14:paraId="01AE5412" w14:textId="77777777" w:rsidR="00557736" w:rsidRDefault="00000000">
      <w:pPr>
        <w:rPr>
          <w:color w:val="000000"/>
          <w:szCs w:val="21"/>
        </w:rPr>
      </w:pPr>
      <w:r>
        <w:rPr>
          <w:b/>
          <w:bCs/>
          <w:color w:val="000000"/>
          <w:szCs w:val="21"/>
        </w:rPr>
        <w:t>内容简介：</w:t>
      </w:r>
    </w:p>
    <w:p w14:paraId="17DBF2A2" w14:textId="77777777" w:rsidR="00557736" w:rsidRDefault="00557736">
      <w:pPr>
        <w:rPr>
          <w:color w:val="000000"/>
          <w:szCs w:val="21"/>
        </w:rPr>
      </w:pPr>
    </w:p>
    <w:p w14:paraId="59050CFB" w14:textId="77777777" w:rsidR="00E05B88" w:rsidRPr="00E05B88" w:rsidRDefault="00E05B88" w:rsidP="00E05B88">
      <w:pPr>
        <w:ind w:firstLineChars="200" w:firstLine="422"/>
        <w:rPr>
          <w:rFonts w:ascii="楷体" w:eastAsia="楷体" w:hAnsi="楷体"/>
          <w:b/>
          <w:bCs/>
          <w:color w:val="000000"/>
          <w:szCs w:val="21"/>
        </w:rPr>
      </w:pPr>
      <w:r w:rsidRPr="00E05B88">
        <w:rPr>
          <w:rFonts w:ascii="楷体" w:eastAsia="楷体" w:hAnsi="楷体" w:hint="eastAsia"/>
          <w:b/>
          <w:bCs/>
          <w:color w:val="000000"/>
          <w:szCs w:val="21"/>
        </w:rPr>
        <w:t>这本书收录四篇令人毛骨悚然的惊悚悬疑故事，出自《纽约时报》畅销书排行榜冠军作家</w:t>
      </w:r>
      <w:hyperlink r:id="rId7" w:history="1">
        <w:r w:rsidRPr="00E05B88">
          <w:rPr>
            <w:rStyle w:val="ab"/>
            <w:rFonts w:ascii="楷体" w:eastAsia="楷体" w:hAnsi="楷体"/>
            <w:b/>
            <w:bCs/>
            <w:szCs w:val="21"/>
          </w:rPr>
          <w:t>乔伊斯·卡罗尔·欧茨（</w:t>
        </w:r>
        <w:r w:rsidRPr="00E05B88">
          <w:rPr>
            <w:rStyle w:val="ab"/>
            <w:rFonts w:eastAsia="楷体"/>
            <w:b/>
            <w:bCs/>
            <w:szCs w:val="21"/>
          </w:rPr>
          <w:t>Joyce Carol Oates</w:t>
        </w:r>
        <w:r w:rsidRPr="00E05B88">
          <w:rPr>
            <w:rStyle w:val="ab"/>
            <w:rFonts w:ascii="楷体" w:eastAsia="楷体" w:hAnsi="楷体"/>
            <w:b/>
            <w:bCs/>
            <w:szCs w:val="21"/>
          </w:rPr>
          <w:t>）</w:t>
        </w:r>
      </w:hyperlink>
      <w:r w:rsidRPr="00E05B88">
        <w:rPr>
          <w:rFonts w:ascii="楷体" w:eastAsia="楷体" w:hAnsi="楷体" w:hint="eastAsia"/>
          <w:b/>
          <w:bCs/>
          <w:color w:val="000000"/>
          <w:szCs w:val="21"/>
        </w:rPr>
        <w:t>之手。这部全新的故事集将读者带入青春岁月特有的绝望与迷惘之中，通过一系列充满意外厄运与心理悬念的故事，探索人们面对未知时所产生的深层恐惧。</w:t>
      </w:r>
    </w:p>
    <w:p w14:paraId="713A93B3" w14:textId="77777777" w:rsidR="00557736" w:rsidRDefault="00557736" w:rsidP="00E05B88">
      <w:pPr>
        <w:rPr>
          <w:rFonts w:hint="eastAsia"/>
          <w:color w:val="000000"/>
          <w:szCs w:val="21"/>
        </w:rPr>
      </w:pPr>
    </w:p>
    <w:p w14:paraId="6F413116" w14:textId="77777777" w:rsidR="00557736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1969</w:t>
      </w:r>
      <w:r>
        <w:rPr>
          <w:rFonts w:hint="eastAsia"/>
          <w:color w:val="000000"/>
          <w:szCs w:val="21"/>
        </w:rPr>
        <w:t>年，两名少女与朋友们冒险深入森林，探索一座废弃的疗养院。几十年前，这里曾发生过一场由院内病人制造的血腥大屠杀。然而，当她们踏入其中后，却发现这座疗养院或许并不像她们想象的那样，早已空无一人。</w:t>
      </w:r>
    </w:p>
    <w:p w14:paraId="33050AF6" w14:textId="77777777" w:rsidR="00557736" w:rsidRDefault="00557736">
      <w:pPr>
        <w:ind w:firstLineChars="200" w:firstLine="420"/>
        <w:rPr>
          <w:color w:val="000000"/>
          <w:szCs w:val="21"/>
        </w:rPr>
      </w:pPr>
    </w:p>
    <w:p w14:paraId="63823D7B" w14:textId="77777777" w:rsidR="00557736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一个饱受折磨的男孩，长期遭受家人和同龄人的欺凌。在对他们的复仇幻想中，他逐渐陷入仇恨与孤独的深渊——直到某一天，他在放学回家的路上经历了一件事，从此彻底改变了他的一生。</w:t>
      </w:r>
    </w:p>
    <w:p w14:paraId="167D87C7" w14:textId="77777777" w:rsidR="00557736" w:rsidRDefault="00557736">
      <w:pPr>
        <w:ind w:firstLineChars="200" w:firstLine="420"/>
        <w:rPr>
          <w:color w:val="000000"/>
          <w:szCs w:val="21"/>
        </w:rPr>
      </w:pPr>
    </w:p>
    <w:p w14:paraId="68CEACF1" w14:textId="77777777" w:rsidR="00557736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一名七年级女生在放学后遭人遗忘，没人来接她。随后，她来到离异父亲的家中，准备在那里度过周末，却意外揭开了一个令人不寒而栗的可怕秘密。</w:t>
      </w:r>
    </w:p>
    <w:p w14:paraId="5BCD769C" w14:textId="77777777" w:rsidR="00557736" w:rsidRDefault="00557736">
      <w:pPr>
        <w:ind w:firstLineChars="200" w:firstLine="420"/>
        <w:rPr>
          <w:color w:val="000000"/>
          <w:szCs w:val="21"/>
        </w:rPr>
      </w:pPr>
    </w:p>
    <w:p w14:paraId="744C2F70" w14:textId="77777777" w:rsidR="00557736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一次乘坐历史悠久的古老帆船的航海之旅，竟成为命运的转折点，给一名十一岁的女孩及其家人带来了可怕的后果。</w:t>
      </w:r>
    </w:p>
    <w:p w14:paraId="29C4C3B1" w14:textId="77777777" w:rsidR="00557736" w:rsidRDefault="00557736">
      <w:pPr>
        <w:rPr>
          <w:color w:val="000000"/>
          <w:szCs w:val="21"/>
        </w:rPr>
      </w:pPr>
    </w:p>
    <w:p w14:paraId="7C941545" w14:textId="77777777" w:rsidR="00557736" w:rsidRDefault="00557736">
      <w:pPr>
        <w:rPr>
          <w:color w:val="000000"/>
          <w:szCs w:val="21"/>
        </w:rPr>
      </w:pPr>
    </w:p>
    <w:p w14:paraId="5800EC34" w14:textId="77777777" w:rsidR="00557736" w:rsidRDefault="00000000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367275B6" w14:textId="77777777" w:rsidR="00557736" w:rsidRDefault="00557736">
      <w:pPr>
        <w:rPr>
          <w:b/>
          <w:szCs w:val="21"/>
        </w:rPr>
      </w:pPr>
    </w:p>
    <w:p w14:paraId="601A9364" w14:textId="77777777" w:rsidR="00557736" w:rsidRDefault="00000000">
      <w:pPr>
        <w:ind w:firstLine="418"/>
        <w:rPr>
          <w:bCs/>
          <w:smallCaps/>
          <w:szCs w:val="21"/>
        </w:rPr>
      </w:pPr>
      <w:r>
        <w:rPr>
          <w:b/>
          <w:noProof/>
          <w:szCs w:val="21"/>
        </w:rPr>
        <w:lastRenderedPageBreak/>
        <w:drawing>
          <wp:anchor distT="0" distB="0" distL="114300" distR="114300" simplePos="0" relativeHeight="251661312" behindDoc="0" locked="0" layoutInCell="1" allowOverlap="1" wp14:anchorId="4EFC9855" wp14:editId="4B6CD9CF">
            <wp:simplePos x="0" y="0"/>
            <wp:positionH relativeFrom="column">
              <wp:posOffset>-635</wp:posOffset>
            </wp:positionH>
            <wp:positionV relativeFrom="paragraph">
              <wp:posOffset>18415</wp:posOffset>
            </wp:positionV>
            <wp:extent cx="1263650" cy="1311275"/>
            <wp:effectExtent l="0" t="0" r="6350" b="9525"/>
            <wp:wrapSquare wrapText="bothSides"/>
            <wp:docPr id="23" name="图片 2" descr="QQ截图20180208102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" descr="QQ截图2018020810223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3650" cy="1311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Cs w:val="21"/>
        </w:rPr>
        <w:t>乔伊斯</w:t>
      </w:r>
      <w:r>
        <w:rPr>
          <w:b/>
          <w:szCs w:val="21"/>
        </w:rPr>
        <w:t>·</w:t>
      </w:r>
      <w:r>
        <w:rPr>
          <w:b/>
          <w:szCs w:val="21"/>
        </w:rPr>
        <w:t>卡罗尔</w:t>
      </w:r>
      <w:r>
        <w:rPr>
          <w:b/>
          <w:szCs w:val="21"/>
        </w:rPr>
        <w:t>·</w:t>
      </w:r>
      <w:r>
        <w:rPr>
          <w:rFonts w:hint="eastAsia"/>
          <w:b/>
          <w:szCs w:val="21"/>
        </w:rPr>
        <w:t>欧</w:t>
      </w:r>
      <w:r>
        <w:rPr>
          <w:b/>
          <w:szCs w:val="21"/>
        </w:rPr>
        <w:t>茨（</w:t>
      </w:r>
      <w:r>
        <w:rPr>
          <w:b/>
          <w:szCs w:val="21"/>
        </w:rPr>
        <w:t>Joyce Carol Oates</w:t>
      </w:r>
      <w:r>
        <w:rPr>
          <w:b/>
          <w:szCs w:val="21"/>
        </w:rPr>
        <w:t>）</w:t>
      </w:r>
      <w:r>
        <w:rPr>
          <w:szCs w:val="21"/>
        </w:rPr>
        <w:t>，</w:t>
      </w:r>
      <w:r>
        <w:rPr>
          <w:szCs w:val="21"/>
        </w:rPr>
        <w:t>1838</w:t>
      </w:r>
      <w:r>
        <w:rPr>
          <w:szCs w:val="21"/>
        </w:rPr>
        <w:t>年出生。美国当代著名小说家，誉为</w:t>
      </w:r>
      <w:r>
        <w:rPr>
          <w:szCs w:val="21"/>
        </w:rPr>
        <w:t>“</w:t>
      </w:r>
      <w:r>
        <w:rPr>
          <w:szCs w:val="21"/>
        </w:rPr>
        <w:t>女福克纳</w:t>
      </w:r>
      <w:r>
        <w:rPr>
          <w:szCs w:val="21"/>
        </w:rPr>
        <w:t>”</w:t>
      </w:r>
      <w:r>
        <w:rPr>
          <w:szCs w:val="21"/>
        </w:rPr>
        <w:t>。</w:t>
      </w:r>
      <w:r>
        <w:rPr>
          <w:szCs w:val="21"/>
        </w:rPr>
        <w:t>1978</w:t>
      </w:r>
      <w:r>
        <w:rPr>
          <w:szCs w:val="21"/>
        </w:rPr>
        <w:t>自</w:t>
      </w:r>
      <w:r>
        <w:rPr>
          <w:bCs/>
          <w:smallCaps/>
          <w:szCs w:val="21"/>
        </w:rPr>
        <w:t>1978</w:t>
      </w:r>
      <w:r>
        <w:rPr>
          <w:bCs/>
          <w:smallCaps/>
          <w:szCs w:val="21"/>
        </w:rPr>
        <w:t>年起，</w:t>
      </w:r>
      <w:r>
        <w:rPr>
          <w:rFonts w:hint="eastAsia"/>
          <w:bCs/>
          <w:smallCaps/>
          <w:szCs w:val="21"/>
        </w:rPr>
        <w:t>她</w:t>
      </w:r>
      <w:r>
        <w:rPr>
          <w:bCs/>
          <w:smallCaps/>
          <w:szCs w:val="21"/>
        </w:rPr>
        <w:t>便是美国文学艺术学院的一员。她的名字也用以命名美国最著名的惊悚悬疑小说奖之一，</w:t>
      </w:r>
      <w:r>
        <w:rPr>
          <w:bCs/>
          <w:smallCaps/>
          <w:szCs w:val="21"/>
        </w:rPr>
        <w:t>“</w:t>
      </w:r>
      <w:r>
        <w:rPr>
          <w:bCs/>
          <w:smallCaps/>
          <w:szCs w:val="21"/>
        </w:rPr>
        <w:t>乔伊斯</w:t>
      </w:r>
      <w:r>
        <w:rPr>
          <w:bCs/>
          <w:smallCaps/>
          <w:szCs w:val="21"/>
        </w:rPr>
        <w:t>·</w:t>
      </w:r>
      <w:r>
        <w:rPr>
          <w:bCs/>
          <w:smallCaps/>
          <w:szCs w:val="21"/>
        </w:rPr>
        <w:t>卡罗尔</w:t>
      </w:r>
      <w:r>
        <w:rPr>
          <w:bCs/>
          <w:smallCaps/>
          <w:szCs w:val="21"/>
        </w:rPr>
        <w:t>·</w:t>
      </w:r>
      <w:r>
        <w:rPr>
          <w:rFonts w:hint="eastAsia"/>
          <w:bCs/>
          <w:smallCaps/>
          <w:szCs w:val="21"/>
        </w:rPr>
        <w:t>欧茨</w:t>
      </w:r>
      <w:r>
        <w:rPr>
          <w:bCs/>
          <w:smallCaps/>
          <w:szCs w:val="21"/>
        </w:rPr>
        <w:t>”</w:t>
      </w:r>
      <w:r>
        <w:rPr>
          <w:bCs/>
          <w:smallCaps/>
          <w:szCs w:val="21"/>
        </w:rPr>
        <w:t>奖。</w:t>
      </w:r>
    </w:p>
    <w:p w14:paraId="76956015" w14:textId="77777777" w:rsidR="00557736" w:rsidRDefault="00557736">
      <w:pPr>
        <w:rPr>
          <w:bCs/>
          <w:smallCaps/>
          <w:szCs w:val="21"/>
        </w:rPr>
      </w:pPr>
    </w:p>
    <w:p w14:paraId="5B93F007" w14:textId="77777777" w:rsidR="00557736" w:rsidRDefault="00000000">
      <w:pPr>
        <w:pStyle w:val="a3"/>
        <w:ind w:firstLineChars="200" w:firstLine="420"/>
      </w:pPr>
      <w:r>
        <w:rPr>
          <w:rFonts w:hint="eastAsia"/>
        </w:rPr>
        <w:t>欧</w:t>
      </w:r>
      <w:r>
        <w:t>茨的《冰原》（</w:t>
      </w:r>
      <w:r>
        <w:t>In The Region of Ice</w:t>
      </w:r>
      <w:r>
        <w:t>）和《死者》（</w:t>
      </w:r>
      <w:r>
        <w:t>The Dead</w:t>
      </w:r>
      <w:r>
        <w:t>）分别于</w:t>
      </w:r>
      <w:r>
        <w:t>1967</w:t>
      </w:r>
      <w:r>
        <w:t>年和</w:t>
      </w:r>
      <w:r>
        <w:t>1970</w:t>
      </w:r>
      <w:r>
        <w:t>年获得欧</w:t>
      </w:r>
      <w:r>
        <w:t>·</w:t>
      </w:r>
      <w:r>
        <w:t>亨利奖。《他们》（</w:t>
      </w:r>
      <w:r>
        <w:t>Them</w:t>
      </w:r>
      <w:r>
        <w:t>）于</w:t>
      </w:r>
      <w:r>
        <w:t>1970</w:t>
      </w:r>
      <w:r>
        <w:t>年获得了国家图书奖，并获得国家人文奖章、耶路撒冷奖、欧</w:t>
      </w:r>
      <w:r>
        <w:t>·</w:t>
      </w:r>
      <w:r>
        <w:t>亨利奖。她的作品还获得过美国国家人文奖章、法国费米娜文学奖。长篇小说《黑水》（</w:t>
      </w:r>
      <w:r>
        <w:rPr>
          <w:i/>
          <w:iCs/>
        </w:rPr>
        <w:t>Black Water</w:t>
      </w:r>
      <w:r>
        <w:t>）、《我为之而活》（</w:t>
      </w:r>
      <w:r>
        <w:rPr>
          <w:i/>
          <w:iCs/>
        </w:rPr>
        <w:t>What I Lived For</w:t>
      </w:r>
      <w:r>
        <w:t>）、《金发女郎》（</w:t>
      </w:r>
      <w:r>
        <w:rPr>
          <w:i/>
          <w:iCs/>
        </w:rPr>
        <w:t>Blonde</w:t>
      </w:r>
      <w:r>
        <w:t>），以及短篇小说集《爱之轮》（</w:t>
      </w:r>
      <w:r>
        <w:rPr>
          <w:i/>
          <w:iCs/>
        </w:rPr>
        <w:t>The Wheel of Love</w:t>
      </w:r>
      <w:r>
        <w:t>）、《迷人的，昏暗的，幽深的》</w:t>
      </w:r>
      <w:r>
        <w:t>(</w:t>
      </w:r>
      <w:r>
        <w:rPr>
          <w:i/>
          <w:iCs/>
        </w:rPr>
        <w:t>Lovely, Dark, Deep</w:t>
      </w:r>
      <w:r>
        <w:t>)</w:t>
      </w:r>
      <w:r>
        <w:t>均为普利策奖最终入围。</w:t>
      </w:r>
      <w:r>
        <w:t>2010</w:t>
      </w:r>
      <w:r>
        <w:t>年，</w:t>
      </w:r>
      <w:r>
        <w:rPr>
          <w:rFonts w:hint="eastAsia"/>
        </w:rPr>
        <w:t>欧</w:t>
      </w:r>
      <w:r>
        <w:t>茨获得总统人文奖。她的《金发女郎》同名改编电影获得</w:t>
      </w:r>
      <w:r>
        <w:t>2022</w:t>
      </w:r>
      <w:r>
        <w:t>年奥斯卡奖提名。</w:t>
      </w:r>
    </w:p>
    <w:p w14:paraId="556C13AF" w14:textId="77777777" w:rsidR="00557736" w:rsidRDefault="00557736">
      <w:pPr>
        <w:ind w:firstLine="418"/>
        <w:rPr>
          <w:bCs/>
          <w:smallCaps/>
          <w:szCs w:val="21"/>
        </w:rPr>
      </w:pPr>
    </w:p>
    <w:p w14:paraId="2E3C03EE" w14:textId="77777777" w:rsidR="00557736" w:rsidRDefault="00000000">
      <w:pPr>
        <w:ind w:firstLine="418"/>
        <w:rPr>
          <w:bCs/>
          <w:smallCaps/>
          <w:szCs w:val="21"/>
        </w:rPr>
      </w:pPr>
      <w:r>
        <w:rPr>
          <w:rFonts w:hint="eastAsia"/>
          <w:bCs/>
          <w:smallCaps/>
          <w:szCs w:val="21"/>
        </w:rPr>
        <w:t>欧</w:t>
      </w:r>
      <w:r>
        <w:rPr>
          <w:bCs/>
          <w:smallCaps/>
          <w:szCs w:val="21"/>
        </w:rPr>
        <w:t>茨在神秘出版社（</w:t>
      </w:r>
      <w:r>
        <w:rPr>
          <w:bCs/>
          <w:szCs w:val="21"/>
        </w:rPr>
        <w:t>The Mysterious Press</w:t>
      </w:r>
      <w:r>
        <w:rPr>
          <w:bCs/>
          <w:smallCaps/>
          <w:szCs w:val="21"/>
        </w:rPr>
        <w:t>）出版的作品还有入选</w:t>
      </w:r>
      <w:r>
        <w:rPr>
          <w:bCs/>
          <w:smallCaps/>
          <w:szCs w:val="21"/>
        </w:rPr>
        <w:t xml:space="preserve"> 2017</w:t>
      </w:r>
      <w:r>
        <w:rPr>
          <w:bCs/>
          <w:smallCaps/>
          <w:szCs w:val="21"/>
        </w:rPr>
        <w:t>年美国最佳解谜故事的《夜魔及其他悬疑故事》（</w:t>
      </w:r>
      <w:r>
        <w:rPr>
          <w:bCs/>
          <w:i/>
          <w:szCs w:val="21"/>
        </w:rPr>
        <w:t>Night-</w:t>
      </w:r>
      <w:proofErr w:type="spellStart"/>
      <w:r>
        <w:rPr>
          <w:bCs/>
          <w:i/>
          <w:szCs w:val="21"/>
        </w:rPr>
        <w:t>Gaunts</w:t>
      </w:r>
      <w:proofErr w:type="spellEnd"/>
      <w:r>
        <w:rPr>
          <w:bCs/>
          <w:i/>
          <w:szCs w:val="21"/>
        </w:rPr>
        <w:t xml:space="preserve"> and Other Tales of Suspense</w:t>
      </w:r>
      <w:r>
        <w:rPr>
          <w:bCs/>
          <w:smallCaps/>
          <w:szCs w:val="21"/>
        </w:rPr>
        <w:t>）、荣获</w:t>
      </w:r>
      <w:r>
        <w:rPr>
          <w:bCs/>
          <w:szCs w:val="21"/>
        </w:rPr>
        <w:t>布拉姆</w:t>
      </w:r>
      <w:r>
        <w:rPr>
          <w:bCs/>
          <w:szCs w:val="21"/>
        </w:rPr>
        <w:t>·</w:t>
      </w:r>
      <w:r>
        <w:rPr>
          <w:bCs/>
          <w:szCs w:val="21"/>
        </w:rPr>
        <w:t>斯托克奖（</w:t>
      </w:r>
      <w:r>
        <w:rPr>
          <w:bCs/>
          <w:szCs w:val="21"/>
        </w:rPr>
        <w:t>Bram Stoker Award</w:t>
      </w:r>
      <w:r>
        <w:rPr>
          <w:bCs/>
          <w:szCs w:val="21"/>
        </w:rPr>
        <w:t>）最佳小说集的</w:t>
      </w:r>
      <w:r>
        <w:rPr>
          <w:bCs/>
          <w:smallCaps/>
          <w:szCs w:val="21"/>
        </w:rPr>
        <w:t>《玩偶大师和其他恐怖故事》（</w:t>
      </w:r>
      <w:r>
        <w:rPr>
          <w:bCs/>
          <w:i/>
          <w:szCs w:val="21"/>
        </w:rPr>
        <w:t>The Doll-Master and Other Tales of Terror</w:t>
      </w:r>
      <w:r>
        <w:rPr>
          <w:bCs/>
          <w:smallCaps/>
          <w:szCs w:val="21"/>
        </w:rPr>
        <w:t>），以及《黑桃</w:t>
      </w:r>
      <w:r>
        <w:rPr>
          <w:bCs/>
          <w:smallCaps/>
          <w:szCs w:val="21"/>
        </w:rPr>
        <w:t>J</w:t>
      </w:r>
      <w:r>
        <w:rPr>
          <w:bCs/>
          <w:smallCaps/>
          <w:szCs w:val="21"/>
        </w:rPr>
        <w:t>》（</w:t>
      </w:r>
      <w:r>
        <w:rPr>
          <w:bCs/>
          <w:i/>
          <w:szCs w:val="21"/>
        </w:rPr>
        <w:t>Jack of Spades</w:t>
      </w:r>
      <w:r>
        <w:rPr>
          <w:bCs/>
          <w:smallCaps/>
          <w:szCs w:val="21"/>
        </w:rPr>
        <w:t>）。</w:t>
      </w:r>
    </w:p>
    <w:p w14:paraId="4F6F95C1" w14:textId="77777777" w:rsidR="00557736" w:rsidRDefault="00557736">
      <w:pPr>
        <w:ind w:firstLine="418"/>
        <w:rPr>
          <w:bCs/>
          <w:smallCaps/>
          <w:szCs w:val="21"/>
        </w:rPr>
      </w:pPr>
    </w:p>
    <w:p w14:paraId="06D0F438" w14:textId="77777777" w:rsidR="00557736" w:rsidRDefault="00000000">
      <w:pPr>
        <w:ind w:firstLineChars="200" w:firstLine="420"/>
      </w:pPr>
      <w:r>
        <w:rPr>
          <w:szCs w:val="21"/>
        </w:rPr>
        <w:t>1978</w:t>
      </w:r>
      <w:r>
        <w:rPr>
          <w:szCs w:val="21"/>
        </w:rPr>
        <w:t>年至</w:t>
      </w:r>
      <w:r>
        <w:rPr>
          <w:szCs w:val="21"/>
        </w:rPr>
        <w:t>2014</w:t>
      </w:r>
      <w:r>
        <w:rPr>
          <w:szCs w:val="21"/>
        </w:rPr>
        <w:t>年，</w:t>
      </w:r>
      <w:r>
        <w:rPr>
          <w:rFonts w:hint="eastAsia"/>
          <w:szCs w:val="21"/>
        </w:rPr>
        <w:t>欧</w:t>
      </w:r>
      <w:r>
        <w:rPr>
          <w:szCs w:val="21"/>
        </w:rPr>
        <w:t>茨任教普林斯顿大学，负责创意写作项目，目前她是普林斯顿大学</w:t>
      </w:r>
      <w:r>
        <w:rPr>
          <w:szCs w:val="21"/>
        </w:rPr>
        <w:t>“</w:t>
      </w:r>
      <w:r>
        <w:rPr>
          <w:szCs w:val="21"/>
        </w:rPr>
        <w:t>罗杰</w:t>
      </w:r>
      <w:r>
        <w:rPr>
          <w:szCs w:val="21"/>
        </w:rPr>
        <w:t>·S·</w:t>
      </w:r>
      <w:r>
        <w:rPr>
          <w:szCs w:val="21"/>
        </w:rPr>
        <w:t>柏林德</w:t>
      </w:r>
      <w:r>
        <w:rPr>
          <w:szCs w:val="21"/>
        </w:rPr>
        <w:t>”</w:t>
      </w:r>
      <w:r>
        <w:rPr>
          <w:szCs w:val="21"/>
        </w:rPr>
        <w:t>席特聘人文教授。</w:t>
      </w:r>
    </w:p>
    <w:p w14:paraId="3D173D1A" w14:textId="77777777" w:rsidR="00557736" w:rsidRDefault="00557736">
      <w:pPr>
        <w:rPr>
          <w:rFonts w:hint="eastAsia"/>
          <w:color w:val="000000"/>
          <w:szCs w:val="21"/>
        </w:rPr>
      </w:pPr>
    </w:p>
    <w:p w14:paraId="3F8FD241" w14:textId="77777777" w:rsidR="00557736" w:rsidRDefault="00557736">
      <w:pPr>
        <w:rPr>
          <w:color w:val="000000"/>
          <w:szCs w:val="21"/>
        </w:rPr>
      </w:pPr>
    </w:p>
    <w:p w14:paraId="0B81F037" w14:textId="77777777" w:rsidR="00557736" w:rsidRDefault="00000000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媒体评价：</w:t>
      </w:r>
    </w:p>
    <w:p w14:paraId="12E93757" w14:textId="77777777" w:rsidR="00557736" w:rsidRDefault="00557736">
      <w:pPr>
        <w:rPr>
          <w:color w:val="000000"/>
          <w:szCs w:val="21"/>
        </w:rPr>
      </w:pPr>
    </w:p>
    <w:p w14:paraId="17FCB16A" w14:textId="77777777" w:rsidR="00557736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“才华卓绝的欧茨带来了四篇令人着迷、欲罢不能的故事。正如她一贯的短篇小说创作风格，这些作品很难被简单地归入某一种类型，但有一点毋庸置疑：它们精妙绝伦……这些故事真正令人恐惧，带来深深的不安，而其中以儿童为主角的设定，更让这种不安变得格外强烈……这位顶尖的故事讲述者，再次奉献了一部一流的短篇小说集。”</w:t>
      </w:r>
    </w:p>
    <w:p w14:paraId="542EFACF" w14:textId="77777777" w:rsidR="00557736" w:rsidRDefault="00000000">
      <w:pPr>
        <w:ind w:firstLineChars="200" w:firstLine="420"/>
        <w:jc w:val="right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——《书单》杂志</w:t>
      </w:r>
    </w:p>
    <w:p w14:paraId="2958C618" w14:textId="77777777" w:rsidR="00557736" w:rsidRDefault="00557736">
      <w:pPr>
        <w:rPr>
          <w:color w:val="000000"/>
          <w:szCs w:val="21"/>
        </w:rPr>
      </w:pPr>
    </w:p>
    <w:p w14:paraId="4DB459F7" w14:textId="77777777" w:rsidR="00557736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“极具冲击力……这些故事……始终涌动着欧茨作品中标志性的强烈心理张力。在每一篇故事里，欧茨都促使读者不断思考：她笔下的人物所看到的，究竟是世界真实的模样，还是经过他们饱受困扰的心灵扭曲、过滤之后的景象？这本书或许篇幅不长，但其分量绝不轻薄。”</w:t>
      </w:r>
    </w:p>
    <w:p w14:paraId="1AEC2B01" w14:textId="77777777" w:rsidR="00557736" w:rsidRDefault="00000000">
      <w:pPr>
        <w:ind w:firstLineChars="200" w:firstLine="420"/>
        <w:jc w:val="right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——《出版人周刊》</w:t>
      </w:r>
    </w:p>
    <w:p w14:paraId="713A89C5" w14:textId="77777777" w:rsidR="00557736" w:rsidRDefault="00557736">
      <w:pPr>
        <w:ind w:firstLineChars="200" w:firstLine="420"/>
        <w:rPr>
          <w:color w:val="000000"/>
          <w:szCs w:val="21"/>
        </w:rPr>
      </w:pPr>
    </w:p>
    <w:p w14:paraId="6DC4448C" w14:textId="77777777" w:rsidR="00557736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“乔伊斯·卡罗尔·欧茨是当今最杰出的作家之一。”</w:t>
      </w:r>
    </w:p>
    <w:p w14:paraId="1D86A3FA" w14:textId="77777777" w:rsidR="00557736" w:rsidRDefault="00000000">
      <w:pPr>
        <w:ind w:firstLineChars="200" w:firstLine="420"/>
        <w:jc w:val="right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——</w:t>
      </w:r>
      <w:proofErr w:type="spellStart"/>
      <w:r>
        <w:rPr>
          <w:rFonts w:hint="eastAsia"/>
          <w:color w:val="000000"/>
          <w:szCs w:val="21"/>
        </w:rPr>
        <w:t>BookReporter</w:t>
      </w:r>
      <w:proofErr w:type="spellEnd"/>
      <w:r>
        <w:rPr>
          <w:rFonts w:hint="eastAsia"/>
          <w:color w:val="000000"/>
          <w:szCs w:val="21"/>
        </w:rPr>
        <w:t xml:space="preserve"> </w:t>
      </w:r>
      <w:r>
        <w:rPr>
          <w:rFonts w:hint="eastAsia"/>
          <w:color w:val="000000"/>
          <w:szCs w:val="21"/>
        </w:rPr>
        <w:t>文学评论网站</w:t>
      </w:r>
    </w:p>
    <w:p w14:paraId="514D5DB3" w14:textId="77777777" w:rsidR="00557736" w:rsidRDefault="00557736">
      <w:pPr>
        <w:rPr>
          <w:b/>
          <w:color w:val="000000"/>
        </w:rPr>
      </w:pPr>
    </w:p>
    <w:p w14:paraId="2010787E" w14:textId="77777777" w:rsidR="00557736" w:rsidRDefault="00557736">
      <w:pPr>
        <w:rPr>
          <w:b/>
          <w:color w:val="000000"/>
        </w:rPr>
      </w:pPr>
    </w:p>
    <w:p w14:paraId="32EB32CC" w14:textId="77777777" w:rsidR="00557736" w:rsidRDefault="00000000">
      <w:pPr>
        <w:shd w:val="clear" w:color="auto" w:fill="FFFFFF"/>
        <w:rPr>
          <w:color w:val="000000"/>
          <w:szCs w:val="21"/>
        </w:rPr>
      </w:pPr>
      <w:bookmarkStart w:id="0" w:name="OLE_LINK43"/>
      <w:bookmarkStart w:id="1" w:name="OLE_LINK38"/>
      <w:r>
        <w:rPr>
          <w:rFonts w:hint="eastAsia"/>
          <w:b/>
          <w:bCs/>
          <w:color w:val="000000"/>
          <w:szCs w:val="21"/>
        </w:rPr>
        <w:t>感</w:t>
      </w:r>
      <w:r>
        <w:rPr>
          <w:b/>
          <w:bCs/>
          <w:color w:val="000000"/>
          <w:szCs w:val="21"/>
        </w:rPr>
        <w:t>谢您的阅读！</w:t>
      </w:r>
    </w:p>
    <w:p w14:paraId="0408785B" w14:textId="77777777" w:rsidR="00557736" w:rsidRDefault="00000000">
      <w:pPr>
        <w:rPr>
          <w:rFonts w:ascii="华文中宋" w:eastAsia="华文中宋" w:hAnsi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53FDF008" w14:textId="77777777" w:rsidR="00557736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lastRenderedPageBreak/>
        <w:t>Email</w:t>
      </w:r>
      <w:r>
        <w:rPr>
          <w:color w:val="000000"/>
          <w:szCs w:val="21"/>
        </w:rPr>
        <w:t>：</w:t>
      </w:r>
      <w:hyperlink r:id="rId9" w:history="1">
        <w:r>
          <w:rPr>
            <w:rStyle w:val="ab"/>
            <w:rFonts w:hint="eastAsia"/>
            <w:b/>
            <w:szCs w:val="21"/>
          </w:rPr>
          <w:t>Righ</w:t>
        </w:r>
        <w:r>
          <w:rPr>
            <w:rStyle w:val="ab"/>
            <w:b/>
            <w:szCs w:val="21"/>
          </w:rPr>
          <w:t>ts@nurnberg.com.cn</w:t>
        </w:r>
      </w:hyperlink>
    </w:p>
    <w:p w14:paraId="4FEE4CDB" w14:textId="77777777" w:rsidR="00557736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14:paraId="04074142" w14:textId="77777777" w:rsidR="00557736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proofErr w:type="gramStart"/>
      <w:r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proofErr w:type="gramEnd"/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14:paraId="255F3055" w14:textId="77777777" w:rsidR="00557736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14:paraId="4FCDFEED" w14:textId="77777777" w:rsidR="00557736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公司网址：</w:t>
      </w:r>
      <w:hyperlink r:id="rId10" w:history="1">
        <w:r>
          <w:rPr>
            <w:rStyle w:val="ab"/>
            <w:szCs w:val="21"/>
          </w:rPr>
          <w:t>http://www.nurnberg.com.cn</w:t>
        </w:r>
      </w:hyperlink>
    </w:p>
    <w:p w14:paraId="2CB99FF8" w14:textId="77777777" w:rsidR="00557736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hyperlink r:id="rId11" w:history="1">
        <w:r>
          <w:rPr>
            <w:rStyle w:val="ab"/>
            <w:szCs w:val="21"/>
          </w:rPr>
          <w:t>http://www.nurnberg.com.cn/booklist_zh/list.aspx</w:t>
        </w:r>
      </w:hyperlink>
    </w:p>
    <w:p w14:paraId="683AA6B6" w14:textId="77777777" w:rsidR="00557736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hyperlink r:id="rId12" w:history="1">
        <w:r>
          <w:rPr>
            <w:rStyle w:val="ab"/>
            <w:szCs w:val="21"/>
          </w:rPr>
          <w:t>http://www.nurnberg.com.cn/book/book.aspx</w:t>
        </w:r>
      </w:hyperlink>
    </w:p>
    <w:p w14:paraId="2D1A881C" w14:textId="77777777" w:rsidR="00557736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hyperlink r:id="rId13" w:history="1">
        <w:r>
          <w:rPr>
            <w:rStyle w:val="ab"/>
            <w:szCs w:val="21"/>
          </w:rPr>
          <w:t>http://www.nurnberg.com.cn/video/video.aspx</w:t>
        </w:r>
      </w:hyperlink>
    </w:p>
    <w:p w14:paraId="6DE4548A" w14:textId="77777777" w:rsidR="00557736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豆瓣小站：</w:t>
      </w:r>
      <w:hyperlink r:id="rId14" w:history="1">
        <w:r>
          <w:rPr>
            <w:rStyle w:val="ab"/>
            <w:szCs w:val="21"/>
          </w:rPr>
          <w:t>http://site.douban.com/110577/</w:t>
        </w:r>
      </w:hyperlink>
    </w:p>
    <w:p w14:paraId="6B8C1F14" w14:textId="77777777" w:rsidR="00557736" w:rsidRDefault="00000000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hyperlink r:id="rId15" w:history="1">
        <w:r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>
          <w:rPr>
            <w:color w:val="0000FF"/>
            <w:u w:val="single"/>
            <w:shd w:val="clear" w:color="auto" w:fill="FFFFFF"/>
          </w:rPr>
          <w:t>_</w:t>
        </w:r>
        <w:r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>
          <w:rPr>
            <w:color w:val="0000FF"/>
            <w:u w:val="single"/>
            <w:shd w:val="clear" w:color="auto" w:fill="FFFFFF"/>
          </w:rPr>
          <w:t> </w:t>
        </w:r>
        <w:proofErr w:type="gramStart"/>
        <w:r>
          <w:rPr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7991204C" w14:textId="77777777" w:rsidR="00557736" w:rsidRDefault="00000000">
      <w:pPr>
        <w:shd w:val="clear" w:color="auto" w:fill="FFFFFF"/>
        <w:rPr>
          <w:b/>
          <w:color w:val="000000"/>
        </w:rPr>
      </w:pPr>
      <w:r>
        <w:rPr>
          <w:color w:val="000000"/>
          <w:szCs w:val="21"/>
        </w:rPr>
        <w:t>微信订阅号：</w:t>
      </w:r>
      <w:r>
        <w:rPr>
          <w:color w:val="000000"/>
          <w:szCs w:val="21"/>
        </w:rPr>
        <w:t>ANABJ2002</w:t>
      </w:r>
    </w:p>
    <w:bookmarkEnd w:id="0"/>
    <w:bookmarkEnd w:id="1"/>
    <w:p w14:paraId="4F910250" w14:textId="77777777" w:rsidR="00557736" w:rsidRDefault="00000000">
      <w:pPr>
        <w:ind w:right="420"/>
        <w:rPr>
          <w:rFonts w:eastAsia="Gungsuh"/>
          <w:color w:val="000000"/>
          <w:kern w:val="0"/>
          <w:szCs w:val="21"/>
        </w:rPr>
      </w:pPr>
      <w:r>
        <w:rPr>
          <w:bCs/>
          <w:noProof/>
          <w:szCs w:val="21"/>
        </w:rPr>
        <w:drawing>
          <wp:inline distT="0" distB="0" distL="0" distR="0" wp14:anchorId="29ECA761" wp14:editId="76DDEB28">
            <wp:extent cx="1200150" cy="1300480"/>
            <wp:effectExtent l="0" t="0" r="0" b="0"/>
            <wp:docPr id="2080780252" name="图片 2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780252" name="图片 2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0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1296E6" w14:textId="77777777" w:rsidR="00557736" w:rsidRDefault="00557736">
      <w:pPr>
        <w:ind w:right="420"/>
        <w:rPr>
          <w:rFonts w:eastAsia="Gungsuh"/>
          <w:color w:val="000000"/>
          <w:kern w:val="0"/>
          <w:szCs w:val="21"/>
        </w:rPr>
      </w:pPr>
    </w:p>
    <w:sectPr w:rsidR="00557736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1AC2E" w14:textId="77777777" w:rsidR="00004E60" w:rsidRDefault="00004E60">
      <w:r>
        <w:separator/>
      </w:r>
    </w:p>
  </w:endnote>
  <w:endnote w:type="continuationSeparator" w:id="0">
    <w:p w14:paraId="69F1AE22" w14:textId="77777777" w:rsidR="00004E60" w:rsidRDefault="00004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Yu Gothic UI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23DAE" w14:textId="77777777" w:rsidR="00557736" w:rsidRDefault="00557736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4A351E71" w14:textId="77777777" w:rsidR="00557736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72DDB3E8" w14:textId="77777777" w:rsidR="00557736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3E4BC9D6" w14:textId="77777777" w:rsidR="00557736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7C8AE8A3" w14:textId="77777777" w:rsidR="00557736" w:rsidRDefault="00557736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B7213" w14:textId="77777777" w:rsidR="00004E60" w:rsidRDefault="00004E60">
      <w:r>
        <w:separator/>
      </w:r>
    </w:p>
  </w:footnote>
  <w:footnote w:type="continuationSeparator" w:id="0">
    <w:p w14:paraId="6C9A9901" w14:textId="77777777" w:rsidR="00004E60" w:rsidRDefault="00004E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29264" w14:textId="77777777" w:rsidR="00557736" w:rsidRDefault="00000000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3A0E2118" wp14:editId="4B185E2D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0C703AF" w14:textId="77777777" w:rsidR="00557736" w:rsidRDefault="00000000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2FAE"/>
    <w:rsid w:val="00004E60"/>
    <w:rsid w:val="00005533"/>
    <w:rsid w:val="0000741F"/>
    <w:rsid w:val="00013D7A"/>
    <w:rsid w:val="00014408"/>
    <w:rsid w:val="000226FA"/>
    <w:rsid w:val="00030D63"/>
    <w:rsid w:val="00040304"/>
    <w:rsid w:val="00061C2C"/>
    <w:rsid w:val="000803A7"/>
    <w:rsid w:val="00080CD8"/>
    <w:rsid w:val="000810D5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21268"/>
    <w:rsid w:val="00132921"/>
    <w:rsid w:val="00133C63"/>
    <w:rsid w:val="00134987"/>
    <w:rsid w:val="00146F1E"/>
    <w:rsid w:val="00163F80"/>
    <w:rsid w:val="00167007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2068EA"/>
    <w:rsid w:val="00215BF8"/>
    <w:rsid w:val="002243E8"/>
    <w:rsid w:val="00236060"/>
    <w:rsid w:val="00244604"/>
    <w:rsid w:val="00244F8F"/>
    <w:rsid w:val="002516C3"/>
    <w:rsid w:val="002523C1"/>
    <w:rsid w:val="00265795"/>
    <w:rsid w:val="002727E9"/>
    <w:rsid w:val="0027765C"/>
    <w:rsid w:val="00295FD8"/>
    <w:rsid w:val="0029676A"/>
    <w:rsid w:val="002B5ADD"/>
    <w:rsid w:val="002C0257"/>
    <w:rsid w:val="002D009B"/>
    <w:rsid w:val="002E13E2"/>
    <w:rsid w:val="002E21FA"/>
    <w:rsid w:val="002E25C3"/>
    <w:rsid w:val="002E4527"/>
    <w:rsid w:val="00304C83"/>
    <w:rsid w:val="00310AD2"/>
    <w:rsid w:val="00312D3B"/>
    <w:rsid w:val="00314D8C"/>
    <w:rsid w:val="003169AA"/>
    <w:rsid w:val="003212C8"/>
    <w:rsid w:val="003250A9"/>
    <w:rsid w:val="0033179B"/>
    <w:rsid w:val="00336416"/>
    <w:rsid w:val="00340C73"/>
    <w:rsid w:val="00341881"/>
    <w:rsid w:val="0034331D"/>
    <w:rsid w:val="003514A6"/>
    <w:rsid w:val="00357F6D"/>
    <w:rsid w:val="003646A1"/>
    <w:rsid w:val="003702ED"/>
    <w:rsid w:val="00374360"/>
    <w:rsid w:val="0037543C"/>
    <w:rsid w:val="003803C5"/>
    <w:rsid w:val="00387E71"/>
    <w:rsid w:val="003935E9"/>
    <w:rsid w:val="0039543C"/>
    <w:rsid w:val="003A3601"/>
    <w:rsid w:val="003C524C"/>
    <w:rsid w:val="003D49B4"/>
    <w:rsid w:val="003F4DC2"/>
    <w:rsid w:val="003F745B"/>
    <w:rsid w:val="004039C9"/>
    <w:rsid w:val="00422383"/>
    <w:rsid w:val="00427236"/>
    <w:rsid w:val="00435906"/>
    <w:rsid w:val="004655CB"/>
    <w:rsid w:val="00485E2E"/>
    <w:rsid w:val="00486E31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57736"/>
    <w:rsid w:val="00564FD9"/>
    <w:rsid w:val="005B2CF5"/>
    <w:rsid w:val="005B444D"/>
    <w:rsid w:val="005C244E"/>
    <w:rsid w:val="005C27DC"/>
    <w:rsid w:val="005D167F"/>
    <w:rsid w:val="005D3FD9"/>
    <w:rsid w:val="005D743E"/>
    <w:rsid w:val="005E31E5"/>
    <w:rsid w:val="005F2EC6"/>
    <w:rsid w:val="005F4D4D"/>
    <w:rsid w:val="005F5420"/>
    <w:rsid w:val="00616A0F"/>
    <w:rsid w:val="006176AA"/>
    <w:rsid w:val="00655FA9"/>
    <w:rsid w:val="006656BA"/>
    <w:rsid w:val="00667C85"/>
    <w:rsid w:val="00680EFB"/>
    <w:rsid w:val="006B6CAB"/>
    <w:rsid w:val="006D37ED"/>
    <w:rsid w:val="006E2E2E"/>
    <w:rsid w:val="007078E0"/>
    <w:rsid w:val="00715F9D"/>
    <w:rsid w:val="007419C0"/>
    <w:rsid w:val="00747520"/>
    <w:rsid w:val="0075196D"/>
    <w:rsid w:val="00792AB2"/>
    <w:rsid w:val="007962CA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652C"/>
    <w:rsid w:val="00805ED5"/>
    <w:rsid w:val="008129CA"/>
    <w:rsid w:val="00816558"/>
    <w:rsid w:val="00853A0A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6691"/>
    <w:rsid w:val="00916A50"/>
    <w:rsid w:val="009222F0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A10F0C"/>
    <w:rsid w:val="00A1225E"/>
    <w:rsid w:val="00A45A3D"/>
    <w:rsid w:val="00A54A8E"/>
    <w:rsid w:val="00A71EAE"/>
    <w:rsid w:val="00A866EC"/>
    <w:rsid w:val="00A90D6D"/>
    <w:rsid w:val="00A90FC8"/>
    <w:rsid w:val="00A91D49"/>
    <w:rsid w:val="00AB060D"/>
    <w:rsid w:val="00AB7588"/>
    <w:rsid w:val="00AB762B"/>
    <w:rsid w:val="00AC7610"/>
    <w:rsid w:val="00AD1193"/>
    <w:rsid w:val="00AD23A3"/>
    <w:rsid w:val="00AF0671"/>
    <w:rsid w:val="00B057F1"/>
    <w:rsid w:val="00B254DB"/>
    <w:rsid w:val="00B262C1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8B3"/>
    <w:rsid w:val="00BB493B"/>
    <w:rsid w:val="00BB6A0E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117A9"/>
    <w:rsid w:val="00C1399B"/>
    <w:rsid w:val="00C16D2E"/>
    <w:rsid w:val="00C308BC"/>
    <w:rsid w:val="00C40DC8"/>
    <w:rsid w:val="00C60B95"/>
    <w:rsid w:val="00C71DBF"/>
    <w:rsid w:val="00C835AD"/>
    <w:rsid w:val="00C9021F"/>
    <w:rsid w:val="00CA1DDF"/>
    <w:rsid w:val="00CB6027"/>
    <w:rsid w:val="00CC69DA"/>
    <w:rsid w:val="00CD3036"/>
    <w:rsid w:val="00CD409A"/>
    <w:rsid w:val="00D068E5"/>
    <w:rsid w:val="00D17732"/>
    <w:rsid w:val="00D24A70"/>
    <w:rsid w:val="00D24E00"/>
    <w:rsid w:val="00D341FB"/>
    <w:rsid w:val="00D500BB"/>
    <w:rsid w:val="00D5176B"/>
    <w:rsid w:val="00D55CF3"/>
    <w:rsid w:val="00D56A6F"/>
    <w:rsid w:val="00D56DBD"/>
    <w:rsid w:val="00D63010"/>
    <w:rsid w:val="00D64EE2"/>
    <w:rsid w:val="00D738A1"/>
    <w:rsid w:val="00D762D4"/>
    <w:rsid w:val="00D76715"/>
    <w:rsid w:val="00DB3297"/>
    <w:rsid w:val="00DB7D8F"/>
    <w:rsid w:val="00DF0BB7"/>
    <w:rsid w:val="00E00CC0"/>
    <w:rsid w:val="00E05B88"/>
    <w:rsid w:val="00E132E9"/>
    <w:rsid w:val="00E15659"/>
    <w:rsid w:val="00E43598"/>
    <w:rsid w:val="00E509A5"/>
    <w:rsid w:val="00E54E5E"/>
    <w:rsid w:val="00E557C1"/>
    <w:rsid w:val="00E65115"/>
    <w:rsid w:val="00E725A1"/>
    <w:rsid w:val="00EA6987"/>
    <w:rsid w:val="00EA74CC"/>
    <w:rsid w:val="00EB27B1"/>
    <w:rsid w:val="00EC129D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54836"/>
    <w:rsid w:val="00F57001"/>
    <w:rsid w:val="00F578E8"/>
    <w:rsid w:val="00F57900"/>
    <w:rsid w:val="00F668A4"/>
    <w:rsid w:val="00F80E8A"/>
    <w:rsid w:val="00FA2346"/>
    <w:rsid w:val="00FB277E"/>
    <w:rsid w:val="00FB5963"/>
    <w:rsid w:val="00FC3699"/>
    <w:rsid w:val="00FD049B"/>
    <w:rsid w:val="00FD2972"/>
    <w:rsid w:val="00FD3BC4"/>
    <w:rsid w:val="00FF01D6"/>
    <w:rsid w:val="04B21E8E"/>
    <w:rsid w:val="055F1B46"/>
    <w:rsid w:val="065742DF"/>
    <w:rsid w:val="0806583D"/>
    <w:rsid w:val="091A3CEE"/>
    <w:rsid w:val="0AA822B2"/>
    <w:rsid w:val="0B160C9D"/>
    <w:rsid w:val="0C1B0437"/>
    <w:rsid w:val="1264528F"/>
    <w:rsid w:val="12D17378"/>
    <w:rsid w:val="12D81E34"/>
    <w:rsid w:val="14117386"/>
    <w:rsid w:val="14410444"/>
    <w:rsid w:val="14C12F5A"/>
    <w:rsid w:val="162057B7"/>
    <w:rsid w:val="17594F22"/>
    <w:rsid w:val="21DC5EE4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62D6CBA"/>
    <w:rsid w:val="368055A2"/>
    <w:rsid w:val="36B36BBA"/>
    <w:rsid w:val="36B97AE5"/>
    <w:rsid w:val="38D64782"/>
    <w:rsid w:val="38EA0260"/>
    <w:rsid w:val="3A133C1C"/>
    <w:rsid w:val="3C563F4C"/>
    <w:rsid w:val="3C70398D"/>
    <w:rsid w:val="3DAC00D1"/>
    <w:rsid w:val="45083B8C"/>
    <w:rsid w:val="4603463C"/>
    <w:rsid w:val="468C3169"/>
    <w:rsid w:val="494B7BFF"/>
    <w:rsid w:val="4A392FB7"/>
    <w:rsid w:val="4E87411E"/>
    <w:rsid w:val="4E9F4AB7"/>
    <w:rsid w:val="52C442F7"/>
    <w:rsid w:val="53F32DF7"/>
    <w:rsid w:val="5455046E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8202442"/>
    <w:rsid w:val="6E9A5873"/>
    <w:rsid w:val="714C3AC4"/>
    <w:rsid w:val="724427AD"/>
    <w:rsid w:val="72682163"/>
    <w:rsid w:val="73B21D95"/>
    <w:rsid w:val="73D3309A"/>
    <w:rsid w:val="77E96C58"/>
    <w:rsid w:val="795D1E91"/>
    <w:rsid w:val="79B77DA5"/>
    <w:rsid w:val="7E5C6A2E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D1E316"/>
  <w15:docId w15:val="{B1064597-2022-43F5-9206-D3C2651C7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www.douban.com/personage/27224541/" TargetMode="External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1166</Words>
  <Characters>1471</Characters>
  <Application>Microsoft Office Word</Application>
  <DocSecurity>0</DocSecurity>
  <Lines>73</Lines>
  <Paragraphs>56</Paragraphs>
  <ScaleCrop>false</ScaleCrop>
  <Company>2ndSpAcE</Company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博涵 张</cp:lastModifiedBy>
  <cp:revision>4</cp:revision>
  <cp:lastPrinted>2005-06-10T06:33:00Z</cp:lastPrinted>
  <dcterms:created xsi:type="dcterms:W3CDTF">2023-11-05T05:33:00Z</dcterms:created>
  <dcterms:modified xsi:type="dcterms:W3CDTF">2026-10-22T10:38:00Z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EE75C4F0E3494CFAB4FB7A8D0C3BEE53</vt:lpwstr>
  </property>
  <property fmtid="{D5CDD505-2E9C-101B-9397-08002B2CF9AE}" pid="4" name="KSOTemplateDocerSaveRecord">
    <vt:lpwstr>eyJoZGlkIjoiODViY2JkMjU3NGYzZTEwMzZmMGFkZWViYmNkYWU3NDIiLCJ1c2VySWQiOiI0OTgzMjcxNzcifQ==</vt:lpwstr>
  </property>
</Properties>
</file>