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rFonts w:hint="eastAsia"/>
          <w:b/>
          <w:color w:val="000000"/>
          <w:szCs w:val="21"/>
          <w:lang w:val="en-US" w:eastAsia="zh-CN"/>
        </w:rPr>
        <w:t>小鳄鱼</w:t>
      </w:r>
      <w:r>
        <w:rPr>
          <w:rFonts w:ascii="Times New Roman" w:hAnsi="Times New Roman" w:eastAsia="宋体"/>
          <w:b/>
          <w:sz w:val="21"/>
        </w:rPr>
        <w:t>斯纳皮</w:t>
      </w:r>
      <w:r>
        <w:rPr>
          <w:rFonts w:hint="eastAsia"/>
          <w:b/>
          <w:color w:val="000000"/>
          <w:szCs w:val="21"/>
        </w:rPr>
        <w:t>》</w:t>
      </w:r>
    </w:p>
    <w:p w14:paraId="1E5C832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3779520</wp:posOffset>
            </wp:positionH>
            <wp:positionV relativeFrom="paragraph">
              <wp:posOffset>37465</wp:posOffset>
            </wp:positionV>
            <wp:extent cx="1520825" cy="1539240"/>
            <wp:effectExtent l="0" t="0" r="3175" b="1016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Snappy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Simon Philip</w:t>
      </w:r>
      <w:r>
        <w:rPr>
          <w:rFonts w:hint="default"/>
          <w:b/>
          <w:color w:val="000000"/>
          <w:szCs w:val="21"/>
          <w:lang w:val="en-US"/>
        </w:rPr>
        <w:t xml:space="preserve"> and</w:t>
      </w:r>
      <w:r>
        <w:rPr>
          <w:rFonts w:hint="eastAsia"/>
          <w:b/>
          <w:color w:val="000000"/>
          <w:szCs w:val="21"/>
        </w:rPr>
        <w:t xml:space="preserve"> Rikin Parekh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default"/>
          <w:b/>
          <w:bCs/>
          <w:kern w:val="0"/>
          <w:szCs w:val="21"/>
          <w:lang w:val="en-US"/>
        </w:rPr>
        <w:t>OUP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default"/>
          <w:b/>
          <w:bCs/>
          <w:kern w:val="0"/>
          <w:szCs w:val="21"/>
          <w:lang w:val="en-US" w:eastAsia="zh-CN"/>
        </w:rPr>
        <w:t>OUP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32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8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0ABE61C3">
      <w:pPr>
        <w:rPr>
          <w:rFonts w:hint="default"/>
          <w:b/>
          <w:bCs/>
          <w:color w:val="FF8026"/>
          <w:kern w:val="0"/>
          <w:szCs w:val="21"/>
          <w:lang w:val="en-US" w:eastAsia="zh-CN"/>
        </w:rPr>
      </w:pPr>
    </w:p>
    <w:p w14:paraId="49A73F12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FF8026"/>
          <w:kern w:val="0"/>
          <w:szCs w:val="21"/>
          <w:lang w:val="en-US" w:eastAsia="zh-CN"/>
        </w:rPr>
      </w:pPr>
      <w:r>
        <w:rPr>
          <w:rFonts w:hint="default"/>
          <w:b/>
          <w:bCs/>
          <w:color w:val="FF8026"/>
          <w:kern w:val="0"/>
          <w:szCs w:val="21"/>
          <w:lang w:val="en-US" w:eastAsia="zh-CN"/>
        </w:rPr>
        <w:t>这个故事触及一个幼儿及其看护人都会熟悉的常见问题！获奖作家</w:t>
      </w:r>
      <w:r>
        <w:rPr>
          <w:rFonts w:hint="eastAsia"/>
          <w:b/>
          <w:bCs/>
          <w:color w:val="FF8026"/>
          <w:szCs w:val="21"/>
        </w:rPr>
        <w:t>Simon Philip</w:t>
      </w:r>
      <w:r>
        <w:rPr>
          <w:rFonts w:hint="default"/>
          <w:b/>
          <w:bCs/>
          <w:color w:val="FF8026"/>
          <w:kern w:val="0"/>
          <w:szCs w:val="21"/>
          <w:lang w:val="en-US" w:eastAsia="zh-CN"/>
        </w:rPr>
        <w:t>通过一只暴躁鳄鱼的爆笑故事，以独特而有趣的方式探讨了沮丧的情绪。</w:t>
      </w:r>
    </w:p>
    <w:p w14:paraId="1F6EAEBB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E42813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E42813"/>
          <w:kern w:val="0"/>
          <w:szCs w:val="21"/>
          <w:lang w:val="en-US" w:eastAsia="zh-CN"/>
        </w:rPr>
        <w:t>作者</w:t>
      </w:r>
      <w:r>
        <w:rPr>
          <w:rFonts w:hint="eastAsia"/>
          <w:b/>
          <w:bCs/>
          <w:color w:val="E42813"/>
          <w:szCs w:val="21"/>
        </w:rPr>
        <w:t>Simon Philip</w:t>
      </w:r>
      <w:r>
        <w:rPr>
          <w:rFonts w:hint="eastAsia"/>
          <w:b/>
          <w:bCs/>
          <w:color w:val="E42813"/>
          <w:szCs w:val="21"/>
          <w:lang w:val="en-US" w:eastAsia="zh-CN"/>
        </w:rPr>
        <w:t>的作品曾</w:t>
      </w:r>
      <w:r>
        <w:rPr>
          <w:rFonts w:ascii="Times New Roman" w:hAnsi="Times New Roman" w:eastAsia="宋体"/>
          <w:b/>
          <w:bCs/>
          <w:color w:val="E42813"/>
          <w:sz w:val="21"/>
        </w:rPr>
        <w:t>获2016年塞恩斯伯里年度童书奖</w:t>
      </w:r>
      <w:r>
        <w:rPr>
          <w:rFonts w:hint="eastAsia"/>
          <w:b/>
          <w:bCs/>
          <w:color w:val="E42813"/>
          <w:sz w:val="21"/>
          <w:lang w:eastAsia="zh-CN"/>
        </w:rPr>
        <w:t>，入围2018年水石书店儿童图书奖短名单。</w:t>
      </w:r>
    </w:p>
    <w:p w14:paraId="4CA39F1F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E42813"/>
          <w:kern w:val="0"/>
          <w:szCs w:val="21"/>
          <w:lang w:val="en-US" w:eastAsia="zh-CN"/>
        </w:rPr>
      </w:pPr>
      <w:r>
        <w:rPr>
          <w:rFonts w:hint="default"/>
          <w:b/>
          <w:bCs/>
          <w:color w:val="E42813"/>
          <w:kern w:val="0"/>
          <w:szCs w:val="21"/>
          <w:lang w:val="en-US" w:eastAsia="zh-CN"/>
        </w:rPr>
        <w:t>插画师</w:t>
      </w:r>
      <w:r>
        <w:rPr>
          <w:rFonts w:hint="eastAsia"/>
          <w:b/>
          <w:bCs/>
          <w:color w:val="E42813"/>
          <w:szCs w:val="21"/>
        </w:rPr>
        <w:t>Rikin Parekh</w:t>
      </w:r>
      <w:r>
        <w:rPr>
          <w:rFonts w:hint="default"/>
          <w:b/>
          <w:bCs/>
          <w:color w:val="E42813"/>
          <w:kern w:val="0"/>
          <w:szCs w:val="21"/>
          <w:lang w:val="en-US" w:eastAsia="zh-CN"/>
        </w:rPr>
        <w:t>出色地捕捉到了故事的幽默。</w:t>
      </w:r>
    </w:p>
    <w:p w14:paraId="7A1CB5D0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1174B78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2A78FDAE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1D1FBEB8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斯纳皮是一只脾气大大的小鳄鱼！</w:t>
      </w:r>
    </w:p>
    <w:p w14:paraId="24CD500B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1DBD3F7E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像所有小家伙一样，小鳄鱼斯纳皮(Snappy)也难以应对沮丧的情绪。他在学校里一整天对每个人“咬”来“咬”去。当斯纳皮一口吞下了他的同学比兹(Bizzy)时，他意识到有些事情需要改变了。在妈妈的一些建议下，斯纳皮尽最大努力控制自己的脾气、结交朋友，但同学们都害怕得不敢靠近他。好吧，除了学校里新来的动物哈菲(Huffy)，他的脾气比斯纳皮还要暴躁！幸运的是，斯纳皮找到了控制愤怒的方法，还帮助了哈菲。斯纳皮和哈菲成了最好的朋友，再也没有人被吃掉……至少，不是被他们吃掉！</w:t>
      </w:r>
    </w:p>
    <w:p w14:paraId="261A54D4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1C390124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这个有趣且令人感同身受的故事，探讨了幼儿往往难以应对的强烈的沮丧情绪。</w:t>
      </w:r>
    </w:p>
    <w:p w14:paraId="1F5228A4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32002A58"/>
    <w:p w14:paraId="29F0A530">
      <w:pPr>
        <w:ind w:firstLine="420" w:firstLineChars="0"/>
      </w:pPr>
      <w:r>
        <w:rPr>
          <w:b/>
          <w:bCs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25400</wp:posOffset>
            </wp:positionV>
            <wp:extent cx="670560" cy="670560"/>
            <wp:effectExtent l="0" t="0" r="15240" b="1524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/>
          <w:b/>
          <w:bCs/>
          <w:sz w:val="21"/>
        </w:rPr>
        <w:t>西蒙</w:t>
      </w:r>
      <w:r>
        <w:rPr>
          <w:rFonts w:hint="eastAsia" w:ascii="Times New Roman" w:hAnsi="Times New Roman"/>
          <w:b/>
          <w:bCs/>
          <w:sz w:val="21"/>
          <w:lang w:val="en-US" w:eastAsia="zh-CN"/>
        </w:rPr>
        <w:t>·</w:t>
      </w:r>
      <w:r>
        <w:rPr>
          <w:rFonts w:ascii="Times New Roman" w:hAnsi="Times New Roman" w:eastAsia="宋体"/>
          <w:b/>
          <w:bCs/>
          <w:sz w:val="21"/>
        </w:rPr>
        <w:t>菲利普(Simon Philip)</w:t>
      </w:r>
      <w:r>
        <w:rPr>
          <w:rFonts w:ascii="Times New Roman" w:hAnsi="Times New Roman" w:eastAsia="宋体"/>
          <w:b w:val="0"/>
          <w:sz w:val="21"/>
        </w:rPr>
        <w:t>是许多深受喜爱的绘本的畅销书作家，作品包括</w:t>
      </w:r>
      <w:r>
        <w:rPr>
          <w:rFonts w:ascii="Times New Roman" w:hAnsi="Times New Roman" w:eastAsia="宋体"/>
          <w:b w:val="0"/>
          <w:color w:val="FF0000"/>
          <w:sz w:val="21"/>
        </w:rPr>
        <w:t>获2016年塞恩斯伯里年度童书奖</w:t>
      </w:r>
      <w:r>
        <w:rPr>
          <w:rFonts w:ascii="Times New Roman" w:hAnsi="Times New Roman" w:eastAsia="宋体"/>
          <w:b w:val="0"/>
          <w:sz w:val="21"/>
        </w:rPr>
        <w:t>的《你必须带一顶帽子》(</w:t>
      </w:r>
      <w:r>
        <w:rPr>
          <w:rFonts w:ascii="Times New Roman" w:hAnsi="Times New Roman" w:eastAsia="宋体"/>
          <w:b w:val="0"/>
          <w:i/>
          <w:sz w:val="21"/>
        </w:rPr>
        <w:t>You Must Bring a Hat</w:t>
      </w:r>
      <w:r>
        <w:rPr>
          <w:rFonts w:ascii="Times New Roman" w:hAnsi="Times New Roman" w:eastAsia="宋体"/>
          <w:b w:val="0"/>
          <w:sz w:val="21"/>
        </w:rPr>
        <w:t>)（Simon &amp; Schuster出版）、</w:t>
      </w:r>
      <w:r>
        <w:rPr>
          <w:rFonts w:ascii="Times New Roman" w:hAnsi="Times New Roman" w:eastAsia="宋体"/>
          <w:b w:val="0"/>
          <w:color w:val="FF0000"/>
          <w:sz w:val="21"/>
        </w:rPr>
        <w:t>入围2018年水石书店儿童图书奖短名单</w:t>
      </w:r>
      <w:r>
        <w:rPr>
          <w:rFonts w:ascii="Times New Roman" w:hAnsi="Times New Roman" w:eastAsia="宋体"/>
          <w:b w:val="0"/>
          <w:sz w:val="21"/>
        </w:rPr>
        <w:t>的《我真的想要蛋糕》(</w:t>
      </w:r>
      <w:r>
        <w:rPr>
          <w:rFonts w:ascii="Times New Roman" w:hAnsi="Times New Roman" w:eastAsia="宋体"/>
          <w:b w:val="0"/>
          <w:i/>
          <w:sz w:val="21"/>
        </w:rPr>
        <w:t>I Really Want the Cake</w:t>
      </w:r>
      <w:r>
        <w:rPr>
          <w:rFonts w:ascii="Times New Roman" w:hAnsi="Times New Roman" w:eastAsia="宋体"/>
          <w:b w:val="0"/>
          <w:sz w:val="21"/>
        </w:rPr>
        <w:t>)（Templar出版），以及《让我来做》(</w:t>
      </w:r>
      <w:r>
        <w:rPr>
          <w:rFonts w:ascii="Times New Roman" w:hAnsi="Times New Roman" w:eastAsia="宋体"/>
          <w:b w:val="0"/>
          <w:i/>
          <w:sz w:val="21"/>
        </w:rPr>
        <w:t>Let Me Do It</w:t>
      </w:r>
      <w:r>
        <w:rPr>
          <w:rFonts w:ascii="Times New Roman" w:hAnsi="Times New Roman" w:eastAsia="宋体"/>
          <w:b w:val="0"/>
          <w:sz w:val="21"/>
        </w:rPr>
        <w:t>)和《完美的佩德罗》(</w:t>
      </w:r>
      <w:r>
        <w:rPr>
          <w:rFonts w:ascii="Times New Roman" w:hAnsi="Times New Roman" w:eastAsia="宋体"/>
          <w:b w:val="0"/>
          <w:i/>
          <w:sz w:val="21"/>
        </w:rPr>
        <w:t>Perfect Pedro</w:t>
      </w:r>
      <w:r>
        <w:rPr>
          <w:rFonts w:ascii="Times New Roman" w:hAnsi="Times New Roman" w:eastAsia="宋体"/>
          <w:b w:val="0"/>
          <w:sz w:val="21"/>
        </w:rPr>
        <w:t>)（牛津大学出版社出版）。</w:t>
      </w:r>
    </w:p>
    <w:p w14:paraId="56CF637F">
      <w:pPr>
        <w:ind w:firstLine="420" w:firstLineChars="0"/>
      </w:pPr>
      <w:r>
        <w:rPr>
          <w:b/>
          <w:bCs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-493395</wp:posOffset>
            </wp:positionH>
            <wp:positionV relativeFrom="paragraph">
              <wp:posOffset>41275</wp:posOffset>
            </wp:positionV>
            <wp:extent cx="670560" cy="670560"/>
            <wp:effectExtent l="0" t="0" r="15240" b="1524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/>
          <w:b/>
          <w:bCs/>
          <w:sz w:val="21"/>
        </w:rPr>
        <w:t>里金</w:t>
      </w:r>
      <w:r>
        <w:rPr>
          <w:rFonts w:hint="eastAsia" w:ascii="Times New Roman" w:hAnsi="Times New Roman"/>
          <w:b/>
          <w:bCs/>
          <w:sz w:val="21"/>
          <w:lang w:val="en-US" w:eastAsia="zh-CN"/>
        </w:rPr>
        <w:t>·</w:t>
      </w:r>
      <w:r>
        <w:rPr>
          <w:rFonts w:ascii="Times New Roman" w:hAnsi="Times New Roman" w:eastAsia="宋体"/>
          <w:b/>
          <w:bCs/>
          <w:sz w:val="21"/>
        </w:rPr>
        <w:t>帕雷克(Rikin Parekh)</w:t>
      </w:r>
      <w:r>
        <w:rPr>
          <w:rFonts w:ascii="Times New Roman" w:hAnsi="Times New Roman" w:eastAsia="宋体"/>
          <w:b w:val="0"/>
          <w:sz w:val="21"/>
        </w:rPr>
        <w:t>先后就读于坎伯韦尔艺术学院和威斯敏斯特大学。毕业后，他担任自由电影制作插画师，之后追随自己的初心，开始为童书绘制插画。他是《横冲直撞的兔子》(</w:t>
      </w:r>
      <w:r>
        <w:rPr>
          <w:rFonts w:ascii="Times New Roman" w:hAnsi="Times New Roman" w:eastAsia="宋体"/>
          <w:b w:val="0"/>
          <w:i/>
          <w:sz w:val="21"/>
        </w:rPr>
        <w:t>Rabbit on the Rampage</w:t>
      </w:r>
      <w:r>
        <w:rPr>
          <w:rFonts w:ascii="Times New Roman" w:hAnsi="Times New Roman" w:eastAsia="宋体"/>
          <w:b w:val="0"/>
          <w:sz w:val="21"/>
        </w:rPr>
        <w:t>)（Walker Books出版）、《飞吧老虎飞》(</w:t>
      </w:r>
      <w:r>
        <w:rPr>
          <w:rFonts w:ascii="Times New Roman" w:hAnsi="Times New Roman" w:eastAsia="宋体"/>
          <w:b w:val="0"/>
          <w:i/>
          <w:sz w:val="21"/>
        </w:rPr>
        <w:t>Fly Tiger Fly</w:t>
      </w:r>
      <w:r>
        <w:rPr>
          <w:rFonts w:ascii="Times New Roman" w:hAnsi="Times New Roman" w:eastAsia="宋体"/>
          <w:b w:val="0"/>
          <w:sz w:val="21"/>
        </w:rPr>
        <w:t>)（Hachette出版）以及</w:t>
      </w:r>
      <w:r>
        <w:rPr>
          <w:rFonts w:hint="eastAsia" w:ascii="宋体" w:hAnsi="宋体" w:eastAsia="宋体" w:cs="宋体"/>
          <w:b w:val="0"/>
          <w:sz w:val="21"/>
        </w:rPr>
        <w:t>“世界上最差的班级”</w:t>
      </w:r>
      <w:r>
        <w:rPr>
          <w:rFonts w:ascii="Times New Roman" w:hAnsi="Times New Roman" w:eastAsia="宋体"/>
          <w:b w:val="0"/>
          <w:sz w:val="21"/>
        </w:rPr>
        <w:t>(</w:t>
      </w:r>
      <w:r>
        <w:rPr>
          <w:rFonts w:ascii="Times New Roman" w:hAnsi="Times New Roman" w:eastAsia="宋体"/>
          <w:b w:val="0"/>
          <w:i/>
          <w:sz w:val="21"/>
        </w:rPr>
        <w:t>The Worst Class in the World</w:t>
      </w:r>
      <w:r>
        <w:rPr>
          <w:rFonts w:ascii="Times New Roman" w:hAnsi="Times New Roman" w:eastAsia="宋体"/>
          <w:b w:val="0"/>
          <w:sz w:val="21"/>
        </w:rPr>
        <w:t>)系列（Bloomsbury出版）的插画师。里金常驻伦敦西北部，同时还在小学担任学习辅助助理。</w:t>
      </w:r>
    </w:p>
    <w:p w14:paraId="282ECC81">
      <w:pPr>
        <w:rPr>
          <w:rFonts w:hint="eastAsia"/>
          <w:b/>
          <w:color w:val="000000"/>
          <w:szCs w:val="21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0C2C3760">
      <w:r>
        <w:drawing>
          <wp:inline distT="0" distB="0" distL="114300" distR="114300">
            <wp:extent cx="4053205" cy="2531110"/>
            <wp:effectExtent l="0" t="0" r="10795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3205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101465" cy="2399665"/>
            <wp:effectExtent l="0" t="0" r="13335" b="1333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1465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39865">
      <w:r>
        <w:drawing>
          <wp:inline distT="0" distB="0" distL="114300" distR="114300">
            <wp:extent cx="4058920" cy="2278380"/>
            <wp:effectExtent l="0" t="0" r="5080" b="762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5892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C25A3">
      <w:pPr>
        <w:rPr>
          <w:rFonts w:hint="default"/>
          <w:b/>
          <w:color w:val="000000"/>
          <w:szCs w:val="21"/>
          <w:lang w:val="en-US" w:eastAsia="zh-CN"/>
        </w:rPr>
      </w:pPr>
    </w:p>
    <w:p w14:paraId="63B5E142">
      <w:pPr>
        <w:rPr>
          <w:rFonts w:hint="default"/>
          <w:b/>
          <w:color w:val="000000"/>
          <w:szCs w:val="21"/>
          <w:lang w:val="en-US" w:eastAsia="zh-CN"/>
        </w:rPr>
      </w:pPr>
    </w:p>
    <w:p w14:paraId="51D82CE9">
      <w:pPr>
        <w:rPr>
          <w:rFonts w:hint="default"/>
          <w:b/>
          <w:color w:val="000000"/>
          <w:szCs w:val="21"/>
          <w:lang w:val="en-US" w:eastAsia="zh-CN"/>
        </w:rPr>
      </w:pP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16FA907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6"/>
          <w:rFonts w:hint="eastAsia"/>
          <w:szCs w:val="21"/>
        </w:rPr>
        <w:t>Righ</w:t>
      </w:r>
      <w:r>
        <w:rPr>
          <w:rStyle w:val="6"/>
          <w:szCs w:val="21"/>
        </w:rPr>
        <w:t>ts@nurnberg.com.cn</w:t>
      </w:r>
      <w:r>
        <w:rPr>
          <w:rStyle w:val="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6"/>
          <w:szCs w:val="21"/>
        </w:rPr>
        <w:t>http://www.nurnberg.com.cn</w:t>
      </w:r>
      <w:r>
        <w:rPr>
          <w:rStyle w:val="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6"/>
          <w:szCs w:val="21"/>
        </w:rPr>
        <w:t>http://www.nurnberg.com.cn/booklist_zh/list.aspx</w:t>
      </w:r>
      <w:r>
        <w:rPr>
          <w:rStyle w:val="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6"/>
          <w:szCs w:val="21"/>
        </w:rPr>
        <w:t>http://www.nurnberg.com.cn/book/book.aspx</w:t>
      </w:r>
      <w:r>
        <w:rPr>
          <w:rStyle w:val="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6"/>
          <w:szCs w:val="21"/>
        </w:rPr>
        <w:t>http://www.nurnberg.com.cn/video/video.aspx</w:t>
      </w:r>
      <w:r>
        <w:rPr>
          <w:rStyle w:val="6"/>
          <w:szCs w:val="21"/>
        </w:rPr>
        <w:fldChar w:fldCharType="end"/>
      </w:r>
    </w:p>
    <w:p w14:paraId="0E913194">
      <w:pPr>
        <w:rPr>
          <w:rStyle w:val="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6"/>
          <w:szCs w:val="21"/>
        </w:rPr>
        <w:t>http://site.douban.com/110577/</w:t>
      </w:r>
      <w:r>
        <w:rPr>
          <w:rStyle w:val="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50B6E1FB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56FEFE0A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6"/>
        <w:rFonts w:hint="eastAsia" w:ascii="方正姚体" w:hAnsi="华文仿宋" w:eastAsia="方正姚体"/>
      </w:rPr>
      <w:t>www.nurnberg.com.cn</w:t>
    </w:r>
    <w:r>
      <w:rPr>
        <w:rStyle w:val="6"/>
        <w:rFonts w:hint="eastAsia" w:ascii="方正姚体" w:hAnsi="华文仿宋" w:eastAsia="方正姚体"/>
      </w:rPr>
      <w:fldChar w:fldCharType="end"/>
    </w:r>
  </w:p>
  <w:p w14:paraId="1C88F25B">
    <w:pPr>
      <w:pStyle w:val="2"/>
      <w:jc w:val="center"/>
      <w:rPr>
        <w:rFonts w:eastAsia="方正姚体"/>
      </w:rPr>
    </w:pPr>
  </w:p>
  <w:p w14:paraId="2BD4341D">
    <w:pPr>
      <w:pStyle w:val="2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3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7EA85D"/>
    <w:multiLevelType w:val="singleLevel"/>
    <w:tmpl w:val="A57EA85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EEC28"/>
    <w:rsid w:val="23EF24D9"/>
    <w:rsid w:val="40472D46"/>
    <w:rsid w:val="7DFEEC28"/>
    <w:rsid w:val="7FFF158B"/>
    <w:rsid w:val="B7DE668D"/>
    <w:rsid w:val="ED81060A"/>
    <w:rsid w:val="FADF88F8"/>
    <w:rsid w:val="FDDF4ACD"/>
    <w:rsid w:val="FFDE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776</Words>
  <Characters>1027</Characters>
  <Lines>0</Lines>
  <Paragraphs>0</Paragraphs>
  <TotalTime>7</TotalTime>
  <ScaleCrop>false</ScaleCrop>
  <LinksUpToDate>false</LinksUpToDate>
  <CharactersWithSpaces>1078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2026-10-20T09:54:00Z</dcterms:created>
  <dc:creator>LEAD</dc:creator>
  <cp:lastModifiedBy>Ray</cp:lastModifiedBy>
  <dcterms:modified xsi:type="dcterms:W3CDTF">2026-10-27T11:37:05Z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2BE24003CFC9434F854D4805EF1BB74C_13</vt:lpwstr>
  </property>
</Properties>
</file>